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2A932AF" w14:textId="77777777" w:rsidR="003F708E" w:rsidRPr="00C12BE5" w:rsidRDefault="003F708E" w:rsidP="00D06DAA">
      <w:pPr>
        <w:widowControl w:val="0"/>
        <w:tabs>
          <w:tab w:val="left" w:pos="476"/>
          <w:tab w:val="left" w:pos="737"/>
        </w:tabs>
        <w:jc w:val="center"/>
        <w:rPr>
          <w:rFonts w:ascii="Arial" w:hAnsi="Arial" w:cs="Arial"/>
        </w:rPr>
      </w:pPr>
      <w:r w:rsidRPr="00C12BE5">
        <w:rPr>
          <w:rFonts w:ascii="Arial" w:hAnsi="Arial" w:cs="Arial"/>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C12BE5">
        <w:rPr>
          <w:rFonts w:ascii="Arial" w:hAnsi="Arial" w:cs="Arial"/>
          <w:highlight w:val="cyan"/>
        </w:rPr>
        <w:instrText xml:space="preserve"> FORMTEXT </w:instrText>
      </w:r>
      <w:r w:rsidR="00000000">
        <w:rPr>
          <w:rFonts w:ascii="Arial" w:hAnsi="Arial" w:cs="Arial"/>
          <w:highlight w:val="cyan"/>
        </w:rPr>
      </w:r>
      <w:r w:rsidR="00000000">
        <w:rPr>
          <w:rFonts w:ascii="Arial" w:hAnsi="Arial" w:cs="Arial"/>
          <w:highlight w:val="cyan"/>
        </w:rPr>
        <w:fldChar w:fldCharType="separate"/>
      </w:r>
      <w:r w:rsidRPr="00C12BE5">
        <w:rPr>
          <w:rFonts w:ascii="Arial" w:hAnsi="Arial" w:cs="Arial"/>
          <w:highlight w:val="cyan"/>
        </w:rPr>
        <w:fldChar w:fldCharType="end"/>
      </w:r>
      <w:bookmarkEnd w:id="1"/>
    </w:p>
    <w:p w14:paraId="400A552A" w14:textId="77777777" w:rsidR="003F708E" w:rsidRPr="00C12BE5" w:rsidRDefault="003F708E" w:rsidP="00D06DAA">
      <w:pPr>
        <w:widowControl w:val="0"/>
        <w:tabs>
          <w:tab w:val="left" w:pos="476"/>
          <w:tab w:val="left" w:pos="737"/>
        </w:tabs>
        <w:autoSpaceDE w:val="0"/>
        <w:autoSpaceDN w:val="0"/>
        <w:adjustRightInd w:val="0"/>
        <w:jc w:val="center"/>
        <w:rPr>
          <w:rFonts w:ascii="Arial" w:hAnsi="Arial" w:cs="Arial"/>
          <w:b/>
        </w:rPr>
      </w:pPr>
    </w:p>
    <w:p w14:paraId="6772142E" w14:textId="47420956" w:rsidR="003F708E" w:rsidRPr="00C12BE5" w:rsidRDefault="003F708E" w:rsidP="00D06DAA">
      <w:pPr>
        <w:widowControl w:val="0"/>
        <w:tabs>
          <w:tab w:val="left" w:pos="476"/>
          <w:tab w:val="left" w:pos="737"/>
        </w:tabs>
        <w:jc w:val="center"/>
        <w:rPr>
          <w:rFonts w:ascii="Arial" w:hAnsi="Arial" w:cs="Arial"/>
        </w:rPr>
      </w:pPr>
    </w:p>
    <w:p w14:paraId="1E7D2671" w14:textId="77777777" w:rsidR="003F708E" w:rsidRPr="00C12BE5" w:rsidRDefault="003F708E" w:rsidP="00D06DAA">
      <w:pPr>
        <w:widowControl w:val="0"/>
        <w:tabs>
          <w:tab w:val="left" w:pos="476"/>
          <w:tab w:val="left" w:pos="737"/>
          <w:tab w:val="right" w:pos="5954"/>
        </w:tabs>
        <w:autoSpaceDE w:val="0"/>
        <w:autoSpaceDN w:val="0"/>
        <w:adjustRightInd w:val="0"/>
        <w:spacing w:after="120"/>
        <w:jc w:val="center"/>
        <w:rPr>
          <w:rFonts w:ascii="Arial" w:hAnsi="Arial" w:cs="Arial"/>
        </w:rPr>
      </w:pPr>
    </w:p>
    <w:p w14:paraId="42388EF3" w14:textId="77777777" w:rsidR="003F708E" w:rsidRPr="00C12BE5" w:rsidRDefault="003F708E" w:rsidP="00D06DAA">
      <w:pPr>
        <w:widowControl w:val="0"/>
        <w:tabs>
          <w:tab w:val="left" w:pos="476"/>
          <w:tab w:val="left" w:pos="737"/>
          <w:tab w:val="right" w:pos="5954"/>
        </w:tabs>
        <w:autoSpaceDE w:val="0"/>
        <w:autoSpaceDN w:val="0"/>
        <w:adjustRightInd w:val="0"/>
        <w:jc w:val="center"/>
        <w:rPr>
          <w:rFonts w:ascii="Arial" w:hAnsi="Arial" w:cs="Arial"/>
        </w:rPr>
      </w:pPr>
    </w:p>
    <w:p w14:paraId="0ED0C836" w14:textId="77777777" w:rsidR="003F708E" w:rsidRPr="00C12BE5" w:rsidRDefault="003F708E" w:rsidP="00D06DAA">
      <w:pPr>
        <w:widowControl w:val="0"/>
        <w:tabs>
          <w:tab w:val="left" w:pos="476"/>
          <w:tab w:val="left" w:pos="737"/>
          <w:tab w:val="right" w:pos="5954"/>
        </w:tabs>
        <w:autoSpaceDE w:val="0"/>
        <w:autoSpaceDN w:val="0"/>
        <w:adjustRightInd w:val="0"/>
        <w:jc w:val="center"/>
        <w:rPr>
          <w:rFonts w:ascii="Arial" w:hAnsi="Arial" w:cs="Arial"/>
        </w:rPr>
      </w:pPr>
    </w:p>
    <w:p w14:paraId="7A9D817A" w14:textId="77777777" w:rsidR="003F708E" w:rsidRPr="00C12BE5" w:rsidRDefault="003F708E" w:rsidP="00D06DAA">
      <w:pPr>
        <w:widowControl w:val="0"/>
        <w:tabs>
          <w:tab w:val="left" w:pos="476"/>
          <w:tab w:val="left" w:pos="737"/>
        </w:tabs>
        <w:jc w:val="center"/>
        <w:rPr>
          <w:rFonts w:ascii="Arial" w:hAnsi="Arial" w:cs="Arial"/>
        </w:rPr>
      </w:pPr>
    </w:p>
    <w:p w14:paraId="077D1890" w14:textId="19A1BFA6" w:rsidR="003F708E" w:rsidRPr="00C12BE5" w:rsidRDefault="003F708E" w:rsidP="00D06DAA">
      <w:pPr>
        <w:widowControl w:val="0"/>
        <w:tabs>
          <w:tab w:val="left" w:pos="476"/>
          <w:tab w:val="left" w:pos="737"/>
        </w:tabs>
        <w:jc w:val="center"/>
        <w:rPr>
          <w:rFonts w:ascii="Arial" w:hAnsi="Arial" w:cs="Arial"/>
        </w:rPr>
      </w:pPr>
    </w:p>
    <w:p w14:paraId="65240DDF" w14:textId="2C5A3D75" w:rsidR="003F708E" w:rsidRPr="00C12BE5" w:rsidRDefault="005D3294" w:rsidP="00D06DAA">
      <w:pPr>
        <w:widowControl w:val="0"/>
        <w:spacing w:after="360"/>
        <w:jc w:val="center"/>
        <w:rPr>
          <w:rFonts w:ascii="CG oemga" w:hAnsi="CG oemga" w:cs="Arial"/>
          <w:b/>
          <w:sz w:val="56"/>
        </w:rPr>
      </w:pPr>
      <w:r w:rsidRPr="00C12BE5">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90A3A7B" w14:textId="7C1E04C9"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w:t>
                            </w:r>
                            <w:r w:rsidR="00C244DD">
                              <w:rPr>
                                <w:rFonts w:ascii="Basis Grotesque Pro" w:hAnsi="Basis Grotesque Pro" w:cs="Basis Grotesque Pro"/>
                                <w:b/>
                                <w:bCs/>
                                <w:color w:val="004E92"/>
                                <w:spacing w:val="-27"/>
                                <w:sz w:val="108"/>
                                <w:szCs w:val="108"/>
                                <w:lang w:val="en-GB"/>
                              </w:rPr>
                              <w:t xml:space="preserve"> </w:t>
                            </w:r>
                            <w:r w:rsidR="00BD5814">
                              <w:rPr>
                                <w:rFonts w:ascii="Basis Grotesque Pro" w:hAnsi="Basis Grotesque Pro" w:cs="Basis Grotesque Pro"/>
                                <w:b/>
                                <w:bCs/>
                                <w:color w:val="004E92"/>
                                <w:spacing w:val="-27"/>
                                <w:sz w:val="108"/>
                                <w:szCs w:val="108"/>
                                <w:lang w:val="en-GB"/>
                              </w:rPr>
                              <w:t>11</w:t>
                            </w:r>
                            <w:r>
                              <w:rPr>
                                <w:rFonts w:ascii="Basis Grotesque Pro" w:hAnsi="Basis Grotesque Pro" w:cs="Basis Grotesque Pro"/>
                                <w:b/>
                                <w:bCs/>
                                <w:color w:val="004E92"/>
                                <w:spacing w:val="-27"/>
                                <w:sz w:val="108"/>
                                <w:szCs w:val="108"/>
                                <w:lang w:val="en-GB"/>
                              </w:rPr>
                              <w:t xml:space="preserve"> </w:t>
                            </w:r>
                          </w:p>
                          <w:p w14:paraId="587246BE" w14:textId="77777777" w:rsidR="00110691" w:rsidRPr="001A3427" w:rsidRDefault="00110691"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90A3A7B" w14:textId="7C1E04C9"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w:t>
                      </w:r>
                      <w:r w:rsidR="00C244DD">
                        <w:rPr>
                          <w:rFonts w:ascii="Basis Grotesque Pro" w:hAnsi="Basis Grotesque Pro" w:cs="Basis Grotesque Pro"/>
                          <w:b/>
                          <w:bCs/>
                          <w:color w:val="004E92"/>
                          <w:spacing w:val="-27"/>
                          <w:sz w:val="108"/>
                          <w:szCs w:val="108"/>
                          <w:lang w:val="en-GB"/>
                        </w:rPr>
                        <w:t xml:space="preserve"> </w:t>
                      </w:r>
                      <w:r w:rsidR="00BD5814">
                        <w:rPr>
                          <w:rFonts w:ascii="Basis Grotesque Pro" w:hAnsi="Basis Grotesque Pro" w:cs="Basis Grotesque Pro"/>
                          <w:b/>
                          <w:bCs/>
                          <w:color w:val="004E92"/>
                          <w:spacing w:val="-27"/>
                          <w:sz w:val="108"/>
                          <w:szCs w:val="108"/>
                          <w:lang w:val="en-GB"/>
                        </w:rPr>
                        <w:t>11</w:t>
                      </w:r>
                      <w:r>
                        <w:rPr>
                          <w:rFonts w:ascii="Basis Grotesque Pro" w:hAnsi="Basis Grotesque Pro" w:cs="Basis Grotesque Pro"/>
                          <w:b/>
                          <w:bCs/>
                          <w:color w:val="004E92"/>
                          <w:spacing w:val="-27"/>
                          <w:sz w:val="108"/>
                          <w:szCs w:val="108"/>
                          <w:lang w:val="en-GB"/>
                        </w:rPr>
                        <w:t xml:space="preserve"> </w:t>
                      </w:r>
                    </w:p>
                    <w:p w14:paraId="587246BE" w14:textId="77777777" w:rsidR="00110691" w:rsidRPr="001A3427" w:rsidRDefault="00110691" w:rsidP="005D3294">
                      <w:pPr>
                        <w:rPr>
                          <w:color w:val="004E92"/>
                        </w:rPr>
                      </w:pPr>
                    </w:p>
                  </w:txbxContent>
                </v:textbox>
              </v:shape>
            </w:pict>
          </mc:Fallback>
        </mc:AlternateContent>
      </w:r>
    </w:p>
    <w:p w14:paraId="64E0FAAF" w14:textId="0AF93CC3" w:rsidR="005D3294" w:rsidRPr="00C12BE5" w:rsidRDefault="005D3294" w:rsidP="005D3294"/>
    <w:p w14:paraId="25FE06AF" w14:textId="75AF74D2" w:rsidR="005D3294" w:rsidRPr="00C12BE5" w:rsidRDefault="005D3294" w:rsidP="005D3294">
      <w:pPr>
        <w:widowControl w:val="0"/>
        <w:rPr>
          <w:rFonts w:ascii="Basis Grotesque Pro Medium" w:hAnsi="Basis Grotesque Pro Medium" w:cs="Arial"/>
          <w:color w:val="37373C"/>
          <w:sz w:val="32"/>
          <w:szCs w:val="36"/>
        </w:rPr>
      </w:pPr>
    </w:p>
    <w:p w14:paraId="1D532BC3" w14:textId="30BDCF44" w:rsidR="005D3294" w:rsidRPr="00C12BE5" w:rsidRDefault="005D3294" w:rsidP="005D3294">
      <w:pPr>
        <w:widowControl w:val="0"/>
        <w:rPr>
          <w:rFonts w:ascii="Basis Grotesque Pro Medium" w:hAnsi="Basis Grotesque Pro Medium" w:cs="Arial"/>
          <w:color w:val="37373C"/>
          <w:sz w:val="32"/>
          <w:szCs w:val="36"/>
        </w:rPr>
      </w:pPr>
    </w:p>
    <w:p w14:paraId="1AC2968F" w14:textId="4AC885C0" w:rsidR="005D3294" w:rsidRPr="00C12BE5" w:rsidRDefault="005D3294" w:rsidP="005D3294">
      <w:pPr>
        <w:widowControl w:val="0"/>
        <w:rPr>
          <w:rFonts w:ascii="Basis Grotesque Pro Medium" w:hAnsi="Basis Grotesque Pro Medium" w:cs="Arial"/>
          <w:color w:val="37373C"/>
          <w:sz w:val="32"/>
          <w:szCs w:val="36"/>
        </w:rPr>
      </w:pPr>
    </w:p>
    <w:p w14:paraId="3616A0B3" w14:textId="08B623F1" w:rsidR="005D3294" w:rsidRPr="00C12BE5" w:rsidRDefault="005D3294" w:rsidP="005D3294">
      <w:pPr>
        <w:widowControl w:val="0"/>
        <w:rPr>
          <w:rFonts w:ascii="Basis Grotesque Pro Medium" w:hAnsi="Basis Grotesque Pro Medium" w:cs="Arial"/>
          <w:color w:val="37373C"/>
          <w:sz w:val="32"/>
          <w:szCs w:val="36"/>
        </w:rPr>
      </w:pPr>
    </w:p>
    <w:p w14:paraId="1D1FC813" w14:textId="2C5AD518" w:rsidR="005D3294" w:rsidRPr="00C12BE5" w:rsidRDefault="005D3294" w:rsidP="005D3294">
      <w:pPr>
        <w:widowControl w:val="0"/>
        <w:tabs>
          <w:tab w:val="left" w:pos="476"/>
          <w:tab w:val="left" w:pos="737"/>
        </w:tabs>
        <w:rPr>
          <w:rFonts w:ascii="Arial" w:hAnsi="Arial" w:cs="Arial"/>
          <w:color w:val="37373C"/>
          <w:sz w:val="48"/>
        </w:rPr>
      </w:pPr>
    </w:p>
    <w:p w14:paraId="674B3A98" w14:textId="77777777" w:rsidR="005D3294" w:rsidRPr="00C12BE5" w:rsidRDefault="005D3294" w:rsidP="005D3294">
      <w:pPr>
        <w:widowControl w:val="0"/>
        <w:tabs>
          <w:tab w:val="left" w:pos="476"/>
          <w:tab w:val="left" w:pos="737"/>
        </w:tabs>
        <w:rPr>
          <w:rFonts w:ascii="Arial" w:hAnsi="Arial" w:cs="Arial"/>
          <w:color w:val="37373C"/>
          <w:sz w:val="16"/>
          <w:szCs w:val="44"/>
        </w:rPr>
      </w:pPr>
    </w:p>
    <w:p w14:paraId="2FBF9EF6" w14:textId="77777777" w:rsidR="005D3294" w:rsidRPr="00C12BE5" w:rsidRDefault="005D3294" w:rsidP="005D3294">
      <w:pPr>
        <w:widowControl w:val="0"/>
        <w:tabs>
          <w:tab w:val="left" w:pos="476"/>
          <w:tab w:val="left" w:pos="737"/>
        </w:tabs>
        <w:rPr>
          <w:rFonts w:ascii="Arial" w:hAnsi="Arial" w:cs="Arial"/>
          <w:color w:val="37373C"/>
          <w:sz w:val="16"/>
          <w:szCs w:val="44"/>
        </w:rPr>
      </w:pPr>
    </w:p>
    <w:p w14:paraId="65420A53" w14:textId="77777777" w:rsidR="005D3294" w:rsidRPr="00C12BE5" w:rsidRDefault="005D3294" w:rsidP="005D3294">
      <w:pPr>
        <w:widowControl w:val="0"/>
        <w:tabs>
          <w:tab w:val="left" w:pos="476"/>
          <w:tab w:val="left" w:pos="737"/>
        </w:tabs>
        <w:rPr>
          <w:rFonts w:ascii="Arial" w:hAnsi="Arial" w:cs="Arial"/>
          <w:color w:val="37373C"/>
          <w:sz w:val="16"/>
          <w:szCs w:val="44"/>
        </w:rPr>
      </w:pPr>
    </w:p>
    <w:p w14:paraId="3192EC84" w14:textId="77777777" w:rsidR="005D3294" w:rsidRPr="00C12BE5" w:rsidRDefault="005D3294" w:rsidP="005D3294">
      <w:pPr>
        <w:widowControl w:val="0"/>
        <w:tabs>
          <w:tab w:val="left" w:pos="476"/>
          <w:tab w:val="left" w:pos="737"/>
        </w:tabs>
        <w:rPr>
          <w:rFonts w:ascii="Arial" w:hAnsi="Arial" w:cs="Arial"/>
          <w:color w:val="37373C"/>
          <w:sz w:val="16"/>
          <w:szCs w:val="44"/>
        </w:rPr>
      </w:pPr>
    </w:p>
    <w:p w14:paraId="6C88600A" w14:textId="77777777" w:rsidR="005D3294" w:rsidRPr="00C12BE5" w:rsidRDefault="005D3294" w:rsidP="005D3294">
      <w:pPr>
        <w:widowControl w:val="0"/>
        <w:tabs>
          <w:tab w:val="left" w:pos="476"/>
          <w:tab w:val="left" w:pos="737"/>
        </w:tabs>
        <w:rPr>
          <w:rFonts w:ascii="Arial" w:hAnsi="Arial" w:cs="Arial"/>
          <w:color w:val="37373C"/>
          <w:sz w:val="16"/>
          <w:szCs w:val="44"/>
        </w:rPr>
      </w:pPr>
    </w:p>
    <w:p w14:paraId="46D9428A" w14:textId="4C9C45D6" w:rsidR="005D3294" w:rsidRPr="00C12BE5" w:rsidRDefault="005D3294" w:rsidP="005D3294">
      <w:pPr>
        <w:widowControl w:val="0"/>
        <w:tabs>
          <w:tab w:val="left" w:pos="476"/>
          <w:tab w:val="left" w:pos="737"/>
        </w:tabs>
        <w:rPr>
          <w:rFonts w:ascii="Arial" w:hAnsi="Arial" w:cs="Arial"/>
          <w:color w:val="37373C"/>
          <w:sz w:val="16"/>
          <w:szCs w:val="44"/>
        </w:rPr>
      </w:pPr>
    </w:p>
    <w:p w14:paraId="17DA78FC" w14:textId="77777777" w:rsidR="005D3294" w:rsidRPr="00C12BE5" w:rsidRDefault="005D3294" w:rsidP="005D3294">
      <w:pPr>
        <w:widowControl w:val="0"/>
        <w:tabs>
          <w:tab w:val="left" w:pos="476"/>
          <w:tab w:val="left" w:pos="737"/>
        </w:tabs>
        <w:rPr>
          <w:rFonts w:ascii="Arial" w:hAnsi="Arial" w:cs="Arial"/>
          <w:color w:val="37373C"/>
          <w:sz w:val="16"/>
          <w:szCs w:val="44"/>
        </w:rPr>
      </w:pPr>
    </w:p>
    <w:p w14:paraId="33600EA6" w14:textId="77777777" w:rsidR="005D3294" w:rsidRPr="00C12BE5" w:rsidRDefault="005D3294" w:rsidP="005D3294">
      <w:pPr>
        <w:widowControl w:val="0"/>
        <w:tabs>
          <w:tab w:val="left" w:pos="476"/>
          <w:tab w:val="left" w:pos="737"/>
        </w:tabs>
        <w:rPr>
          <w:rFonts w:ascii="Arial" w:hAnsi="Arial" w:cs="Arial"/>
          <w:color w:val="37373C"/>
          <w:sz w:val="16"/>
          <w:szCs w:val="44"/>
        </w:rPr>
      </w:pPr>
    </w:p>
    <w:p w14:paraId="071ECB81" w14:textId="77777777" w:rsidR="005D3294" w:rsidRPr="00C12BE5" w:rsidRDefault="005D3294" w:rsidP="005D3294">
      <w:pPr>
        <w:widowControl w:val="0"/>
        <w:tabs>
          <w:tab w:val="left" w:pos="476"/>
          <w:tab w:val="left" w:pos="737"/>
        </w:tabs>
        <w:rPr>
          <w:rFonts w:ascii="Arial" w:hAnsi="Arial" w:cs="Arial"/>
          <w:color w:val="37373C"/>
          <w:sz w:val="16"/>
          <w:szCs w:val="44"/>
        </w:rPr>
      </w:pPr>
    </w:p>
    <w:p w14:paraId="4371B522" w14:textId="77777777" w:rsidR="005D3294" w:rsidRPr="00C12BE5" w:rsidRDefault="005D3294" w:rsidP="005D3294">
      <w:pPr>
        <w:widowControl w:val="0"/>
        <w:tabs>
          <w:tab w:val="left" w:pos="476"/>
          <w:tab w:val="left" w:pos="737"/>
        </w:tabs>
        <w:rPr>
          <w:rFonts w:ascii="Arial" w:hAnsi="Arial" w:cs="Arial"/>
          <w:color w:val="37373C"/>
          <w:sz w:val="16"/>
          <w:szCs w:val="44"/>
        </w:rPr>
      </w:pPr>
    </w:p>
    <w:p w14:paraId="7C3EA5B3" w14:textId="77777777" w:rsidR="005D3294" w:rsidRPr="00C12BE5" w:rsidRDefault="005D3294" w:rsidP="005D3294">
      <w:pPr>
        <w:widowControl w:val="0"/>
        <w:tabs>
          <w:tab w:val="left" w:pos="476"/>
          <w:tab w:val="left" w:pos="737"/>
        </w:tabs>
        <w:rPr>
          <w:rFonts w:ascii="Arial" w:hAnsi="Arial" w:cs="Arial"/>
          <w:color w:val="37373C"/>
          <w:sz w:val="16"/>
          <w:szCs w:val="44"/>
        </w:rPr>
      </w:pPr>
    </w:p>
    <w:p w14:paraId="0A67C7C1" w14:textId="77777777" w:rsidR="005D3294" w:rsidRPr="00C12BE5" w:rsidRDefault="005D3294" w:rsidP="005D3294">
      <w:pPr>
        <w:widowControl w:val="0"/>
        <w:tabs>
          <w:tab w:val="left" w:pos="476"/>
          <w:tab w:val="left" w:pos="737"/>
        </w:tabs>
        <w:rPr>
          <w:rFonts w:ascii="Arial" w:hAnsi="Arial" w:cs="Arial"/>
          <w:color w:val="37373C"/>
          <w:sz w:val="16"/>
          <w:szCs w:val="44"/>
        </w:rPr>
      </w:pPr>
    </w:p>
    <w:p w14:paraId="4A66F72D" w14:textId="19C8DF84" w:rsidR="005D3294" w:rsidRPr="00C12BE5" w:rsidRDefault="005D3294" w:rsidP="005D3294">
      <w:pPr>
        <w:widowControl w:val="0"/>
        <w:tabs>
          <w:tab w:val="left" w:pos="476"/>
          <w:tab w:val="left" w:pos="737"/>
        </w:tabs>
        <w:rPr>
          <w:rFonts w:ascii="Arial" w:hAnsi="Arial" w:cs="Arial"/>
          <w:color w:val="37373C"/>
          <w:sz w:val="16"/>
          <w:szCs w:val="44"/>
        </w:rPr>
      </w:pPr>
    </w:p>
    <w:p w14:paraId="6B255ECC" w14:textId="65690FAA" w:rsidR="005D3294" w:rsidRPr="00C12BE5" w:rsidRDefault="007C07AC" w:rsidP="005D3294">
      <w:pPr>
        <w:widowControl w:val="0"/>
        <w:tabs>
          <w:tab w:val="left" w:pos="476"/>
          <w:tab w:val="left" w:pos="737"/>
        </w:tabs>
        <w:rPr>
          <w:rFonts w:ascii="Arial" w:hAnsi="Arial" w:cs="Arial"/>
          <w:color w:val="37373C"/>
          <w:sz w:val="16"/>
          <w:szCs w:val="44"/>
        </w:rPr>
      </w:pPr>
      <w:r w:rsidRPr="00C12BE5">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7456" behindDoc="0" locked="0" layoutInCell="1" allowOverlap="1" wp14:anchorId="59562353" wp14:editId="1137B473">
                <wp:simplePos x="0" y="0"/>
                <wp:positionH relativeFrom="margin">
                  <wp:posOffset>-306705</wp:posOffset>
                </wp:positionH>
                <wp:positionV relativeFrom="paragraph">
                  <wp:posOffset>170816</wp:posOffset>
                </wp:positionV>
                <wp:extent cx="4451985" cy="17932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985" cy="1793240"/>
                        </a:xfrm>
                        <a:prstGeom prst="rect">
                          <a:avLst/>
                        </a:prstGeom>
                        <a:noFill/>
                        <a:ln w="6350">
                          <a:noFill/>
                        </a:ln>
                      </wps:spPr>
                      <wps:txbx>
                        <w:txbxContent>
                          <w:p w14:paraId="2F371147" w14:textId="77777777" w:rsidR="004923BA" w:rsidRDefault="004923BA" w:rsidP="0079376C">
                            <w:pPr>
                              <w:spacing w:after="120"/>
                              <w:rPr>
                                <w:rFonts w:ascii="Basis Grotesque" w:hAnsi="Basis Grotesque"/>
                                <w:color w:val="FFFFFF" w:themeColor="background1"/>
                                <w:sz w:val="36"/>
                                <w:szCs w:val="36"/>
                              </w:rPr>
                            </w:pPr>
                          </w:p>
                          <w:p w14:paraId="78597F4A" w14:textId="51A482B4" w:rsidR="0079376C" w:rsidRDefault="00393211"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Prepare and Process Medical Accou</w:t>
                            </w:r>
                            <w:r w:rsidR="00F602CC">
                              <w:rPr>
                                <w:rFonts w:ascii="Basis Grotesque" w:hAnsi="Basis Grotesque"/>
                                <w:color w:val="FFFFFF" w:themeColor="background1"/>
                                <w:sz w:val="36"/>
                                <w:szCs w:val="36"/>
                              </w:rPr>
                              <w:t>nts</w:t>
                            </w:r>
                          </w:p>
                          <w:p w14:paraId="172D6B19" w14:textId="2FA8A756" w:rsidR="007C07AC" w:rsidRPr="00D95260" w:rsidRDefault="00C244DD"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BSBMED3</w:t>
                            </w:r>
                            <w:r w:rsidR="001F1E6F">
                              <w:rPr>
                                <w:rFonts w:ascii="Basis Grotesque" w:hAnsi="Basis Grotesque"/>
                                <w:color w:val="FFFFFF" w:themeColor="background1"/>
                                <w:sz w:val="36"/>
                                <w:szCs w:val="36"/>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59562353" id="Text Box 9" o:spid="_x0000_s1028" type="#_x0000_t202" style="position:absolute;margin-left:-24.15pt;margin-top:13.45pt;width:350.55pt;height:14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" filled="f" stroked="f" strokeweight=".5pt">
                <v:textbox>
                  <w:txbxContent>
                    <w:p w14:paraId="2F371147" w14:textId="77777777" w:rsidR="004923BA" w:rsidRDefault="004923BA" w:rsidP="0079376C">
                      <w:pPr>
                        <w:spacing w:after="120"/>
                        <w:rPr>
                          <w:rFonts w:ascii="Basis Grotesque" w:hAnsi="Basis Grotesque"/>
                          <w:color w:val="FFFFFF" w:themeColor="background1"/>
                          <w:sz w:val="36"/>
                          <w:szCs w:val="36"/>
                        </w:rPr>
                      </w:pPr>
                    </w:p>
                    <w:p w14:paraId="78597F4A" w14:textId="51A482B4" w:rsidR="0079376C" w:rsidRDefault="00393211"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Prepare and Process Medical Accou</w:t>
                      </w:r>
                      <w:r w:rsidR="00F602CC">
                        <w:rPr>
                          <w:rFonts w:ascii="Basis Grotesque" w:hAnsi="Basis Grotesque"/>
                          <w:color w:val="FFFFFF" w:themeColor="background1"/>
                          <w:sz w:val="36"/>
                          <w:szCs w:val="36"/>
                        </w:rPr>
                        <w:t>nts</w:t>
                      </w:r>
                    </w:p>
                    <w:p w14:paraId="172D6B19" w14:textId="2FA8A756" w:rsidR="007C07AC" w:rsidRPr="00D95260" w:rsidRDefault="00C244DD"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BSBMED3</w:t>
                      </w:r>
                      <w:r w:rsidR="001F1E6F">
                        <w:rPr>
                          <w:rFonts w:ascii="Basis Grotesque" w:hAnsi="Basis Grotesque"/>
                          <w:color w:val="FFFFFF" w:themeColor="background1"/>
                          <w:sz w:val="36"/>
                          <w:szCs w:val="36"/>
                        </w:rPr>
                        <w:t>02</w:t>
                      </w:r>
                    </w:p>
                  </w:txbxContent>
                </v:textbox>
                <w10:wrap anchorx="margin"/>
              </v:shape>
            </w:pict>
          </mc:Fallback>
        </mc:AlternateContent>
      </w:r>
    </w:p>
    <w:p w14:paraId="13B2B611" w14:textId="7EB0F30C" w:rsidR="005D3294" w:rsidRPr="00C12BE5" w:rsidRDefault="005D3294" w:rsidP="005D3294">
      <w:pPr>
        <w:widowControl w:val="0"/>
        <w:tabs>
          <w:tab w:val="left" w:pos="476"/>
          <w:tab w:val="left" w:pos="737"/>
        </w:tabs>
        <w:rPr>
          <w:rFonts w:ascii="Arial" w:hAnsi="Arial" w:cs="Arial"/>
          <w:color w:val="37373C"/>
          <w:sz w:val="16"/>
          <w:szCs w:val="44"/>
        </w:rPr>
      </w:pPr>
    </w:p>
    <w:p w14:paraId="49FF6AB0" w14:textId="38F71408" w:rsidR="005D3294" w:rsidRPr="00C12BE5" w:rsidRDefault="005D3294" w:rsidP="005D3294">
      <w:pPr>
        <w:widowControl w:val="0"/>
        <w:tabs>
          <w:tab w:val="left" w:pos="476"/>
          <w:tab w:val="left" w:pos="737"/>
        </w:tabs>
        <w:rPr>
          <w:rFonts w:ascii="Arial" w:hAnsi="Arial" w:cs="Arial"/>
          <w:color w:val="37373C"/>
          <w:sz w:val="16"/>
          <w:szCs w:val="44"/>
        </w:rPr>
      </w:pPr>
    </w:p>
    <w:p w14:paraId="66ACCAD6" w14:textId="0D5A44BA" w:rsidR="005D3294" w:rsidRPr="00C12BE5" w:rsidRDefault="005D3294" w:rsidP="005D3294">
      <w:pPr>
        <w:widowControl w:val="0"/>
        <w:tabs>
          <w:tab w:val="left" w:pos="476"/>
          <w:tab w:val="left" w:pos="737"/>
        </w:tabs>
        <w:rPr>
          <w:rFonts w:ascii="Arial" w:hAnsi="Arial" w:cs="Arial"/>
          <w:color w:val="37373C"/>
          <w:sz w:val="16"/>
          <w:szCs w:val="44"/>
        </w:rPr>
      </w:pPr>
    </w:p>
    <w:p w14:paraId="0DEE58F9" w14:textId="521B5E6E" w:rsidR="005D3294" w:rsidRPr="00C12BE5" w:rsidRDefault="005D3294" w:rsidP="005D3294">
      <w:pPr>
        <w:widowControl w:val="0"/>
        <w:tabs>
          <w:tab w:val="left" w:pos="476"/>
          <w:tab w:val="left" w:pos="737"/>
        </w:tabs>
        <w:rPr>
          <w:rFonts w:ascii="Arial" w:hAnsi="Arial" w:cs="Arial"/>
          <w:color w:val="37373C"/>
          <w:sz w:val="16"/>
          <w:szCs w:val="44"/>
        </w:rPr>
      </w:pPr>
    </w:p>
    <w:p w14:paraId="0BD80B26" w14:textId="2C40591B" w:rsidR="005D3294" w:rsidRPr="00C12BE5" w:rsidRDefault="005D3294" w:rsidP="005D3294">
      <w:pPr>
        <w:widowControl w:val="0"/>
        <w:tabs>
          <w:tab w:val="left" w:pos="476"/>
          <w:tab w:val="left" w:pos="737"/>
        </w:tabs>
        <w:rPr>
          <w:rFonts w:ascii="Arial" w:hAnsi="Arial" w:cs="Arial"/>
          <w:color w:val="37373C"/>
          <w:sz w:val="16"/>
          <w:szCs w:val="44"/>
        </w:rPr>
      </w:pPr>
    </w:p>
    <w:p w14:paraId="7A30573D" w14:textId="2E6DF58B" w:rsidR="005D3294" w:rsidRPr="00C12BE5" w:rsidRDefault="005D3294" w:rsidP="005D3294">
      <w:pPr>
        <w:widowControl w:val="0"/>
        <w:tabs>
          <w:tab w:val="left" w:pos="476"/>
          <w:tab w:val="left" w:pos="737"/>
        </w:tabs>
        <w:rPr>
          <w:rFonts w:ascii="Arial" w:hAnsi="Arial" w:cs="Arial"/>
          <w:color w:val="37373C"/>
          <w:sz w:val="16"/>
          <w:szCs w:val="44"/>
        </w:rPr>
      </w:pPr>
    </w:p>
    <w:p w14:paraId="2B8FC655" w14:textId="3B8D81C6" w:rsidR="005D3294" w:rsidRPr="00C12BE5" w:rsidRDefault="005D3294" w:rsidP="005D3294">
      <w:pPr>
        <w:widowControl w:val="0"/>
        <w:tabs>
          <w:tab w:val="left" w:pos="476"/>
          <w:tab w:val="left" w:pos="737"/>
        </w:tabs>
        <w:rPr>
          <w:rFonts w:ascii="Arial" w:hAnsi="Arial" w:cs="Arial"/>
          <w:color w:val="37373C"/>
          <w:sz w:val="16"/>
          <w:szCs w:val="44"/>
        </w:rPr>
      </w:pPr>
    </w:p>
    <w:p w14:paraId="45B8786E" w14:textId="0664214B" w:rsidR="005D3294" w:rsidRPr="00C12BE5" w:rsidRDefault="005D3294" w:rsidP="005D3294">
      <w:pPr>
        <w:widowControl w:val="0"/>
        <w:tabs>
          <w:tab w:val="left" w:pos="476"/>
          <w:tab w:val="left" w:pos="737"/>
        </w:tabs>
        <w:rPr>
          <w:color w:val="37373C"/>
        </w:rPr>
      </w:pPr>
    </w:p>
    <w:p w14:paraId="50F0EDB9" w14:textId="479FBF55" w:rsidR="005D3294" w:rsidRPr="00C12BE5" w:rsidRDefault="005D3294" w:rsidP="005D3294">
      <w:pPr>
        <w:widowControl w:val="0"/>
        <w:rPr>
          <w:rFonts w:ascii="Garamond" w:hAnsi="Garamond"/>
          <w:szCs w:val="20"/>
        </w:rPr>
      </w:pPr>
    </w:p>
    <w:p w14:paraId="45DCC346" w14:textId="04FB558B" w:rsidR="005D3294" w:rsidRPr="00C12BE5" w:rsidRDefault="005D3294" w:rsidP="005D3294">
      <w:pPr>
        <w:widowControl w:val="0"/>
        <w:rPr>
          <w:rFonts w:ascii="Garamond" w:hAnsi="Garamond"/>
          <w:szCs w:val="20"/>
        </w:rPr>
      </w:pPr>
    </w:p>
    <w:p w14:paraId="413C31F1" w14:textId="271B3851" w:rsidR="005D3294" w:rsidRPr="00C12BE5" w:rsidRDefault="005D3294" w:rsidP="005D3294">
      <w:pPr>
        <w:widowControl w:val="0"/>
        <w:rPr>
          <w:rFonts w:ascii="Garamond" w:hAnsi="Garamond"/>
          <w:szCs w:val="20"/>
        </w:rPr>
      </w:pPr>
    </w:p>
    <w:p w14:paraId="3D54B867" w14:textId="3D5EC818" w:rsidR="005D3294" w:rsidRPr="00C12BE5" w:rsidRDefault="005D3294" w:rsidP="005D3294">
      <w:pPr>
        <w:widowControl w:val="0"/>
        <w:rPr>
          <w:rFonts w:ascii="Garamond" w:hAnsi="Garamond"/>
          <w:szCs w:val="20"/>
        </w:rPr>
      </w:pPr>
    </w:p>
    <w:p w14:paraId="763316B0" w14:textId="77777777" w:rsidR="005D3294" w:rsidRPr="00C12BE5" w:rsidRDefault="005D3294" w:rsidP="005D3294">
      <w:pPr>
        <w:widowControl w:val="0"/>
        <w:rPr>
          <w:rFonts w:ascii="Garamond" w:hAnsi="Garamond"/>
          <w:szCs w:val="20"/>
        </w:rPr>
        <w:sectPr w:rsidR="005D3294" w:rsidRPr="00C12BE5" w:rsidSect="009644B5">
          <w:headerReference w:type="default" r:id="rId11"/>
          <w:footerReference w:type="even" r:id="rId12"/>
          <w:footerReference w:type="default" r:id="rId13"/>
          <w:headerReference w:type="first" r:id="rId14"/>
          <w:footerReference w:type="first" r:id="rId15"/>
          <w:pgSz w:w="11906" w:h="16838" w:code="9"/>
          <w:pgMar w:top="1440" w:right="1440" w:bottom="567" w:left="1440" w:header="720" w:footer="720" w:gutter="0"/>
          <w:pgNumType w:start="0"/>
          <w:cols w:space="720"/>
          <w:titlePg/>
          <w:docGrid w:linePitch="326"/>
        </w:sectPr>
      </w:pPr>
    </w:p>
    <w:p w14:paraId="20FA64E3" w14:textId="620D53FA" w:rsidR="005D3294" w:rsidRPr="00C12BE5" w:rsidRDefault="005D3294" w:rsidP="005D3294">
      <w:pPr>
        <w:widowControl w:val="0"/>
        <w:tabs>
          <w:tab w:val="left" w:pos="476"/>
          <w:tab w:val="left" w:pos="737"/>
        </w:tabs>
        <w:rPr>
          <w:rFonts w:ascii="Garamond" w:hAnsi="Garamond"/>
        </w:rPr>
      </w:pPr>
    </w:p>
    <w:p w14:paraId="345B9449" w14:textId="38547C4D" w:rsidR="005D3294" w:rsidRPr="00C12BE5" w:rsidRDefault="005D3294" w:rsidP="005D3294">
      <w:pPr>
        <w:widowControl w:val="0"/>
        <w:tabs>
          <w:tab w:val="left" w:pos="476"/>
          <w:tab w:val="left" w:pos="737"/>
        </w:tabs>
        <w:rPr>
          <w:rFonts w:ascii="Garamond" w:hAnsi="Garamond"/>
        </w:rPr>
      </w:pPr>
    </w:p>
    <w:p w14:paraId="1C317044" w14:textId="2FAC8F76" w:rsidR="005D3294" w:rsidRPr="00C12BE5" w:rsidRDefault="005D3294" w:rsidP="005D3294">
      <w:pPr>
        <w:widowControl w:val="0"/>
        <w:tabs>
          <w:tab w:val="left" w:pos="476"/>
          <w:tab w:val="left" w:pos="737"/>
        </w:tabs>
        <w:rPr>
          <w:rFonts w:ascii="Garamond" w:hAnsi="Garamond"/>
        </w:rPr>
      </w:pPr>
    </w:p>
    <w:p w14:paraId="0A086289" w14:textId="7EB8CBE0" w:rsidR="005D3294" w:rsidRPr="00C12BE5" w:rsidRDefault="005D3294" w:rsidP="005D3294">
      <w:pPr>
        <w:widowControl w:val="0"/>
        <w:tabs>
          <w:tab w:val="left" w:pos="476"/>
          <w:tab w:val="left" w:pos="737"/>
        </w:tabs>
        <w:rPr>
          <w:rFonts w:ascii="Garamond" w:hAnsi="Garamond"/>
        </w:rPr>
      </w:pPr>
    </w:p>
    <w:p w14:paraId="127253BA" w14:textId="4702CA15" w:rsidR="005D3294" w:rsidRPr="00C12BE5" w:rsidRDefault="005D3294" w:rsidP="005D3294">
      <w:pPr>
        <w:widowControl w:val="0"/>
        <w:tabs>
          <w:tab w:val="left" w:pos="476"/>
          <w:tab w:val="left" w:pos="737"/>
        </w:tabs>
        <w:rPr>
          <w:rFonts w:ascii="Garamond" w:hAnsi="Garamond"/>
        </w:rPr>
      </w:pPr>
    </w:p>
    <w:p w14:paraId="510F545B" w14:textId="542400E6" w:rsidR="005D3294" w:rsidRPr="00C12BE5" w:rsidRDefault="005D3294" w:rsidP="005D3294">
      <w:pPr>
        <w:widowControl w:val="0"/>
        <w:tabs>
          <w:tab w:val="left" w:pos="476"/>
          <w:tab w:val="left" w:pos="737"/>
        </w:tabs>
        <w:rPr>
          <w:rFonts w:ascii="Garamond" w:hAnsi="Garamond"/>
        </w:rPr>
      </w:pPr>
    </w:p>
    <w:p w14:paraId="0443493B" w14:textId="245D0F76" w:rsidR="005D3294" w:rsidRPr="00C12BE5" w:rsidRDefault="005D3294" w:rsidP="005D3294">
      <w:pPr>
        <w:widowControl w:val="0"/>
        <w:tabs>
          <w:tab w:val="left" w:pos="476"/>
          <w:tab w:val="left" w:pos="737"/>
        </w:tabs>
        <w:rPr>
          <w:rFonts w:ascii="Garamond" w:hAnsi="Garamond"/>
        </w:rPr>
      </w:pPr>
    </w:p>
    <w:p w14:paraId="2126F018" w14:textId="6DD59478" w:rsidR="005D3294" w:rsidRPr="00C12BE5" w:rsidRDefault="005D3294" w:rsidP="005D3294">
      <w:pPr>
        <w:widowControl w:val="0"/>
        <w:tabs>
          <w:tab w:val="left" w:pos="476"/>
          <w:tab w:val="left" w:pos="737"/>
        </w:tabs>
        <w:rPr>
          <w:rFonts w:ascii="Garamond" w:hAnsi="Garamond"/>
        </w:rPr>
      </w:pPr>
    </w:p>
    <w:p w14:paraId="35ADB1EF" w14:textId="638FFEDB" w:rsidR="005D3294" w:rsidRPr="00C12BE5" w:rsidRDefault="005D3294" w:rsidP="005D3294">
      <w:pPr>
        <w:widowControl w:val="0"/>
        <w:tabs>
          <w:tab w:val="left" w:pos="476"/>
          <w:tab w:val="left" w:pos="737"/>
        </w:tabs>
        <w:rPr>
          <w:rFonts w:ascii="Garamond" w:hAnsi="Garamond"/>
        </w:rPr>
      </w:pPr>
    </w:p>
    <w:p w14:paraId="2630FA04" w14:textId="3FF438DB" w:rsidR="005D3294" w:rsidRPr="00C12BE5" w:rsidRDefault="005D3294" w:rsidP="005D3294">
      <w:pPr>
        <w:widowControl w:val="0"/>
        <w:tabs>
          <w:tab w:val="left" w:pos="476"/>
          <w:tab w:val="left" w:pos="737"/>
        </w:tabs>
        <w:rPr>
          <w:rFonts w:ascii="Garamond" w:hAnsi="Garamond"/>
        </w:rPr>
      </w:pPr>
    </w:p>
    <w:p w14:paraId="1735F564" w14:textId="0C13A9EA" w:rsidR="005D3294" w:rsidRPr="00C12BE5" w:rsidRDefault="005D3294" w:rsidP="005D3294">
      <w:pPr>
        <w:widowControl w:val="0"/>
        <w:tabs>
          <w:tab w:val="left" w:pos="476"/>
          <w:tab w:val="left" w:pos="737"/>
        </w:tabs>
        <w:rPr>
          <w:rFonts w:ascii="Garamond" w:hAnsi="Garamond"/>
        </w:rPr>
      </w:pPr>
    </w:p>
    <w:p w14:paraId="696A2C67" w14:textId="293666AD" w:rsidR="005D3294" w:rsidRPr="00C12BE5" w:rsidRDefault="005D3294" w:rsidP="005D3294">
      <w:pPr>
        <w:widowControl w:val="0"/>
        <w:tabs>
          <w:tab w:val="left" w:pos="476"/>
          <w:tab w:val="left" w:pos="737"/>
        </w:tabs>
        <w:rPr>
          <w:rFonts w:ascii="Garamond" w:hAnsi="Garamond"/>
        </w:rPr>
      </w:pPr>
    </w:p>
    <w:p w14:paraId="270DCCF9" w14:textId="577D22EE" w:rsidR="005D3294" w:rsidRPr="00C12BE5" w:rsidRDefault="005D3294" w:rsidP="005D3294">
      <w:pPr>
        <w:widowControl w:val="0"/>
        <w:tabs>
          <w:tab w:val="left" w:pos="476"/>
          <w:tab w:val="left" w:pos="737"/>
        </w:tabs>
        <w:rPr>
          <w:rFonts w:ascii="Garamond" w:hAnsi="Garamond"/>
        </w:rPr>
      </w:pPr>
    </w:p>
    <w:p w14:paraId="76B1E052" w14:textId="20F79E28" w:rsidR="005D3294" w:rsidRPr="00C12BE5" w:rsidRDefault="005D3294" w:rsidP="005D3294">
      <w:pPr>
        <w:widowControl w:val="0"/>
        <w:tabs>
          <w:tab w:val="left" w:pos="476"/>
          <w:tab w:val="left" w:pos="737"/>
        </w:tabs>
        <w:rPr>
          <w:rFonts w:ascii="Garamond" w:hAnsi="Garamond"/>
        </w:rPr>
      </w:pPr>
    </w:p>
    <w:p w14:paraId="567B1B74" w14:textId="4BD91073" w:rsidR="005D3294" w:rsidRPr="00C12BE5" w:rsidRDefault="005D3294" w:rsidP="005D3294">
      <w:pPr>
        <w:widowControl w:val="0"/>
        <w:tabs>
          <w:tab w:val="left" w:pos="476"/>
          <w:tab w:val="left" w:pos="737"/>
        </w:tabs>
        <w:rPr>
          <w:rFonts w:ascii="Garamond" w:hAnsi="Garamond"/>
        </w:rPr>
      </w:pPr>
    </w:p>
    <w:p w14:paraId="6158E76A" w14:textId="2AB2ACF8" w:rsidR="005D3294" w:rsidRPr="00C12BE5" w:rsidRDefault="005D3294" w:rsidP="005D3294">
      <w:pPr>
        <w:widowControl w:val="0"/>
        <w:tabs>
          <w:tab w:val="left" w:pos="476"/>
          <w:tab w:val="left" w:pos="737"/>
        </w:tabs>
        <w:rPr>
          <w:rFonts w:ascii="Garamond" w:hAnsi="Garamond"/>
        </w:rPr>
      </w:pPr>
    </w:p>
    <w:p w14:paraId="23A2694E" w14:textId="28AEAC8E" w:rsidR="005D3294" w:rsidRPr="00C12BE5" w:rsidRDefault="005D3294" w:rsidP="005D3294">
      <w:pPr>
        <w:widowControl w:val="0"/>
        <w:tabs>
          <w:tab w:val="left" w:pos="476"/>
          <w:tab w:val="left" w:pos="737"/>
        </w:tabs>
        <w:rPr>
          <w:rFonts w:ascii="Garamond" w:hAnsi="Garamond"/>
        </w:rPr>
      </w:pPr>
    </w:p>
    <w:p w14:paraId="501E878C" w14:textId="3E42D608" w:rsidR="005D3294" w:rsidRPr="00C12BE5" w:rsidRDefault="005D3294" w:rsidP="005D3294">
      <w:pPr>
        <w:widowControl w:val="0"/>
        <w:tabs>
          <w:tab w:val="left" w:pos="476"/>
          <w:tab w:val="left" w:pos="737"/>
        </w:tabs>
        <w:rPr>
          <w:rFonts w:ascii="Garamond" w:hAnsi="Garamond"/>
        </w:rPr>
      </w:pPr>
    </w:p>
    <w:p w14:paraId="2519D862" w14:textId="6B8EFB85" w:rsidR="005D3294" w:rsidRPr="00C12BE5" w:rsidRDefault="005D3294" w:rsidP="005D3294">
      <w:pPr>
        <w:widowControl w:val="0"/>
        <w:tabs>
          <w:tab w:val="left" w:pos="476"/>
          <w:tab w:val="left" w:pos="737"/>
        </w:tabs>
        <w:rPr>
          <w:rFonts w:ascii="Garamond" w:hAnsi="Garamond"/>
        </w:rPr>
      </w:pPr>
    </w:p>
    <w:p w14:paraId="675407F0" w14:textId="1DC16E50" w:rsidR="005D3294" w:rsidRPr="00C12BE5" w:rsidRDefault="005D3294" w:rsidP="005D3294">
      <w:pPr>
        <w:widowControl w:val="0"/>
        <w:tabs>
          <w:tab w:val="left" w:pos="476"/>
          <w:tab w:val="left" w:pos="737"/>
        </w:tabs>
        <w:rPr>
          <w:rFonts w:ascii="Garamond" w:hAnsi="Garamond"/>
        </w:rPr>
      </w:pPr>
    </w:p>
    <w:p w14:paraId="20B1AAA9" w14:textId="5AECE6B1" w:rsidR="005D3294" w:rsidRPr="00C12BE5" w:rsidRDefault="005D3294" w:rsidP="005D3294">
      <w:pPr>
        <w:widowControl w:val="0"/>
        <w:tabs>
          <w:tab w:val="left" w:pos="476"/>
          <w:tab w:val="left" w:pos="737"/>
        </w:tabs>
        <w:rPr>
          <w:rFonts w:ascii="Garamond" w:hAnsi="Garamond"/>
        </w:rPr>
      </w:pPr>
    </w:p>
    <w:p w14:paraId="4D5AF136" w14:textId="34E48773" w:rsidR="005D3294" w:rsidRPr="00C12BE5" w:rsidRDefault="005D3294" w:rsidP="005D3294">
      <w:pPr>
        <w:widowControl w:val="0"/>
        <w:tabs>
          <w:tab w:val="left" w:pos="476"/>
          <w:tab w:val="left" w:pos="737"/>
        </w:tabs>
        <w:rPr>
          <w:rFonts w:ascii="Garamond" w:hAnsi="Garamond"/>
        </w:rPr>
      </w:pPr>
    </w:p>
    <w:p w14:paraId="3E2D10A8" w14:textId="61E4DA9D" w:rsidR="005D3294" w:rsidRPr="00C12BE5" w:rsidRDefault="005D3294" w:rsidP="005D3294">
      <w:pPr>
        <w:widowControl w:val="0"/>
        <w:tabs>
          <w:tab w:val="left" w:pos="476"/>
          <w:tab w:val="left" w:pos="737"/>
        </w:tabs>
        <w:rPr>
          <w:rFonts w:ascii="Garamond" w:hAnsi="Garamond"/>
        </w:rPr>
      </w:pPr>
    </w:p>
    <w:p w14:paraId="23A3B438" w14:textId="5A45937F" w:rsidR="005D3294" w:rsidRPr="00C12BE5" w:rsidRDefault="005D3294" w:rsidP="005D3294">
      <w:pPr>
        <w:widowControl w:val="0"/>
        <w:tabs>
          <w:tab w:val="left" w:pos="476"/>
          <w:tab w:val="left" w:pos="737"/>
        </w:tabs>
        <w:rPr>
          <w:rFonts w:ascii="Garamond" w:hAnsi="Garamond"/>
        </w:rPr>
      </w:pPr>
    </w:p>
    <w:p w14:paraId="3A385018" w14:textId="1D658435" w:rsidR="005D3294" w:rsidRPr="00C12BE5" w:rsidRDefault="005D3294" w:rsidP="005D3294">
      <w:pPr>
        <w:widowControl w:val="0"/>
        <w:tabs>
          <w:tab w:val="left" w:pos="476"/>
          <w:tab w:val="left" w:pos="737"/>
        </w:tabs>
        <w:rPr>
          <w:rFonts w:ascii="Garamond" w:hAnsi="Garamond"/>
        </w:rPr>
      </w:pPr>
    </w:p>
    <w:p w14:paraId="5A8DB6C6" w14:textId="09A9BBC0" w:rsidR="005D3294" w:rsidRPr="00C12BE5" w:rsidRDefault="005D3294" w:rsidP="005D3294">
      <w:pPr>
        <w:widowControl w:val="0"/>
        <w:tabs>
          <w:tab w:val="left" w:pos="476"/>
          <w:tab w:val="left" w:pos="737"/>
        </w:tabs>
        <w:rPr>
          <w:rFonts w:ascii="Garamond" w:hAnsi="Garamond"/>
        </w:rPr>
      </w:pPr>
    </w:p>
    <w:p w14:paraId="4F9464DA" w14:textId="0AEDF091" w:rsidR="005D3294" w:rsidRPr="00C12BE5" w:rsidRDefault="005D3294" w:rsidP="005D3294">
      <w:pPr>
        <w:widowControl w:val="0"/>
        <w:tabs>
          <w:tab w:val="left" w:pos="476"/>
          <w:tab w:val="left" w:pos="737"/>
        </w:tabs>
        <w:rPr>
          <w:rFonts w:ascii="Garamond" w:hAnsi="Garamond"/>
        </w:rPr>
      </w:pPr>
    </w:p>
    <w:p w14:paraId="65329755" w14:textId="60E47B9B" w:rsidR="005D3294" w:rsidRPr="00C12BE5" w:rsidRDefault="005D3294" w:rsidP="005D3294">
      <w:pPr>
        <w:widowControl w:val="0"/>
        <w:tabs>
          <w:tab w:val="left" w:pos="476"/>
          <w:tab w:val="left" w:pos="737"/>
        </w:tabs>
        <w:rPr>
          <w:rFonts w:ascii="Garamond" w:hAnsi="Garamond"/>
        </w:rPr>
      </w:pPr>
    </w:p>
    <w:p w14:paraId="3866E072" w14:textId="5DBD47E9" w:rsidR="005D3294" w:rsidRPr="00C12BE5" w:rsidRDefault="005D3294" w:rsidP="005D3294">
      <w:pPr>
        <w:widowControl w:val="0"/>
        <w:tabs>
          <w:tab w:val="left" w:pos="476"/>
          <w:tab w:val="left" w:pos="737"/>
        </w:tabs>
        <w:rPr>
          <w:rFonts w:ascii="Garamond" w:hAnsi="Garamond"/>
        </w:rPr>
      </w:pPr>
    </w:p>
    <w:p w14:paraId="417C8EF6" w14:textId="62853A9F" w:rsidR="005D3294" w:rsidRPr="00C12BE5" w:rsidRDefault="005D3294" w:rsidP="005D3294">
      <w:pPr>
        <w:widowControl w:val="0"/>
        <w:tabs>
          <w:tab w:val="left" w:pos="476"/>
          <w:tab w:val="left" w:pos="737"/>
        </w:tabs>
        <w:rPr>
          <w:rFonts w:ascii="Garamond" w:hAnsi="Garamond"/>
        </w:rPr>
      </w:pPr>
    </w:p>
    <w:p w14:paraId="2C26DC00" w14:textId="69D2B79A" w:rsidR="005D3294" w:rsidRPr="00C12BE5" w:rsidRDefault="005D3294" w:rsidP="005D3294">
      <w:pPr>
        <w:widowControl w:val="0"/>
        <w:tabs>
          <w:tab w:val="left" w:pos="476"/>
          <w:tab w:val="left" w:pos="737"/>
        </w:tabs>
        <w:rPr>
          <w:rFonts w:ascii="Garamond" w:hAnsi="Garamond"/>
        </w:rPr>
      </w:pPr>
    </w:p>
    <w:p w14:paraId="53DA7359" w14:textId="7E880674" w:rsidR="005D3294" w:rsidRPr="00C12BE5" w:rsidRDefault="005D3294" w:rsidP="005D3294">
      <w:pPr>
        <w:widowControl w:val="0"/>
        <w:tabs>
          <w:tab w:val="left" w:pos="476"/>
          <w:tab w:val="left" w:pos="737"/>
        </w:tabs>
        <w:rPr>
          <w:rFonts w:ascii="Garamond" w:hAnsi="Garamond"/>
        </w:rPr>
      </w:pPr>
    </w:p>
    <w:p w14:paraId="40FD1130" w14:textId="77777777" w:rsidR="005D3294" w:rsidRPr="00C12BE5" w:rsidRDefault="005D3294" w:rsidP="005D3294">
      <w:pPr>
        <w:widowControl w:val="0"/>
        <w:tabs>
          <w:tab w:val="left" w:pos="476"/>
          <w:tab w:val="left" w:pos="737"/>
        </w:tabs>
        <w:ind w:left="-426"/>
        <w:rPr>
          <w:rFonts w:ascii="Garamond" w:eastAsia="SimSun" w:hAnsi="Garamond"/>
          <w:color w:val="37373C"/>
          <w:szCs w:val="20"/>
        </w:rPr>
      </w:pPr>
      <w:r w:rsidRPr="00C12BE5">
        <w:rPr>
          <w:rFonts w:ascii="Arial" w:eastAsia="SimSun" w:hAnsi="Arial" w:cs="Arial"/>
          <w:noProof/>
          <w:color w:val="37373C"/>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C12BE5" w:rsidRDefault="005D3294" w:rsidP="005D3294">
      <w:pPr>
        <w:widowControl w:val="0"/>
        <w:tabs>
          <w:tab w:val="left" w:pos="476"/>
          <w:tab w:val="left" w:pos="737"/>
        </w:tabs>
        <w:ind w:left="-426"/>
        <w:rPr>
          <w:rFonts w:ascii="Garamond" w:eastAsia="SimSun" w:hAnsi="Garamond"/>
          <w:color w:val="37373C"/>
          <w:szCs w:val="20"/>
        </w:rPr>
      </w:pPr>
    </w:p>
    <w:p w14:paraId="7363CE71" w14:textId="77777777" w:rsidR="005D3294" w:rsidRPr="00C12BE5" w:rsidRDefault="005D3294" w:rsidP="005D3294">
      <w:pPr>
        <w:widowControl w:val="0"/>
        <w:tabs>
          <w:tab w:val="left" w:pos="476"/>
          <w:tab w:val="left" w:pos="737"/>
        </w:tabs>
        <w:ind w:left="-426"/>
        <w:rPr>
          <w:rFonts w:ascii="Garamond" w:eastAsia="SimSun" w:hAnsi="Garamond"/>
          <w:color w:val="004E92"/>
          <w:szCs w:val="20"/>
        </w:rPr>
      </w:pPr>
    </w:p>
    <w:p w14:paraId="56F3AD80" w14:textId="6D86F10D" w:rsidR="005D3294" w:rsidRPr="00C12BE5" w:rsidRDefault="00A61F7C" w:rsidP="005D3294">
      <w:pPr>
        <w:widowControl w:val="0"/>
        <w:tabs>
          <w:tab w:val="left" w:pos="476"/>
          <w:tab w:val="left" w:pos="737"/>
        </w:tabs>
        <w:ind w:left="-426"/>
        <w:rPr>
          <w:rFonts w:ascii="Basis Grotesque Pro" w:eastAsia="SimSun" w:hAnsi="Basis Grotesque Pro"/>
          <w:color w:val="004E92"/>
          <w:sz w:val="20"/>
          <w:szCs w:val="20"/>
        </w:rPr>
      </w:pPr>
      <w:r w:rsidRPr="00C12BE5">
        <w:rPr>
          <w:rFonts w:ascii="Basis Grotesque Pro" w:eastAsia="SimSun" w:hAnsi="Basis Grotesque Pro"/>
          <w:color w:val="004E92"/>
          <w:sz w:val="20"/>
          <w:szCs w:val="20"/>
        </w:rPr>
        <w:t>First</w:t>
      </w:r>
      <w:r w:rsidR="00C44D61" w:rsidRPr="00C12BE5">
        <w:rPr>
          <w:rFonts w:ascii="Basis Grotesque Pro" w:eastAsia="SimSun" w:hAnsi="Basis Grotesque Pro"/>
          <w:color w:val="004E92"/>
          <w:sz w:val="20"/>
          <w:szCs w:val="20"/>
        </w:rPr>
        <w:t xml:space="preserve"> Edition, </w:t>
      </w:r>
      <w:r w:rsidRPr="00C12BE5">
        <w:rPr>
          <w:rFonts w:ascii="Basis Grotesque Pro" w:eastAsia="SimSun" w:hAnsi="Basis Grotesque Pro"/>
          <w:color w:val="004E92"/>
          <w:sz w:val="20"/>
          <w:szCs w:val="20"/>
        </w:rPr>
        <w:t>May</w:t>
      </w:r>
      <w:r w:rsidR="00C44D61" w:rsidRPr="00C12BE5">
        <w:rPr>
          <w:rFonts w:ascii="Basis Grotesque Pro" w:eastAsia="SimSun" w:hAnsi="Basis Grotesque Pro"/>
          <w:color w:val="004E92"/>
          <w:sz w:val="20"/>
          <w:szCs w:val="20"/>
        </w:rPr>
        <w:t xml:space="preserve"> 202</w:t>
      </w:r>
      <w:r w:rsidRPr="00C12BE5">
        <w:rPr>
          <w:rFonts w:ascii="Basis Grotesque Pro" w:eastAsia="SimSun" w:hAnsi="Basis Grotesque Pro"/>
          <w:color w:val="004E92"/>
          <w:sz w:val="20"/>
          <w:szCs w:val="20"/>
        </w:rPr>
        <w:t>3</w:t>
      </w:r>
    </w:p>
    <w:p w14:paraId="5D53E96E" w14:textId="169CC847" w:rsidR="005D3294" w:rsidRPr="00C12BE5" w:rsidRDefault="005D3294" w:rsidP="005D3294">
      <w:pPr>
        <w:widowControl w:val="0"/>
        <w:tabs>
          <w:tab w:val="left" w:pos="476"/>
          <w:tab w:val="left" w:pos="737"/>
        </w:tabs>
        <w:ind w:left="-426"/>
        <w:rPr>
          <w:rFonts w:ascii="Basis Grotesque Pro" w:eastAsia="SimSun" w:hAnsi="Basis Grotesque Pro"/>
          <w:color w:val="004E92"/>
          <w:sz w:val="16"/>
          <w:szCs w:val="16"/>
        </w:rPr>
      </w:pPr>
      <w:r w:rsidRPr="00C12BE5">
        <w:rPr>
          <w:rFonts w:ascii="Basis Grotesque Pro" w:eastAsia="SimSun" w:hAnsi="Basis Grotesque Pro"/>
          <w:color w:val="004E92"/>
          <w:sz w:val="16"/>
          <w:szCs w:val="16"/>
        </w:rPr>
        <w:t xml:space="preserve">Copyright ownership: Australian Institute of Professional Counsellors Pty Ltd </w:t>
      </w:r>
    </w:p>
    <w:p w14:paraId="772F0A4F" w14:textId="77777777" w:rsidR="005D3294" w:rsidRPr="00C12BE5" w:rsidRDefault="005D3294" w:rsidP="005D3294">
      <w:pPr>
        <w:widowControl w:val="0"/>
        <w:tabs>
          <w:tab w:val="left" w:pos="476"/>
          <w:tab w:val="left" w:pos="737"/>
        </w:tabs>
        <w:ind w:left="-426"/>
        <w:rPr>
          <w:rFonts w:ascii="Basis Grotesque Pro" w:eastAsia="SimSun" w:hAnsi="Basis Grotesque Pro"/>
          <w:color w:val="004E92"/>
          <w:sz w:val="16"/>
          <w:szCs w:val="16"/>
        </w:rPr>
      </w:pPr>
      <w:r w:rsidRPr="00C12BE5">
        <w:rPr>
          <w:rFonts w:ascii="Basis Grotesque Pro" w:eastAsia="SimSun" w:hAnsi="Basis Grotesque Pro"/>
          <w:color w:val="004E92"/>
          <w:sz w:val="16"/>
          <w:szCs w:val="16"/>
        </w:rPr>
        <w:t>ACN 077 738 035</w:t>
      </w:r>
    </w:p>
    <w:p w14:paraId="62AB615F" w14:textId="77777777" w:rsidR="005D3294" w:rsidRPr="00C12BE5" w:rsidRDefault="005D3294" w:rsidP="005D3294">
      <w:pPr>
        <w:widowControl w:val="0"/>
        <w:tabs>
          <w:tab w:val="left" w:pos="476"/>
          <w:tab w:val="left" w:pos="737"/>
        </w:tabs>
        <w:ind w:left="-426"/>
        <w:rPr>
          <w:rFonts w:ascii="Basis Grotesque Pro" w:eastAsia="SimSun" w:hAnsi="Basis Grotesque Pro"/>
          <w:color w:val="004E92"/>
          <w:sz w:val="16"/>
          <w:szCs w:val="16"/>
        </w:rPr>
      </w:pPr>
    </w:p>
    <w:p w14:paraId="63C37045" w14:textId="77777777" w:rsidR="005D3294" w:rsidRPr="00C12BE5" w:rsidRDefault="005D3294" w:rsidP="005D3294">
      <w:pPr>
        <w:widowControl w:val="0"/>
        <w:tabs>
          <w:tab w:val="left" w:pos="476"/>
          <w:tab w:val="left" w:pos="737"/>
        </w:tabs>
        <w:ind w:left="-426"/>
        <w:rPr>
          <w:rFonts w:ascii="Basis Grotesque Pro" w:eastAsia="SimSun" w:hAnsi="Basis Grotesque Pro"/>
          <w:color w:val="004E92"/>
          <w:sz w:val="16"/>
          <w:szCs w:val="16"/>
        </w:rPr>
      </w:pPr>
      <w:r w:rsidRPr="00C12BE5">
        <w:rPr>
          <w:rFonts w:ascii="Basis Grotesque Pro" w:eastAsia="SimSun" w:hAnsi="Basis Grotesque Pro"/>
          <w:color w:val="004E92"/>
          <w:sz w:val="16"/>
          <w:szCs w:val="16"/>
        </w:rPr>
        <w:t>This book is copyright protected under the Berne Convention.</w:t>
      </w:r>
    </w:p>
    <w:p w14:paraId="5BB70372" w14:textId="77777777" w:rsidR="005D3294" w:rsidRPr="00C12BE5" w:rsidRDefault="005D3294" w:rsidP="005D3294">
      <w:pPr>
        <w:widowControl w:val="0"/>
        <w:tabs>
          <w:tab w:val="left" w:pos="476"/>
          <w:tab w:val="left" w:pos="737"/>
        </w:tabs>
        <w:ind w:left="-426"/>
        <w:rPr>
          <w:rFonts w:ascii="Basis Grotesque Pro" w:eastAsia="SimSun" w:hAnsi="Basis Grotesque Pro"/>
          <w:color w:val="004E92"/>
          <w:sz w:val="16"/>
          <w:szCs w:val="16"/>
        </w:rPr>
      </w:pPr>
      <w:r w:rsidRPr="00C12BE5">
        <w:rPr>
          <w:rFonts w:ascii="Basis Grotesque Pro" w:eastAsia="SimSun" w:hAnsi="Basis Grotesque Pro"/>
          <w:color w:val="004E92"/>
          <w:sz w:val="16"/>
          <w:szCs w:val="16"/>
        </w:rPr>
        <w:t>All rights reserved.  No reproduction without permission.</w:t>
      </w:r>
    </w:p>
    <w:p w14:paraId="170C1A56" w14:textId="77777777" w:rsidR="005D3294" w:rsidRPr="00C12BE5" w:rsidRDefault="005D3294" w:rsidP="005D3294">
      <w:pPr>
        <w:widowControl w:val="0"/>
        <w:tabs>
          <w:tab w:val="left" w:pos="476"/>
          <w:tab w:val="left" w:pos="737"/>
        </w:tabs>
        <w:ind w:left="-426"/>
        <w:rPr>
          <w:rFonts w:ascii="Basis Grotesque Pro" w:eastAsia="SimSun" w:hAnsi="Basis Grotesque Pro"/>
          <w:color w:val="004E92"/>
          <w:sz w:val="16"/>
          <w:szCs w:val="16"/>
        </w:rPr>
      </w:pPr>
    </w:p>
    <w:p w14:paraId="465B1AA0" w14:textId="77777777" w:rsidR="005D3294" w:rsidRPr="00C12BE5" w:rsidRDefault="005D3294" w:rsidP="005D3294">
      <w:pPr>
        <w:widowControl w:val="0"/>
        <w:tabs>
          <w:tab w:val="left" w:pos="476"/>
          <w:tab w:val="left" w:pos="737"/>
        </w:tabs>
        <w:ind w:left="-426"/>
        <w:rPr>
          <w:rFonts w:ascii="Basis Grotesque Pro" w:eastAsia="SimSun" w:hAnsi="Basis Grotesque Pro"/>
          <w:color w:val="004E92"/>
          <w:sz w:val="16"/>
          <w:szCs w:val="16"/>
        </w:rPr>
      </w:pPr>
    </w:p>
    <w:p w14:paraId="30194D9C" w14:textId="77777777" w:rsidR="005D3294" w:rsidRPr="00C12BE5" w:rsidRDefault="005D3294" w:rsidP="005D3294">
      <w:pPr>
        <w:widowControl w:val="0"/>
        <w:tabs>
          <w:tab w:val="left" w:pos="476"/>
          <w:tab w:val="left" w:pos="737"/>
        </w:tabs>
        <w:ind w:left="-426"/>
        <w:rPr>
          <w:rFonts w:ascii="Basis Grotesque Pro" w:eastAsia="SimSun" w:hAnsi="Basis Grotesque Pro"/>
          <w:color w:val="004E92"/>
          <w:sz w:val="16"/>
          <w:szCs w:val="16"/>
        </w:rPr>
      </w:pPr>
      <w:r w:rsidRPr="00C12BE5">
        <w:rPr>
          <w:rFonts w:ascii="Basis Grotesque Pro" w:eastAsia="SimSun" w:hAnsi="Basis Grotesque Pro"/>
          <w:color w:val="004E92"/>
          <w:sz w:val="16"/>
          <w:szCs w:val="16"/>
        </w:rPr>
        <w:t>Australian Institute of Professional Counsellors</w:t>
      </w:r>
    </w:p>
    <w:p w14:paraId="55C31936" w14:textId="77777777" w:rsidR="005D3294" w:rsidRPr="00C12BE5" w:rsidRDefault="005D3294" w:rsidP="005D3294">
      <w:pPr>
        <w:widowControl w:val="0"/>
        <w:tabs>
          <w:tab w:val="left" w:pos="476"/>
          <w:tab w:val="left" w:pos="737"/>
        </w:tabs>
        <w:ind w:left="-426"/>
        <w:rPr>
          <w:rFonts w:ascii="Basis Grotesque Pro" w:eastAsia="SimSun" w:hAnsi="Basis Grotesque Pro"/>
          <w:color w:val="004E92"/>
          <w:sz w:val="16"/>
          <w:szCs w:val="16"/>
        </w:rPr>
      </w:pPr>
      <w:r w:rsidRPr="00C12BE5">
        <w:rPr>
          <w:rFonts w:ascii="Basis Grotesque Pro" w:eastAsia="SimSun" w:hAnsi="Basis Grotesque Pro"/>
          <w:color w:val="004E92"/>
          <w:sz w:val="16"/>
          <w:szCs w:val="16"/>
        </w:rPr>
        <w:t>Head Office</w:t>
      </w:r>
    </w:p>
    <w:p w14:paraId="38AB07A8" w14:textId="77777777" w:rsidR="005D3294" w:rsidRPr="00C12BE5" w:rsidRDefault="005D3294" w:rsidP="005D3294">
      <w:pPr>
        <w:widowControl w:val="0"/>
        <w:tabs>
          <w:tab w:val="left" w:pos="476"/>
          <w:tab w:val="left" w:pos="737"/>
        </w:tabs>
        <w:ind w:left="-426"/>
        <w:rPr>
          <w:rFonts w:ascii="Basis Grotesque Pro" w:eastAsia="SimSun" w:hAnsi="Basis Grotesque Pro"/>
          <w:color w:val="004E92"/>
          <w:sz w:val="16"/>
          <w:szCs w:val="16"/>
        </w:rPr>
      </w:pPr>
      <w:r w:rsidRPr="00C12BE5">
        <w:rPr>
          <w:rFonts w:ascii="Basis Grotesque Pro" w:eastAsia="SimSun" w:hAnsi="Basis Grotesque Pro"/>
          <w:color w:val="004E92"/>
          <w:sz w:val="16"/>
          <w:szCs w:val="16"/>
        </w:rPr>
        <w:t>47 Baxter St., Fortitude Valley, QLD 4006.</w:t>
      </w:r>
    </w:p>
    <w:p w14:paraId="1451861C" w14:textId="77777777" w:rsidR="005D3294" w:rsidRPr="00C12BE5" w:rsidRDefault="005D3294" w:rsidP="005D3294">
      <w:pPr>
        <w:widowControl w:val="0"/>
        <w:tabs>
          <w:tab w:val="left" w:pos="476"/>
          <w:tab w:val="left" w:pos="737"/>
        </w:tabs>
        <w:ind w:left="-426"/>
        <w:rPr>
          <w:rFonts w:ascii="Basis Grotesque Pro" w:eastAsia="SimSun" w:hAnsi="Basis Grotesque Pro"/>
          <w:color w:val="37373C"/>
          <w:sz w:val="20"/>
          <w:szCs w:val="20"/>
        </w:rPr>
      </w:pPr>
    </w:p>
    <w:p w14:paraId="16929DFE" w14:textId="77777777" w:rsidR="005D3294" w:rsidRPr="00C12BE5" w:rsidRDefault="005D3294" w:rsidP="005D3294">
      <w:pPr>
        <w:widowControl w:val="0"/>
        <w:tabs>
          <w:tab w:val="left" w:pos="476"/>
          <w:tab w:val="left" w:pos="737"/>
        </w:tabs>
        <w:rPr>
          <w:rFonts w:ascii="Basis Grotesque Pro" w:eastAsia="SimSun" w:hAnsi="Basis Grotesque Pro"/>
          <w:color w:val="37373C"/>
          <w:sz w:val="20"/>
          <w:szCs w:val="20"/>
        </w:rPr>
      </w:pPr>
    </w:p>
    <w:p w14:paraId="11C3C722" w14:textId="77777777" w:rsidR="005D3294" w:rsidRPr="00C12BE5" w:rsidRDefault="005D3294" w:rsidP="005D3294">
      <w:pPr>
        <w:widowControl w:val="0"/>
        <w:tabs>
          <w:tab w:val="left" w:pos="476"/>
          <w:tab w:val="left" w:pos="737"/>
        </w:tabs>
        <w:ind w:left="-426"/>
        <w:rPr>
          <w:rFonts w:ascii="Basis Grotesque Pro" w:eastAsia="SimSun" w:hAnsi="Basis Grotesque Pro"/>
          <w:color w:val="37373C"/>
          <w:sz w:val="20"/>
          <w:szCs w:val="20"/>
        </w:rPr>
      </w:pPr>
    </w:p>
    <w:p w14:paraId="5A27DF24" w14:textId="17BC118E" w:rsidR="003F708E" w:rsidRPr="00C12BE5" w:rsidRDefault="005D3294" w:rsidP="005D3294">
      <w:pPr>
        <w:widowControl w:val="0"/>
        <w:ind w:left="-426"/>
        <w:jc w:val="both"/>
        <w:rPr>
          <w:rFonts w:ascii="Garamond" w:hAnsi="Garamond"/>
        </w:rPr>
      </w:pPr>
      <w:r w:rsidRPr="00C12BE5">
        <w:rPr>
          <w:rFonts w:ascii="Basis Grotesque Pro" w:eastAsia="SimSun" w:hAnsi="Basis Grotesque Pro"/>
          <w:color w:val="004E92"/>
          <w:sz w:val="14"/>
          <w:szCs w:val="14"/>
        </w:rPr>
        <w:t>This book is protected by copyright and may not be reproduced or copied either in part or in whole nor used for financial gain without the express approval in writing of the owner (Australian Institute of Professional Counsellors Pty Ltd (ACN 077 738 035) of the copyright.</w:t>
      </w:r>
    </w:p>
    <w:bookmarkEnd w:id="0"/>
    <w:p w14:paraId="6E45B82F" w14:textId="77777777" w:rsidR="005D3294" w:rsidRPr="00C12BE5" w:rsidRDefault="005D3294" w:rsidP="006C58E1">
      <w:pPr>
        <w:pStyle w:val="1Sectiontitle"/>
        <w:sectPr w:rsidR="005D3294" w:rsidRPr="00C12BE5" w:rsidSect="006F2B38">
          <w:headerReference w:type="even" r:id="rId17"/>
          <w:headerReference w:type="default" r:id="rId18"/>
          <w:footerReference w:type="default" r:id="rId19"/>
          <w:headerReference w:type="first" r:id="rId20"/>
          <w:pgSz w:w="11906" w:h="16838" w:code="9"/>
          <w:pgMar w:top="1440" w:right="1440" w:bottom="1440" w:left="1440" w:header="720" w:footer="720" w:gutter="0"/>
          <w:cols w:space="720"/>
          <w:docGrid w:linePitch="299"/>
        </w:sectPr>
      </w:pPr>
    </w:p>
    <w:p w14:paraId="0C694646" w14:textId="77777777" w:rsidR="00BB040C" w:rsidRDefault="00BB040C" w:rsidP="006C58E1">
      <w:pPr>
        <w:pStyle w:val="1Sectiontitle"/>
        <w15:collapsed/>
      </w:pPr>
      <w:r>
        <w:lastRenderedPageBreak/>
        <w:t>SHORT RESPONSE QUESTIONS</w:t>
      </w:r>
    </w:p>
    <w:p w14:paraId="2F5F2474" w14:textId="1D48C98F" w:rsidR="006F2B38" w:rsidRPr="00C12BE5" w:rsidRDefault="006F2B38" w:rsidP="006C58E1">
      <w:pPr>
        <w:pStyle w:val="1Sectiontitle"/>
        <w15:collapsed/>
      </w:pPr>
      <w:r w:rsidRPr="00C12BE5">
        <w:t>Section 1</w:t>
      </w:r>
    </w:p>
    <w:p w14:paraId="700644E3" w14:textId="5053AD27" w:rsidR="006F2B38" w:rsidRPr="00C12BE5" w:rsidRDefault="000A72C3" w:rsidP="005C696D">
      <w:pPr>
        <w:pStyle w:val="1Sectiontitle"/>
        <w:rPr>
          <w:color w:val="37373C"/>
        </w:rPr>
      </w:pPr>
      <w:r w:rsidRPr="00C12BE5">
        <w:t>INTRODUCTION TO HEALTHCARE FEE STRUCTURES</w:t>
      </w:r>
    </w:p>
    <w:p w14:paraId="2A171F27" w14:textId="77777777" w:rsidR="00D14D46" w:rsidRDefault="00D14D46" w:rsidP="00D36AF6">
      <w:pPr>
        <w:pStyle w:val="31stlevel"/>
      </w:pPr>
    </w:p>
    <w:p w14:paraId="145861E6" w14:textId="0E854790" w:rsidR="00BB47E9" w:rsidRPr="00C12BE5" w:rsidRDefault="00E86A86" w:rsidP="00D36AF6">
      <w:pPr>
        <w:pStyle w:val="31stlevel"/>
      </w:pPr>
      <w:r>
        <w:t>1.1</w:t>
      </w:r>
      <w:r>
        <w:tab/>
      </w:r>
      <w:r w:rsidR="002E01B6" w:rsidRPr="00C12BE5">
        <w:t>Mary</w:t>
      </w:r>
      <w:r>
        <w:t xml:space="preserve"> is a patient at the clinic you work </w:t>
      </w:r>
      <w:r w:rsidR="00D36AF6">
        <w:t>at,</w:t>
      </w:r>
      <w:r>
        <w:t xml:space="preserve"> and</w:t>
      </w:r>
      <w:r w:rsidR="002E01B6" w:rsidRPr="00C12BE5">
        <w:t xml:space="preserve"> she is eligible for Medicare. When she wanted to schedule an appointment, she also mentioned she wants to claim Medicare benefits but informed the </w:t>
      </w:r>
      <w:r w:rsidR="002E01B6" w:rsidRPr="00E86A86">
        <w:t>receptionist</w:t>
      </w:r>
      <w:r w:rsidR="002E01B6" w:rsidRPr="00C12BE5">
        <w:t xml:space="preserve"> she did not have a Medicare card. </w:t>
      </w:r>
    </w:p>
    <w:p w14:paraId="7F73B617" w14:textId="68888B32" w:rsidR="002E01B6" w:rsidRPr="00C12BE5" w:rsidRDefault="002E01B6" w:rsidP="00D36AF6">
      <w:pPr>
        <w:pStyle w:val="31stlevel"/>
        <w:ind w:firstLine="0"/>
      </w:pPr>
      <w:r w:rsidRPr="00C12BE5">
        <w:t xml:space="preserve">Imagine you are the receptionist and outline what you should </w:t>
      </w:r>
      <w:r w:rsidR="004923BA">
        <w:t>say to Mary</w:t>
      </w:r>
      <w:r w:rsidRPr="00C12BE5">
        <w:t xml:space="preserve">. </w:t>
      </w:r>
      <w:r w:rsidR="00BB47E9" w:rsidRPr="00C12BE5">
        <w:t>(Your response should be approximately 50 words)</w:t>
      </w:r>
    </w:p>
    <w:tbl>
      <w:tblPr>
        <w:tblStyle w:val="TableGrid12"/>
        <w:tblW w:w="8363" w:type="dxa"/>
        <w:tblInd w:w="704" w:type="dxa"/>
        <w:tblLook w:val="04A0" w:firstRow="1" w:lastRow="0" w:firstColumn="1" w:lastColumn="0" w:noHBand="0" w:noVBand="1"/>
      </w:tblPr>
      <w:tblGrid>
        <w:gridCol w:w="8363"/>
      </w:tblGrid>
      <w:tr w:rsidR="00E86A86" w:rsidRPr="00C12BE5" w14:paraId="7F5B3625" w14:textId="77777777" w:rsidTr="00D36AF6">
        <w:tc>
          <w:tcPr>
            <w:tcW w:w="8363" w:type="dxa"/>
          </w:tcPr>
          <w:p w14:paraId="2E2225EB" w14:textId="14CDEB40" w:rsidR="00EF709C" w:rsidRPr="00C12BE5" w:rsidRDefault="00EF709C" w:rsidP="00CB3594">
            <w:pPr>
              <w:pStyle w:val="5Textbox"/>
              <w:rPr>
                <w:lang w:val="en-AU"/>
              </w:rPr>
            </w:pPr>
            <w:r w:rsidRPr="00C12BE5">
              <w:rPr>
                <w:lang w:val="en-AU"/>
              </w:rPr>
              <w:t xml:space="preserve">Student must identify </w:t>
            </w:r>
            <w:r w:rsidR="00471664" w:rsidRPr="00C12BE5">
              <w:rPr>
                <w:lang w:val="en-AU"/>
              </w:rPr>
              <w:t>the procedures for advising patients without a Medicare card.</w:t>
            </w:r>
          </w:p>
          <w:p w14:paraId="6F1566C9" w14:textId="77777777" w:rsidR="00EF709C" w:rsidRPr="00C12BE5" w:rsidRDefault="00EF709C" w:rsidP="00CB3594">
            <w:pPr>
              <w:pStyle w:val="5Textbox"/>
              <w:rPr>
                <w:lang w:val="en-AU"/>
              </w:rPr>
            </w:pPr>
            <w:r w:rsidRPr="00C12BE5">
              <w:rPr>
                <w:lang w:val="en-AU"/>
              </w:rPr>
              <w:t xml:space="preserve">Responses may include, but are not limited to, reference to: </w:t>
            </w:r>
          </w:p>
          <w:p w14:paraId="11AB9AB8" w14:textId="20BA8465" w:rsidR="00EF709C" w:rsidRPr="000A73FC" w:rsidRDefault="00EF709C" w:rsidP="00CB3594">
            <w:pPr>
              <w:pStyle w:val="5Textbox"/>
              <w:rPr>
                <w:szCs w:val="22"/>
                <w:lang w:val="en-AU"/>
              </w:rPr>
            </w:pPr>
            <w:r w:rsidRPr="00C12BE5">
              <w:rPr>
                <w:lang w:val="en-AU"/>
              </w:rPr>
              <w:t>I will let Mary know that a Medicare card and number is required to schedule an appointment and to be eligible for Medicare benefits. I will also suggest to her to get in touch with Services Australia to apply for a Medicare card so that she can receive full Medicare benefits.</w:t>
            </w:r>
          </w:p>
        </w:tc>
      </w:tr>
    </w:tbl>
    <w:p w14:paraId="2984B82E" w14:textId="77777777" w:rsidR="002E01B6" w:rsidRPr="00C12BE5" w:rsidRDefault="002E01B6" w:rsidP="004F0D62">
      <w:pPr>
        <w:pStyle w:val="31stlevel"/>
        <w:ind w:left="0" w:firstLine="0"/>
      </w:pPr>
    </w:p>
    <w:p w14:paraId="66E8AD48" w14:textId="614CC9F7" w:rsidR="00380B2C" w:rsidRPr="00C12BE5" w:rsidRDefault="002E01B6" w:rsidP="00380B2C">
      <w:pPr>
        <w:pStyle w:val="31stlevel"/>
      </w:pPr>
      <w:r w:rsidRPr="00C12BE5">
        <w:t>1.2</w:t>
      </w:r>
      <w:r w:rsidRPr="00C12BE5">
        <w:tab/>
      </w:r>
      <w:r w:rsidR="00380B2C" w:rsidRPr="00C12BE5">
        <w:t>Answer the following questions about services subsidised by Medicare.</w:t>
      </w:r>
    </w:p>
    <w:p w14:paraId="639A7CFF" w14:textId="46CA569A" w:rsidR="002E01B6" w:rsidRPr="00C12BE5" w:rsidRDefault="002E01B6" w:rsidP="00D73B34">
      <w:pPr>
        <w:pStyle w:val="42ndlevel"/>
      </w:pPr>
      <w:r w:rsidRPr="00C12BE5">
        <w:t>a)</w:t>
      </w:r>
      <w:r w:rsidR="00D73B34" w:rsidRPr="00C12BE5">
        <w:tab/>
      </w:r>
      <w:r w:rsidRPr="00C12BE5">
        <w:t xml:space="preserve">Identify three (3) types of services that are subsidised by Medicare and provide two (2) examples for each of the services identified. </w:t>
      </w:r>
      <w:r w:rsidR="00D25DC1" w:rsidRPr="00C12BE5">
        <w:t xml:space="preserve">(Your response should be approximately </w:t>
      </w:r>
      <w:r w:rsidR="00830DDC" w:rsidRPr="00C12BE5">
        <w:t>3</w:t>
      </w:r>
      <w:r w:rsidR="00D25DC1" w:rsidRPr="00C12BE5">
        <w:t>0 words)</w:t>
      </w:r>
    </w:p>
    <w:tbl>
      <w:tblPr>
        <w:tblStyle w:val="TableGrid12"/>
        <w:tblW w:w="7938" w:type="dxa"/>
        <w:tblInd w:w="1129" w:type="dxa"/>
        <w:tblLook w:val="04A0" w:firstRow="1" w:lastRow="0" w:firstColumn="1" w:lastColumn="0" w:noHBand="0" w:noVBand="1"/>
      </w:tblPr>
      <w:tblGrid>
        <w:gridCol w:w="7938"/>
      </w:tblGrid>
      <w:tr w:rsidR="00380B2C" w:rsidRPr="00C12BE5" w14:paraId="2A7C45CC" w14:textId="77777777" w:rsidTr="00CB3594">
        <w:tc>
          <w:tcPr>
            <w:tcW w:w="7938" w:type="dxa"/>
          </w:tcPr>
          <w:p w14:paraId="4C9671A7" w14:textId="5711E47F" w:rsidR="00380B2C" w:rsidRPr="00C12BE5" w:rsidRDefault="00380B2C" w:rsidP="00CB3594">
            <w:pPr>
              <w:pStyle w:val="5Textbox"/>
              <w:rPr>
                <w:lang w:val="en-AU"/>
              </w:rPr>
            </w:pPr>
            <w:r w:rsidRPr="00C12BE5">
              <w:rPr>
                <w:lang w:val="en-AU"/>
              </w:rPr>
              <w:t>Student must identify the</w:t>
            </w:r>
            <w:r w:rsidR="00830DDC" w:rsidRPr="00C12BE5">
              <w:rPr>
                <w:lang w:val="en-AU"/>
              </w:rPr>
              <w:t xml:space="preserve"> services that are covered and subsidi</w:t>
            </w:r>
            <w:r w:rsidR="008D2A9F" w:rsidRPr="00C12BE5">
              <w:rPr>
                <w:lang w:val="en-AU"/>
              </w:rPr>
              <w:t>s</w:t>
            </w:r>
            <w:r w:rsidR="00830DDC" w:rsidRPr="00C12BE5">
              <w:rPr>
                <w:lang w:val="en-AU"/>
              </w:rPr>
              <w:t>ed by Medic</w:t>
            </w:r>
            <w:r w:rsidR="009E7D51" w:rsidRPr="00C12BE5">
              <w:rPr>
                <w:lang w:val="en-AU"/>
              </w:rPr>
              <w:t>are.</w:t>
            </w:r>
          </w:p>
          <w:p w14:paraId="4292E424" w14:textId="77777777" w:rsidR="00380B2C" w:rsidRPr="00C12BE5" w:rsidRDefault="00380B2C" w:rsidP="00CB3594">
            <w:pPr>
              <w:pStyle w:val="5Textbox"/>
              <w:rPr>
                <w:lang w:val="en-AU"/>
              </w:rPr>
            </w:pPr>
            <w:r w:rsidRPr="00C12BE5">
              <w:rPr>
                <w:lang w:val="en-AU"/>
              </w:rPr>
              <w:t xml:space="preserve">Responses may include, but are not limited to, reference to: </w:t>
            </w:r>
          </w:p>
          <w:p w14:paraId="73C14808" w14:textId="77777777" w:rsidR="00D73B34" w:rsidRPr="00C12BE5" w:rsidRDefault="00D73B34" w:rsidP="00D73B34">
            <w:pPr>
              <w:pStyle w:val="6Listintextbox"/>
            </w:pPr>
            <w:r w:rsidRPr="00C12BE5">
              <w:t>Hospital services: emergency care, most surgeries and procedures, medicines provided in hospital, follow-up care.</w:t>
            </w:r>
          </w:p>
          <w:p w14:paraId="58F54394" w14:textId="77777777" w:rsidR="00D73B34" w:rsidRPr="00C12BE5" w:rsidRDefault="00D73B34" w:rsidP="00D73B34">
            <w:pPr>
              <w:pStyle w:val="6Listintextbox"/>
            </w:pPr>
            <w:r w:rsidRPr="00C12BE5">
              <w:t xml:space="preserve">Medical services: in-person and telehealth consultations with general practitioners, specialists, and other health practitioners. Mental health services and health checks are also </w:t>
            </w:r>
            <w:proofErr w:type="spellStart"/>
            <w:r w:rsidRPr="00C12BE5">
              <w:t>subsidised</w:t>
            </w:r>
            <w:proofErr w:type="spellEnd"/>
            <w:r w:rsidRPr="00C12BE5">
              <w:t xml:space="preserve"> by Medicare. </w:t>
            </w:r>
          </w:p>
          <w:p w14:paraId="542E7B87" w14:textId="77777777" w:rsidR="00D73B34" w:rsidRPr="00C12BE5" w:rsidRDefault="00D73B34" w:rsidP="00D73B34">
            <w:pPr>
              <w:pStyle w:val="6Listintextbox"/>
            </w:pPr>
            <w:r w:rsidRPr="00C12BE5">
              <w:t xml:space="preserve">Pathology services: diagnostic imaging such as MRI, ultrasounds, and x-ray scans. Other services </w:t>
            </w:r>
            <w:proofErr w:type="spellStart"/>
            <w:r w:rsidRPr="00C12BE5">
              <w:t>subsidised</w:t>
            </w:r>
            <w:proofErr w:type="spellEnd"/>
            <w:r w:rsidRPr="00C12BE5">
              <w:t xml:space="preserve"> by Medicare include pathology tests and eye tests. </w:t>
            </w:r>
          </w:p>
          <w:p w14:paraId="7A264D9C" w14:textId="60627C42" w:rsidR="00380B2C" w:rsidRPr="000A73FC" w:rsidRDefault="00D73B34" w:rsidP="00CB3594">
            <w:pPr>
              <w:pStyle w:val="6Listintextbox"/>
            </w:pPr>
            <w:r w:rsidRPr="00C12BE5">
              <w:t xml:space="preserve">Medicines: prescription medicines that are listed in the Pharmaceutical Benefits Scheme (PBS) may be fully or substantially </w:t>
            </w:r>
            <w:proofErr w:type="spellStart"/>
            <w:r w:rsidRPr="00C12BE5">
              <w:t>subsidised</w:t>
            </w:r>
            <w:proofErr w:type="spellEnd"/>
            <w:r w:rsidRPr="00C12BE5">
              <w:t xml:space="preserve">. We will look at PBS in detail later on. </w:t>
            </w:r>
          </w:p>
        </w:tc>
      </w:tr>
    </w:tbl>
    <w:p w14:paraId="4AA7C271" w14:textId="77777777" w:rsidR="002E01B6" w:rsidRPr="00C12BE5" w:rsidRDefault="002E01B6" w:rsidP="008D62BB">
      <w:pPr>
        <w:pStyle w:val="31stlevel"/>
        <w:ind w:left="0" w:firstLine="0"/>
      </w:pPr>
    </w:p>
    <w:p w14:paraId="20DB5759" w14:textId="0EEC438A" w:rsidR="002E01B6" w:rsidRPr="00C12BE5" w:rsidRDefault="002E01B6" w:rsidP="008D62BB">
      <w:pPr>
        <w:pStyle w:val="42ndlevel"/>
      </w:pPr>
      <w:r w:rsidRPr="00C12BE5">
        <w:t>b) Provide three (3) examples of services that are not subsidised by Medicare.</w:t>
      </w:r>
      <w:r w:rsidR="0087212D" w:rsidRPr="00C12BE5">
        <w:t xml:space="preserve"> (Your response should be approximately 10 words)</w:t>
      </w:r>
    </w:p>
    <w:tbl>
      <w:tblPr>
        <w:tblStyle w:val="TableGrid12"/>
        <w:tblW w:w="7938" w:type="dxa"/>
        <w:tblInd w:w="1129" w:type="dxa"/>
        <w:tblLook w:val="04A0" w:firstRow="1" w:lastRow="0" w:firstColumn="1" w:lastColumn="0" w:noHBand="0" w:noVBand="1"/>
      </w:tblPr>
      <w:tblGrid>
        <w:gridCol w:w="7938"/>
      </w:tblGrid>
      <w:tr w:rsidR="008D62BB" w:rsidRPr="00C12BE5" w14:paraId="2D37B537" w14:textId="77777777" w:rsidTr="00CB3594">
        <w:tc>
          <w:tcPr>
            <w:tcW w:w="7938" w:type="dxa"/>
          </w:tcPr>
          <w:p w14:paraId="03EE453C" w14:textId="37118985" w:rsidR="008D62BB" w:rsidRPr="00C12BE5" w:rsidRDefault="008D62BB" w:rsidP="00CB3594">
            <w:pPr>
              <w:pStyle w:val="5Textbox"/>
              <w:rPr>
                <w:lang w:val="en-AU"/>
              </w:rPr>
            </w:pPr>
            <w:r w:rsidRPr="00C12BE5">
              <w:rPr>
                <w:lang w:val="en-AU"/>
              </w:rPr>
              <w:t xml:space="preserve">Student must identify the services that are </w:t>
            </w:r>
            <w:r w:rsidR="00AB0843" w:rsidRPr="00C12BE5">
              <w:rPr>
                <w:lang w:val="en-AU"/>
              </w:rPr>
              <w:t xml:space="preserve">not </w:t>
            </w:r>
            <w:r w:rsidRPr="00C12BE5">
              <w:rPr>
                <w:lang w:val="en-AU"/>
              </w:rPr>
              <w:t xml:space="preserve">covered and subsidised by </w:t>
            </w:r>
            <w:r w:rsidRPr="00C12BE5">
              <w:rPr>
                <w:lang w:val="en-AU"/>
              </w:rPr>
              <w:lastRenderedPageBreak/>
              <w:t>Medicare.</w:t>
            </w:r>
          </w:p>
          <w:p w14:paraId="66E2C3C5" w14:textId="77777777" w:rsidR="008D62BB" w:rsidRPr="00C12BE5" w:rsidRDefault="008D62BB" w:rsidP="00CB3594">
            <w:pPr>
              <w:pStyle w:val="5Textbox"/>
              <w:rPr>
                <w:lang w:val="en-AU"/>
              </w:rPr>
            </w:pPr>
            <w:r w:rsidRPr="00C12BE5">
              <w:rPr>
                <w:lang w:val="en-AU"/>
              </w:rPr>
              <w:t xml:space="preserve">Responses may include, but are not limited to, reference to: </w:t>
            </w:r>
          </w:p>
          <w:p w14:paraId="2F4E9DF5" w14:textId="77777777" w:rsidR="008D62BB" w:rsidRPr="00C12BE5" w:rsidRDefault="008D62BB" w:rsidP="008D62BB">
            <w:pPr>
              <w:pStyle w:val="6Listintextbox"/>
            </w:pPr>
            <w:r w:rsidRPr="00C12BE5">
              <w:t>Elective and cosmetic surgery</w:t>
            </w:r>
          </w:p>
          <w:p w14:paraId="760E96C5" w14:textId="77777777" w:rsidR="008D62BB" w:rsidRPr="00C12BE5" w:rsidRDefault="008D62BB" w:rsidP="008D62BB">
            <w:pPr>
              <w:pStyle w:val="6Listintextbox"/>
            </w:pPr>
            <w:r w:rsidRPr="00C12BE5">
              <w:t>Most dental services</w:t>
            </w:r>
          </w:p>
          <w:p w14:paraId="28BAEA72" w14:textId="77777777" w:rsidR="008D62BB" w:rsidRPr="00C12BE5" w:rsidRDefault="008D62BB" w:rsidP="008D62BB">
            <w:pPr>
              <w:pStyle w:val="6Listintextbox"/>
            </w:pPr>
            <w:r w:rsidRPr="00C12BE5">
              <w:t>Ambulance services</w:t>
            </w:r>
          </w:p>
          <w:p w14:paraId="6F9B206C" w14:textId="335E912D" w:rsidR="008D62BB" w:rsidRPr="000A73FC" w:rsidRDefault="008D62BB" w:rsidP="00CB3594">
            <w:pPr>
              <w:pStyle w:val="6Listintextbox"/>
            </w:pPr>
            <w:r w:rsidRPr="00C12BE5">
              <w:t>Private health services</w:t>
            </w:r>
          </w:p>
        </w:tc>
      </w:tr>
    </w:tbl>
    <w:p w14:paraId="5D808B69" w14:textId="77777777" w:rsidR="002E01B6" w:rsidRPr="00C12BE5" w:rsidRDefault="002E01B6" w:rsidP="00AB0843">
      <w:pPr>
        <w:pStyle w:val="31stlevel"/>
        <w:ind w:left="0" w:firstLine="0"/>
      </w:pPr>
    </w:p>
    <w:p w14:paraId="48EDB58C" w14:textId="336303AF" w:rsidR="007D68CB" w:rsidRPr="00C12BE5" w:rsidRDefault="002E01B6" w:rsidP="002613CC">
      <w:pPr>
        <w:pStyle w:val="31stlevel"/>
      </w:pPr>
      <w:r w:rsidRPr="00C12BE5">
        <w:t>1.3</w:t>
      </w:r>
      <w:r w:rsidRPr="00C12BE5">
        <w:tab/>
        <w:t>Private health insurance is an optional health insurance scheme that Australians may choose to take out. Briefly outline two (2) benefits that can incentivise people to take out private health insurance.</w:t>
      </w:r>
      <w:r w:rsidR="002A49F4" w:rsidRPr="00C12BE5">
        <w:t xml:space="preserve"> (Your response should be approximately 70 words)</w:t>
      </w:r>
    </w:p>
    <w:tbl>
      <w:tblPr>
        <w:tblStyle w:val="TableGrid12"/>
        <w:tblW w:w="7938" w:type="dxa"/>
        <w:tblInd w:w="704" w:type="dxa"/>
        <w:tblLook w:val="04A0" w:firstRow="1" w:lastRow="0" w:firstColumn="1" w:lastColumn="0" w:noHBand="0" w:noVBand="1"/>
      </w:tblPr>
      <w:tblGrid>
        <w:gridCol w:w="7938"/>
      </w:tblGrid>
      <w:tr w:rsidR="007D68CB" w:rsidRPr="00C12BE5" w14:paraId="39BC26FD" w14:textId="77777777" w:rsidTr="002613CC">
        <w:tc>
          <w:tcPr>
            <w:tcW w:w="7938" w:type="dxa"/>
          </w:tcPr>
          <w:p w14:paraId="4B944D6C" w14:textId="5DDC6E64" w:rsidR="007D68CB" w:rsidRPr="00C12BE5" w:rsidRDefault="007D68CB" w:rsidP="00CB3594">
            <w:pPr>
              <w:pStyle w:val="5Textbox"/>
              <w:rPr>
                <w:lang w:val="en-AU"/>
              </w:rPr>
            </w:pPr>
            <w:r w:rsidRPr="00C12BE5">
              <w:rPr>
                <w:lang w:val="en-AU"/>
              </w:rPr>
              <w:t>Student must identify the incentives of taking out private health insurance.</w:t>
            </w:r>
          </w:p>
          <w:p w14:paraId="136B0168" w14:textId="77777777" w:rsidR="007D68CB" w:rsidRPr="00C12BE5" w:rsidRDefault="007D68CB" w:rsidP="00CB3594">
            <w:pPr>
              <w:pStyle w:val="5Textbox"/>
              <w:rPr>
                <w:lang w:val="en-AU"/>
              </w:rPr>
            </w:pPr>
            <w:r w:rsidRPr="00C12BE5">
              <w:rPr>
                <w:lang w:val="en-AU"/>
              </w:rPr>
              <w:t xml:space="preserve">Responses may include, but are not limited to, reference to: </w:t>
            </w:r>
          </w:p>
          <w:p w14:paraId="0758039D" w14:textId="77777777" w:rsidR="007D68CB" w:rsidRPr="00C12BE5" w:rsidRDefault="007D68CB" w:rsidP="007D68CB">
            <w:pPr>
              <w:pStyle w:val="6Listintextbox"/>
            </w:pPr>
            <w:r w:rsidRPr="00C12BE5">
              <w:t xml:space="preserve">Paying less tax: individuals with private hospital cover do not have to pay the Medicare levy surcharge (up to 1.5% of their taxable income). </w:t>
            </w:r>
          </w:p>
          <w:p w14:paraId="1026C0B9" w14:textId="3B513FC1" w:rsidR="007D68CB" w:rsidRPr="000A73FC" w:rsidRDefault="007D68CB" w:rsidP="000A73FC">
            <w:pPr>
              <w:pStyle w:val="6Listintextbox"/>
              <w:rPr>
                <w:lang w:val="en-AU"/>
              </w:rPr>
            </w:pPr>
            <w:r w:rsidRPr="00C12BE5">
              <w:rPr>
                <w:lang w:val="en-AU"/>
              </w:rPr>
              <w:t xml:space="preserve">Private health insurance rebate: individuals are able to obtain a rebate from the Australian Government if they have a private health insurance rebate and their income is below a certain limit. This rebate is obtained through lower insurance premiums or an offset in annual tax return. </w:t>
            </w:r>
          </w:p>
        </w:tc>
      </w:tr>
    </w:tbl>
    <w:p w14:paraId="3D7CAEB3" w14:textId="77777777" w:rsidR="002E01B6" w:rsidRPr="00C12BE5" w:rsidRDefault="002E01B6" w:rsidP="00E04D8F">
      <w:pPr>
        <w:pStyle w:val="31stlevel"/>
        <w:ind w:left="0" w:firstLine="0"/>
      </w:pPr>
    </w:p>
    <w:p w14:paraId="7346D12E" w14:textId="0BE6DD8F" w:rsidR="002E01B6" w:rsidRPr="00C12BE5" w:rsidRDefault="002E01B6" w:rsidP="002E01B6">
      <w:pPr>
        <w:pStyle w:val="31stlevel"/>
      </w:pPr>
      <w:r w:rsidRPr="00C12BE5">
        <w:t>1.4</w:t>
      </w:r>
      <w:r w:rsidRPr="00C12BE5">
        <w:tab/>
        <w:t>Outline two (2) differences between private and public health insurance systems when receiving in-hospital services.</w:t>
      </w:r>
      <w:r w:rsidR="00760094" w:rsidRPr="00C12BE5">
        <w:t xml:space="preserve"> (Your response should be approximately 75 words)</w:t>
      </w:r>
    </w:p>
    <w:tbl>
      <w:tblPr>
        <w:tblStyle w:val="TableGrid12"/>
        <w:tblW w:w="7938" w:type="dxa"/>
        <w:tblInd w:w="704" w:type="dxa"/>
        <w:tblLook w:val="04A0" w:firstRow="1" w:lastRow="0" w:firstColumn="1" w:lastColumn="0" w:noHBand="0" w:noVBand="1"/>
      </w:tblPr>
      <w:tblGrid>
        <w:gridCol w:w="3969"/>
        <w:gridCol w:w="3969"/>
      </w:tblGrid>
      <w:tr w:rsidR="00E04D8F" w:rsidRPr="00C12BE5" w14:paraId="0FE9CC2F" w14:textId="77777777" w:rsidTr="00CB3594">
        <w:tc>
          <w:tcPr>
            <w:tcW w:w="7938" w:type="dxa"/>
            <w:gridSpan w:val="2"/>
          </w:tcPr>
          <w:p w14:paraId="62847E2F" w14:textId="110299B2" w:rsidR="00E04D8F" w:rsidRPr="000A73FC" w:rsidRDefault="00E04D8F" w:rsidP="000A73FC">
            <w:pPr>
              <w:pStyle w:val="5Textbox"/>
              <w:rPr>
                <w:lang w:val="en-AU"/>
              </w:rPr>
            </w:pPr>
            <w:r w:rsidRPr="00C12BE5">
              <w:rPr>
                <w:lang w:val="en-AU"/>
              </w:rPr>
              <w:t>Student must identify the differences between private and health insurance systems</w:t>
            </w:r>
            <w:r w:rsidR="008F6D6A" w:rsidRPr="00C12BE5">
              <w:rPr>
                <w:lang w:val="en-AU"/>
              </w:rPr>
              <w:t>.</w:t>
            </w:r>
          </w:p>
        </w:tc>
      </w:tr>
      <w:tr w:rsidR="00E04D8F" w:rsidRPr="00C12BE5" w14:paraId="427D7C33" w14:textId="77777777" w:rsidTr="0065215F">
        <w:trPr>
          <w:trHeight w:val="337"/>
        </w:trPr>
        <w:tc>
          <w:tcPr>
            <w:tcW w:w="3969" w:type="dxa"/>
          </w:tcPr>
          <w:p w14:paraId="17C43409" w14:textId="20DF2C92" w:rsidR="00E04D8F" w:rsidRPr="00C12BE5" w:rsidRDefault="003B6D24" w:rsidP="00CB3594">
            <w:pPr>
              <w:pStyle w:val="5Textbox"/>
              <w:rPr>
                <w:b/>
                <w:bCs/>
                <w:lang w:val="en-AU"/>
              </w:rPr>
            </w:pPr>
            <w:r w:rsidRPr="00C12BE5">
              <w:rPr>
                <w:b/>
                <w:bCs/>
                <w:lang w:val="en-AU"/>
              </w:rPr>
              <w:t>Private Health insurance patients</w:t>
            </w:r>
          </w:p>
        </w:tc>
        <w:tc>
          <w:tcPr>
            <w:tcW w:w="3969" w:type="dxa"/>
          </w:tcPr>
          <w:p w14:paraId="3030280E" w14:textId="7BEFB85E" w:rsidR="00E04D8F" w:rsidRPr="00C12BE5" w:rsidRDefault="003B6D24" w:rsidP="00CB3594">
            <w:pPr>
              <w:pStyle w:val="5Textbox"/>
              <w:rPr>
                <w:b/>
                <w:bCs/>
                <w:lang w:val="en-AU"/>
              </w:rPr>
            </w:pPr>
            <w:r w:rsidRPr="00C12BE5">
              <w:rPr>
                <w:b/>
                <w:bCs/>
                <w:lang w:val="en-AU"/>
              </w:rPr>
              <w:t>Public health insurance patients</w:t>
            </w:r>
          </w:p>
        </w:tc>
      </w:tr>
      <w:tr w:rsidR="00E04D8F" w:rsidRPr="00C12BE5" w14:paraId="06854474" w14:textId="77777777" w:rsidTr="0065215F">
        <w:trPr>
          <w:trHeight w:val="337"/>
        </w:trPr>
        <w:tc>
          <w:tcPr>
            <w:tcW w:w="3969" w:type="dxa"/>
          </w:tcPr>
          <w:p w14:paraId="020DB08B" w14:textId="2F115857" w:rsidR="00760094" w:rsidRPr="00C12BE5" w:rsidRDefault="00760094" w:rsidP="00760094">
            <w:pPr>
              <w:pStyle w:val="6Listintextbox"/>
              <w:numPr>
                <w:ilvl w:val="0"/>
                <w:numId w:val="12"/>
              </w:numPr>
              <w:rPr>
                <w:lang w:val="en-AU"/>
              </w:rPr>
            </w:pPr>
          </w:p>
          <w:p w14:paraId="483A934B" w14:textId="20128890" w:rsidR="00760094" w:rsidRPr="00C12BE5" w:rsidRDefault="00760094" w:rsidP="00760094">
            <w:pPr>
              <w:pStyle w:val="6Listintextbox"/>
            </w:pPr>
            <w:r w:rsidRPr="00C12BE5">
              <w:t>your health insurer covers some or all of the hospital costs (such as accommodation)</w:t>
            </w:r>
          </w:p>
          <w:p w14:paraId="0A318090" w14:textId="77777777" w:rsidR="00760094" w:rsidRPr="00C12BE5" w:rsidRDefault="00760094" w:rsidP="00760094">
            <w:pPr>
              <w:pStyle w:val="6Listintextbox"/>
            </w:pPr>
            <w:r w:rsidRPr="00C12BE5">
              <w:t>Medicare covers some of the doctors’ costs</w:t>
            </w:r>
          </w:p>
          <w:p w14:paraId="281DBF66" w14:textId="77777777" w:rsidR="00760094" w:rsidRPr="00C12BE5" w:rsidRDefault="00760094" w:rsidP="00760094">
            <w:pPr>
              <w:pStyle w:val="6Listintextbox"/>
            </w:pPr>
            <w:r w:rsidRPr="00C12BE5">
              <w:t>your health insurer covers some or all of the remaining doctors’ costs.</w:t>
            </w:r>
          </w:p>
          <w:p w14:paraId="1C8C6446" w14:textId="1844708B" w:rsidR="00760094" w:rsidRPr="00C12BE5" w:rsidRDefault="00760094" w:rsidP="00760094">
            <w:pPr>
              <w:pStyle w:val="5Textbox"/>
            </w:pPr>
          </w:p>
          <w:p w14:paraId="27B4BB33" w14:textId="50EF880D" w:rsidR="00E04D8F" w:rsidRPr="00C12BE5" w:rsidRDefault="00E04D8F" w:rsidP="00760094">
            <w:pPr>
              <w:pStyle w:val="5Textbox"/>
              <w:rPr>
                <w:lang w:val="en-AU"/>
              </w:rPr>
            </w:pPr>
          </w:p>
        </w:tc>
        <w:tc>
          <w:tcPr>
            <w:tcW w:w="3969" w:type="dxa"/>
          </w:tcPr>
          <w:p w14:paraId="3B2B4866" w14:textId="568E94B8" w:rsidR="00E04D8F" w:rsidRPr="00C12BE5" w:rsidRDefault="00760094" w:rsidP="00760094">
            <w:pPr>
              <w:pStyle w:val="6Listintextbox"/>
              <w:rPr>
                <w:lang w:val="en-AU"/>
              </w:rPr>
            </w:pPr>
            <w:r w:rsidRPr="00C12BE5">
              <w:rPr>
                <w:lang w:val="en-AU"/>
              </w:rPr>
              <w:t>The public health care system will cover the cost of your treatment.</w:t>
            </w:r>
          </w:p>
        </w:tc>
      </w:tr>
      <w:tr w:rsidR="003B6D24" w:rsidRPr="00C12BE5" w14:paraId="29A2997E" w14:textId="77777777" w:rsidTr="0065215F">
        <w:trPr>
          <w:trHeight w:val="337"/>
        </w:trPr>
        <w:tc>
          <w:tcPr>
            <w:tcW w:w="3969" w:type="dxa"/>
          </w:tcPr>
          <w:p w14:paraId="4179F4B4" w14:textId="174F2DAA" w:rsidR="00760094" w:rsidRPr="00C12BE5" w:rsidRDefault="00760094" w:rsidP="00760094">
            <w:pPr>
              <w:pStyle w:val="6Listintextbox"/>
              <w:numPr>
                <w:ilvl w:val="0"/>
                <w:numId w:val="12"/>
              </w:numPr>
            </w:pPr>
            <w:r w:rsidRPr="00C12BE5">
              <w:lastRenderedPageBreak/>
              <w:t>As a private patient, you can choose your hospital, doctor and specialist.</w:t>
            </w:r>
          </w:p>
          <w:p w14:paraId="1158DBD2" w14:textId="7EAD6804" w:rsidR="003B6D24" w:rsidRPr="00C12BE5" w:rsidRDefault="003B6D24" w:rsidP="00760094">
            <w:pPr>
              <w:pStyle w:val="5Textbox"/>
              <w:rPr>
                <w:lang w:val="en-AU"/>
              </w:rPr>
            </w:pPr>
          </w:p>
        </w:tc>
        <w:tc>
          <w:tcPr>
            <w:tcW w:w="3969" w:type="dxa"/>
          </w:tcPr>
          <w:p w14:paraId="2A5E697D" w14:textId="77777777" w:rsidR="00760094" w:rsidRPr="00C12BE5" w:rsidRDefault="00760094" w:rsidP="00760094">
            <w:pPr>
              <w:pStyle w:val="6Listintextbox"/>
            </w:pPr>
            <w:r w:rsidRPr="00C12BE5">
              <w:t xml:space="preserve"> As a public patient, you cannot choose your hospital, doctor or specialist.</w:t>
            </w:r>
          </w:p>
          <w:p w14:paraId="18F5D2BF" w14:textId="0301AA85" w:rsidR="003B6D24" w:rsidRPr="00C12BE5" w:rsidRDefault="003B6D24" w:rsidP="00760094">
            <w:pPr>
              <w:pStyle w:val="5Textbox"/>
              <w:rPr>
                <w:lang w:val="en-AU"/>
              </w:rPr>
            </w:pPr>
          </w:p>
        </w:tc>
      </w:tr>
    </w:tbl>
    <w:p w14:paraId="65B6E8D5" w14:textId="77777777" w:rsidR="002E01B6" w:rsidRPr="00C12BE5" w:rsidRDefault="002E01B6" w:rsidP="00760094">
      <w:pPr>
        <w:pStyle w:val="31stlevel"/>
        <w:ind w:left="0" w:firstLine="0"/>
      </w:pPr>
    </w:p>
    <w:p w14:paraId="1E94A258" w14:textId="3FA09CD2" w:rsidR="002E01B6" w:rsidRPr="00C12BE5" w:rsidRDefault="002E01B6" w:rsidP="002E01B6">
      <w:pPr>
        <w:pStyle w:val="31stlevel"/>
      </w:pPr>
      <w:r w:rsidRPr="00C12BE5">
        <w:t>1.5</w:t>
      </w:r>
      <w:r w:rsidRPr="00C12BE5">
        <w:tab/>
        <w:t>Provide a brief outline of the procedure to support patients who are ineligible for Medicare benefits and would need to lodge claims from their private health insurance.</w:t>
      </w:r>
      <w:r w:rsidR="00EB14BC" w:rsidRPr="00C12BE5">
        <w:t xml:space="preserve"> (Your response should be approximately 50 words)</w:t>
      </w:r>
    </w:p>
    <w:tbl>
      <w:tblPr>
        <w:tblStyle w:val="TableGrid12"/>
        <w:tblW w:w="7938" w:type="dxa"/>
        <w:tblInd w:w="704" w:type="dxa"/>
        <w:tblLook w:val="04A0" w:firstRow="1" w:lastRow="0" w:firstColumn="1" w:lastColumn="0" w:noHBand="0" w:noVBand="1"/>
      </w:tblPr>
      <w:tblGrid>
        <w:gridCol w:w="7938"/>
      </w:tblGrid>
      <w:tr w:rsidR="009B580E" w:rsidRPr="00C12BE5" w14:paraId="7CBE42F6" w14:textId="77777777" w:rsidTr="00CB3594">
        <w:tc>
          <w:tcPr>
            <w:tcW w:w="7938" w:type="dxa"/>
          </w:tcPr>
          <w:p w14:paraId="02C7C115" w14:textId="62858FD1" w:rsidR="009B580E" w:rsidRPr="00C12BE5" w:rsidRDefault="009B580E" w:rsidP="00CB3594">
            <w:pPr>
              <w:pStyle w:val="5Textbox"/>
              <w:rPr>
                <w:lang w:val="en-AU"/>
              </w:rPr>
            </w:pPr>
            <w:r w:rsidRPr="00C12BE5">
              <w:rPr>
                <w:lang w:val="en-AU"/>
              </w:rPr>
              <w:t>Student must identify the how to support patients with no Medicare.</w:t>
            </w:r>
          </w:p>
          <w:p w14:paraId="4446F252" w14:textId="77777777" w:rsidR="009B580E" w:rsidRPr="00C12BE5" w:rsidRDefault="009B580E" w:rsidP="00CB3594">
            <w:pPr>
              <w:pStyle w:val="5Textbox"/>
              <w:rPr>
                <w:lang w:val="en-AU"/>
              </w:rPr>
            </w:pPr>
            <w:r w:rsidRPr="00C12BE5">
              <w:rPr>
                <w:lang w:val="en-AU"/>
              </w:rPr>
              <w:t xml:space="preserve">Responses may include, but are not limited to, reference to: </w:t>
            </w:r>
          </w:p>
          <w:p w14:paraId="5766BAC0" w14:textId="77777777" w:rsidR="009B580E" w:rsidRPr="00C12BE5" w:rsidRDefault="009B580E" w:rsidP="009B580E">
            <w:pPr>
              <w:pStyle w:val="6Listintextbox"/>
            </w:pPr>
            <w:r w:rsidRPr="00C12BE5">
              <w:t>Inform patients of the full fees they need to pay out of their pocket</w:t>
            </w:r>
          </w:p>
          <w:p w14:paraId="1B174B24" w14:textId="77777777" w:rsidR="009B580E" w:rsidRPr="00C12BE5" w:rsidRDefault="009B580E" w:rsidP="009B580E">
            <w:pPr>
              <w:pStyle w:val="6Listintextbox"/>
            </w:pPr>
            <w:r w:rsidRPr="00C12BE5">
              <w:t>Check whether their providers have an agreement with my workplace to make a direct claim to receive rebates instantly</w:t>
            </w:r>
          </w:p>
          <w:p w14:paraId="54F95853" w14:textId="640D810C" w:rsidR="009B580E" w:rsidRPr="000A73FC" w:rsidRDefault="009B580E" w:rsidP="000A73FC">
            <w:pPr>
              <w:pStyle w:val="6Listintextbox"/>
            </w:pPr>
            <w:r w:rsidRPr="00C12BE5">
              <w:t>Offer a copy of invoice/receipt to the patient after full payment</w:t>
            </w:r>
          </w:p>
        </w:tc>
      </w:tr>
    </w:tbl>
    <w:p w14:paraId="7535EEAD" w14:textId="77777777" w:rsidR="002E01B6" w:rsidRPr="00C12BE5" w:rsidRDefault="002E01B6" w:rsidP="001C7A1E">
      <w:pPr>
        <w:pStyle w:val="31stlevel"/>
        <w:ind w:left="0" w:firstLine="0"/>
      </w:pPr>
    </w:p>
    <w:p w14:paraId="311261DA" w14:textId="77777777" w:rsidR="002E01B6" w:rsidRPr="00C12BE5" w:rsidRDefault="002E01B6" w:rsidP="002E01B6">
      <w:pPr>
        <w:pStyle w:val="31stlevel"/>
      </w:pPr>
      <w:r w:rsidRPr="00C12BE5">
        <w:t>1.6</w:t>
      </w:r>
      <w:r w:rsidRPr="00C12BE5">
        <w:tab/>
        <w:t xml:space="preserve">Read the case scenario below about Sonia and answer the following questions. </w:t>
      </w:r>
    </w:p>
    <w:p w14:paraId="2940BD8A" w14:textId="77777777" w:rsidR="002E01B6" w:rsidRPr="00C12BE5" w:rsidRDefault="002E01B6" w:rsidP="001C7A1E">
      <w:pPr>
        <w:pStyle w:val="31stlevel"/>
        <w:ind w:firstLine="0"/>
      </w:pPr>
      <w:r w:rsidRPr="00C12BE5">
        <w:t>Sonia recently joined Southside Family Clinic as a junior health administrator. During her training, Sonia received a training manual with the list of services that the clinic provides, along with the fees for each service. The list is shown below:</w:t>
      </w:r>
    </w:p>
    <w:p w14:paraId="33B42CB4" w14:textId="5950F233" w:rsidR="002E01B6" w:rsidRPr="00C12BE5" w:rsidRDefault="002E01B6" w:rsidP="001C7A1E">
      <w:pPr>
        <w:pStyle w:val="31stlevel"/>
        <w:numPr>
          <w:ilvl w:val="0"/>
          <w:numId w:val="13"/>
        </w:numPr>
        <w:ind w:left="1276"/>
      </w:pPr>
      <w:r w:rsidRPr="00C12BE5">
        <w:t xml:space="preserve">General Practitioner </w:t>
      </w:r>
      <w:r w:rsidR="004923BA" w:rsidRPr="00C12BE5">
        <w:t>consultation (</w:t>
      </w:r>
      <w:r w:rsidRPr="00C12BE5">
        <w:t>Dr. Huang, Dr Mauve, and Dr. Kennedy)</w:t>
      </w:r>
    </w:p>
    <w:p w14:paraId="2223B981" w14:textId="77777777" w:rsidR="002E01B6" w:rsidRPr="00C12BE5" w:rsidRDefault="002E01B6" w:rsidP="001C7A1E">
      <w:pPr>
        <w:pStyle w:val="31stlevel"/>
        <w:numPr>
          <w:ilvl w:val="1"/>
          <w:numId w:val="13"/>
        </w:numPr>
        <w:ind w:left="1560"/>
      </w:pPr>
      <w:r w:rsidRPr="00C12BE5">
        <w:t>Bulk-bill on Monday to Friday, 9am to 5pm</w:t>
      </w:r>
    </w:p>
    <w:p w14:paraId="4F90419C" w14:textId="77777777" w:rsidR="002E01B6" w:rsidRPr="00C12BE5" w:rsidRDefault="002E01B6" w:rsidP="001C7A1E">
      <w:pPr>
        <w:pStyle w:val="31stlevel"/>
        <w:numPr>
          <w:ilvl w:val="1"/>
          <w:numId w:val="13"/>
        </w:numPr>
        <w:ind w:left="1560"/>
      </w:pPr>
      <w:r w:rsidRPr="00C12BE5">
        <w:t>$86.00 outside of these hours ($39.75 for Medicare benefits)</w:t>
      </w:r>
    </w:p>
    <w:p w14:paraId="6C31DCE7" w14:textId="77777777" w:rsidR="002E01B6" w:rsidRPr="00C12BE5" w:rsidRDefault="002E01B6" w:rsidP="001C7A1E">
      <w:pPr>
        <w:pStyle w:val="31stlevel"/>
        <w:numPr>
          <w:ilvl w:val="0"/>
          <w:numId w:val="13"/>
        </w:numPr>
        <w:ind w:left="1276"/>
      </w:pPr>
      <w:r w:rsidRPr="00C12BE5">
        <w:t>Dermatologist consultation (Dr. Lester)</w:t>
      </w:r>
    </w:p>
    <w:p w14:paraId="4FF484F3" w14:textId="77777777" w:rsidR="002E01B6" w:rsidRDefault="002E01B6" w:rsidP="001C7A1E">
      <w:pPr>
        <w:pStyle w:val="31stlevel"/>
        <w:numPr>
          <w:ilvl w:val="1"/>
          <w:numId w:val="13"/>
        </w:numPr>
        <w:ind w:left="1560"/>
      </w:pPr>
      <w:r w:rsidRPr="00C12BE5">
        <w:t>Mole skin check - $180</w:t>
      </w:r>
    </w:p>
    <w:p w14:paraId="2DA5C832" w14:textId="33FEA7EA" w:rsidR="00335497" w:rsidRPr="00C12BE5" w:rsidRDefault="00335497" w:rsidP="001C7A1E">
      <w:pPr>
        <w:pStyle w:val="31stlevel"/>
        <w:numPr>
          <w:ilvl w:val="1"/>
          <w:numId w:val="13"/>
        </w:numPr>
        <w:ind w:left="1560"/>
      </w:pPr>
      <w:r w:rsidRPr="00335497">
        <w:t>Mole removal - $350 for first mole, $320 for subsequent moles</w:t>
      </w:r>
    </w:p>
    <w:p w14:paraId="729D4201" w14:textId="77777777" w:rsidR="002E01B6" w:rsidRPr="00C12BE5" w:rsidRDefault="002E01B6" w:rsidP="001C7A1E">
      <w:pPr>
        <w:pStyle w:val="31stlevel"/>
        <w:numPr>
          <w:ilvl w:val="1"/>
          <w:numId w:val="13"/>
        </w:numPr>
        <w:ind w:left="1560"/>
      </w:pPr>
      <w:r w:rsidRPr="00C12BE5">
        <w:t>Other dermatology consultation - $190</w:t>
      </w:r>
    </w:p>
    <w:p w14:paraId="15FA1781" w14:textId="77777777" w:rsidR="002E01B6" w:rsidRPr="00C12BE5" w:rsidRDefault="002E01B6" w:rsidP="001C7A1E">
      <w:pPr>
        <w:pStyle w:val="31stlevel"/>
        <w:numPr>
          <w:ilvl w:val="0"/>
          <w:numId w:val="13"/>
        </w:numPr>
        <w:ind w:left="1276"/>
      </w:pPr>
      <w:r w:rsidRPr="00C12BE5">
        <w:t>Clinical psychologist (Dr. James)</w:t>
      </w:r>
    </w:p>
    <w:p w14:paraId="36645C26" w14:textId="77777777" w:rsidR="002E01B6" w:rsidRPr="00C12BE5" w:rsidRDefault="002E01B6" w:rsidP="001C7A1E">
      <w:pPr>
        <w:pStyle w:val="31stlevel"/>
        <w:numPr>
          <w:ilvl w:val="1"/>
          <w:numId w:val="13"/>
        </w:numPr>
        <w:ind w:left="1560"/>
      </w:pPr>
      <w:r w:rsidRPr="00C12BE5">
        <w:t>First session - $240</w:t>
      </w:r>
    </w:p>
    <w:p w14:paraId="1E7F11AE" w14:textId="52E97D62" w:rsidR="002E01B6" w:rsidRPr="00C12BE5" w:rsidRDefault="002E01B6" w:rsidP="001C7A1E">
      <w:pPr>
        <w:pStyle w:val="31stlevel"/>
        <w:numPr>
          <w:ilvl w:val="1"/>
          <w:numId w:val="13"/>
        </w:numPr>
        <w:ind w:left="1560"/>
      </w:pPr>
      <w:r w:rsidRPr="00C12BE5">
        <w:t>Subsequent sessions - $220</w:t>
      </w:r>
    </w:p>
    <w:p w14:paraId="2E50A64E" w14:textId="71A03FF8" w:rsidR="002E01B6" w:rsidRPr="00C12BE5" w:rsidRDefault="002E01B6" w:rsidP="001C7A1E">
      <w:pPr>
        <w:pStyle w:val="31stlevel"/>
        <w:ind w:firstLine="0"/>
      </w:pPr>
      <w:r w:rsidRPr="00C12BE5">
        <w:t xml:space="preserve">This morning, Sonia received a phone call enquiring about seeing a GP. The patient is a </w:t>
      </w:r>
      <w:r w:rsidR="004923BA" w:rsidRPr="00C12BE5">
        <w:t>35-year-old</w:t>
      </w:r>
      <w:r w:rsidRPr="00C12BE5">
        <w:t xml:space="preserve"> female named Claire Benson. She wants to see a GP about a sharp pain in her knee which exacerbates when going down the stairs. She would like to see Dr. Kennedy tomorrow (Wednesday) at 12.30pm. She would also like to know the fee if she sees Dr. Kennedy on a Saturday morning. Claire mentioned she has Medicare. </w:t>
      </w:r>
    </w:p>
    <w:p w14:paraId="41F6C381" w14:textId="1BBCCEE7" w:rsidR="001C7A1E" w:rsidRPr="00C12BE5" w:rsidRDefault="002E01B6" w:rsidP="001C7A1E">
      <w:pPr>
        <w:pStyle w:val="42ndlevel"/>
      </w:pPr>
      <w:r w:rsidRPr="00C12BE5">
        <w:t>a)</w:t>
      </w:r>
      <w:r w:rsidRPr="00C12BE5">
        <w:tab/>
        <w:t>Outline how Sonia could advise Claire about the fee schedule for these services. Hint: your response should address both consultation time that Claire is interested in</w:t>
      </w:r>
      <w:r w:rsidR="001C7A1E" w:rsidRPr="00C12BE5">
        <w:t>.</w:t>
      </w:r>
      <w:r w:rsidR="00626847" w:rsidRPr="00C12BE5">
        <w:t xml:space="preserve"> (Your response should be approximately 60 words)</w:t>
      </w:r>
    </w:p>
    <w:tbl>
      <w:tblPr>
        <w:tblStyle w:val="TableGrid12"/>
        <w:tblW w:w="7938" w:type="dxa"/>
        <w:tblInd w:w="1129" w:type="dxa"/>
        <w:tblLook w:val="04A0" w:firstRow="1" w:lastRow="0" w:firstColumn="1" w:lastColumn="0" w:noHBand="0" w:noVBand="1"/>
      </w:tblPr>
      <w:tblGrid>
        <w:gridCol w:w="7938"/>
      </w:tblGrid>
      <w:tr w:rsidR="001C7A1E" w:rsidRPr="00C12BE5" w14:paraId="0C619751" w14:textId="77777777" w:rsidTr="00CB3594">
        <w:tc>
          <w:tcPr>
            <w:tcW w:w="7938" w:type="dxa"/>
          </w:tcPr>
          <w:p w14:paraId="6121AB82" w14:textId="68E46DEF" w:rsidR="001C7A1E" w:rsidRPr="00C12BE5" w:rsidRDefault="001C7A1E" w:rsidP="00CB3594">
            <w:pPr>
              <w:pStyle w:val="5Textbox"/>
              <w:rPr>
                <w:lang w:val="en-AU"/>
              </w:rPr>
            </w:pPr>
            <w:r w:rsidRPr="00C12BE5">
              <w:rPr>
                <w:lang w:val="en-AU"/>
              </w:rPr>
              <w:lastRenderedPageBreak/>
              <w:t xml:space="preserve">Student must </w:t>
            </w:r>
            <w:r w:rsidR="00261389" w:rsidRPr="00C12BE5">
              <w:rPr>
                <w:lang w:val="en-AU"/>
              </w:rPr>
              <w:t>demonstrate their ability to advise patients about fee schedule for the relevant services.</w:t>
            </w:r>
            <w:r w:rsidRPr="00C12BE5">
              <w:rPr>
                <w:lang w:val="en-AU"/>
              </w:rPr>
              <w:t xml:space="preserve"> </w:t>
            </w:r>
          </w:p>
          <w:p w14:paraId="63BD81ED" w14:textId="77777777" w:rsidR="001C7A1E" w:rsidRPr="00C12BE5" w:rsidRDefault="001C7A1E" w:rsidP="00CB3594">
            <w:pPr>
              <w:pStyle w:val="5Textbox"/>
              <w:rPr>
                <w:lang w:val="en-AU"/>
              </w:rPr>
            </w:pPr>
            <w:r w:rsidRPr="00C12BE5">
              <w:rPr>
                <w:lang w:val="en-AU"/>
              </w:rPr>
              <w:t xml:space="preserve">Responses may include, but are not limited to, reference to: </w:t>
            </w:r>
          </w:p>
          <w:p w14:paraId="290DAAE3" w14:textId="47B5AED3" w:rsidR="001C7A1E" w:rsidRPr="000A73FC" w:rsidRDefault="001C7A1E" w:rsidP="00CB3594">
            <w:pPr>
              <w:pStyle w:val="5Textbox"/>
              <w:rPr>
                <w:rFonts w:eastAsiaTheme="minorHAnsi"/>
                <w:szCs w:val="22"/>
                <w:lang w:val="en-AU"/>
              </w:rPr>
            </w:pPr>
            <w:r w:rsidRPr="00C12BE5">
              <w:rPr>
                <w:lang w:val="en-AU"/>
              </w:rPr>
              <w:t>“Claire, thank you for your interest in having an appointment with Dr. Kennedy. For GP consultations, these services are categorised under the Medical Benefits Schedule, or MBS. Under MBS, you are entitled to claim 100 per cent of the schedule fee for a general practitioner consultation, which is $39.75. Would you like me to clarify anything?”</w:t>
            </w:r>
          </w:p>
        </w:tc>
      </w:tr>
    </w:tbl>
    <w:p w14:paraId="4667798C" w14:textId="77777777" w:rsidR="002E01B6" w:rsidRPr="00C12BE5" w:rsidRDefault="002E01B6" w:rsidP="004E0676">
      <w:pPr>
        <w:pStyle w:val="31stlevel"/>
        <w:ind w:left="0" w:firstLine="0"/>
      </w:pPr>
    </w:p>
    <w:p w14:paraId="0AAED085" w14:textId="77777777" w:rsidR="002E01B6" w:rsidRPr="00C12BE5" w:rsidRDefault="002E01B6" w:rsidP="00086327">
      <w:pPr>
        <w:pStyle w:val="42ndlevel"/>
      </w:pPr>
      <w:r w:rsidRPr="00C12BE5">
        <w:t>b)</w:t>
      </w:r>
      <w:r w:rsidRPr="00C12BE5">
        <w:tab/>
        <w:t>After Sonia outlined the fee schedule to Claire, Claire expressed she did not quite understand the fee schedule and would want to know how much she needs to pay and whether Medicare covers it.</w:t>
      </w:r>
    </w:p>
    <w:p w14:paraId="4C859F65" w14:textId="36A9316C" w:rsidR="00086327" w:rsidRPr="00C12BE5" w:rsidRDefault="002E01B6" w:rsidP="00086327">
      <w:pPr>
        <w:pStyle w:val="42ndlevel"/>
      </w:pPr>
      <w:r w:rsidRPr="00C12BE5">
        <w:tab/>
        <w:t xml:space="preserve">Outline how Sonia could advise Claire about the fees for these two services she is interested in. Hint: your response should address both out-of-pocket costs and Medicare rebate. </w:t>
      </w:r>
      <w:r w:rsidR="00AB6078" w:rsidRPr="00C12BE5">
        <w:t>(Your response should be approximately 80 words)</w:t>
      </w:r>
    </w:p>
    <w:tbl>
      <w:tblPr>
        <w:tblStyle w:val="TableGrid12"/>
        <w:tblW w:w="7938" w:type="dxa"/>
        <w:tblInd w:w="1129" w:type="dxa"/>
        <w:tblLook w:val="04A0" w:firstRow="1" w:lastRow="0" w:firstColumn="1" w:lastColumn="0" w:noHBand="0" w:noVBand="1"/>
      </w:tblPr>
      <w:tblGrid>
        <w:gridCol w:w="7938"/>
      </w:tblGrid>
      <w:tr w:rsidR="00086327" w:rsidRPr="00C12BE5" w14:paraId="466AAFAF" w14:textId="77777777" w:rsidTr="00CB3594">
        <w:tc>
          <w:tcPr>
            <w:tcW w:w="7938" w:type="dxa"/>
          </w:tcPr>
          <w:p w14:paraId="39A19E01" w14:textId="63C82BB1" w:rsidR="00086327" w:rsidRPr="00C12BE5" w:rsidRDefault="00086327" w:rsidP="00CB3594">
            <w:pPr>
              <w:pStyle w:val="5Textbox"/>
              <w:rPr>
                <w:lang w:val="en-AU"/>
              </w:rPr>
            </w:pPr>
            <w:r w:rsidRPr="00C12BE5">
              <w:rPr>
                <w:lang w:val="en-AU"/>
              </w:rPr>
              <w:t xml:space="preserve">Student must demonstrate their ability to advise patients about </w:t>
            </w:r>
            <w:r w:rsidR="00642C28" w:rsidRPr="00C12BE5">
              <w:rPr>
                <w:lang w:val="en-AU"/>
              </w:rPr>
              <w:t xml:space="preserve">fees (including out of pocket cost) </w:t>
            </w:r>
            <w:r w:rsidRPr="00C12BE5">
              <w:rPr>
                <w:lang w:val="en-AU"/>
              </w:rPr>
              <w:t xml:space="preserve">for the relevant services. </w:t>
            </w:r>
          </w:p>
          <w:p w14:paraId="08376814" w14:textId="77777777" w:rsidR="00086327" w:rsidRPr="00C12BE5" w:rsidRDefault="00086327" w:rsidP="00CB3594">
            <w:pPr>
              <w:pStyle w:val="5Textbox"/>
              <w:rPr>
                <w:lang w:val="en-AU"/>
              </w:rPr>
            </w:pPr>
            <w:r w:rsidRPr="00C12BE5">
              <w:rPr>
                <w:lang w:val="en-AU"/>
              </w:rPr>
              <w:t xml:space="preserve">Responses may include, but are not limited to, reference to: </w:t>
            </w:r>
          </w:p>
          <w:p w14:paraId="397486F8" w14:textId="29377DB9" w:rsidR="00086327" w:rsidRPr="000A73FC" w:rsidRDefault="00086327" w:rsidP="00CB3594">
            <w:pPr>
              <w:pStyle w:val="5Textbox"/>
              <w:rPr>
                <w:rFonts w:eastAsiaTheme="minorHAnsi"/>
                <w:szCs w:val="22"/>
                <w:lang w:val="en-AU"/>
              </w:rPr>
            </w:pPr>
            <w:r w:rsidRPr="00C12BE5">
              <w:rPr>
                <w:lang w:val="en-AU"/>
              </w:rPr>
              <w:t>“</w:t>
            </w:r>
            <w:r w:rsidR="00642C28" w:rsidRPr="00C12BE5">
              <w:rPr>
                <w:lang w:val="en-AU"/>
              </w:rPr>
              <w:t>That’s a good question, Claire! If you’re seeing Dr. Kennedy on Tuesday at 12.30pm, you will be bulk billed. This means that because you have Medicare, you do not have to pay anything for the consultation, as it is fully covered by Medicare. However, if you choose to see Dr. Kennedy on a Saturday morning, we do not bulk bill. As Medicare only subsidises $39.75, you will need to pay an out-of-pocket cost of $46.25. Would this be alright with you, Claire?”</w:t>
            </w:r>
          </w:p>
        </w:tc>
      </w:tr>
    </w:tbl>
    <w:p w14:paraId="76CD03EA" w14:textId="77777777" w:rsidR="00086327" w:rsidRPr="00C12BE5" w:rsidRDefault="00086327" w:rsidP="002E01B6">
      <w:pPr>
        <w:pStyle w:val="31stlevel"/>
      </w:pPr>
    </w:p>
    <w:p w14:paraId="6452CC13" w14:textId="77777777" w:rsidR="002E01B6" w:rsidRPr="00C12BE5" w:rsidRDefault="002E01B6" w:rsidP="00AB6078">
      <w:pPr>
        <w:pStyle w:val="42ndlevel"/>
      </w:pPr>
      <w:r w:rsidRPr="00C12BE5">
        <w:t>c)</w:t>
      </w:r>
      <w:r w:rsidRPr="00C12BE5">
        <w:tab/>
        <w:t xml:space="preserve">Claire is happy to schedule an appointment with Dr. Kennedy on Wednesday 12.30pm and would like Sonia to proceed with scheduling the appointment. </w:t>
      </w:r>
    </w:p>
    <w:p w14:paraId="576BE2AC" w14:textId="0B727DF9" w:rsidR="002E01B6" w:rsidRPr="00C12BE5" w:rsidRDefault="002E01B6" w:rsidP="00AB6078">
      <w:pPr>
        <w:pStyle w:val="42ndlevel"/>
        <w:ind w:firstLine="0"/>
      </w:pPr>
      <w:r w:rsidRPr="00C12BE5">
        <w:t xml:space="preserve">Using the </w:t>
      </w:r>
      <w:proofErr w:type="spellStart"/>
      <w:r w:rsidRPr="00C12BE5">
        <w:t>Halaxy</w:t>
      </w:r>
      <w:proofErr w:type="spellEnd"/>
      <w:r w:rsidRPr="00C12BE5">
        <w:t xml:space="preserve"> appointment booking software, schedule an appointment for Claire and take a screenshot to upload it as your response. Note: your response should show the appointment date, time, and patient name. You do not have to worry about location and practitioner name. </w:t>
      </w:r>
    </w:p>
    <w:tbl>
      <w:tblPr>
        <w:tblStyle w:val="TableGrid12"/>
        <w:tblW w:w="7938" w:type="dxa"/>
        <w:tblInd w:w="1129" w:type="dxa"/>
        <w:tblLook w:val="04A0" w:firstRow="1" w:lastRow="0" w:firstColumn="1" w:lastColumn="0" w:noHBand="0" w:noVBand="1"/>
      </w:tblPr>
      <w:tblGrid>
        <w:gridCol w:w="7938"/>
      </w:tblGrid>
      <w:tr w:rsidR="00DA31D0" w:rsidRPr="00C12BE5" w14:paraId="4446DF55" w14:textId="77777777" w:rsidTr="00CB3594">
        <w:tc>
          <w:tcPr>
            <w:tcW w:w="7938" w:type="dxa"/>
          </w:tcPr>
          <w:p w14:paraId="506B0455" w14:textId="1A1984E2" w:rsidR="00DA31D0" w:rsidRPr="00C12BE5" w:rsidRDefault="00DA31D0" w:rsidP="00CB3594">
            <w:pPr>
              <w:pStyle w:val="5Textbox"/>
              <w:rPr>
                <w:lang w:val="en-AU"/>
              </w:rPr>
            </w:pPr>
            <w:r w:rsidRPr="00C12BE5">
              <w:rPr>
                <w:lang w:val="en-AU"/>
              </w:rPr>
              <w:t xml:space="preserve">Student must demonstrate their ability </w:t>
            </w:r>
            <w:r w:rsidR="002B50B5" w:rsidRPr="00C12BE5">
              <w:rPr>
                <w:lang w:val="en-AU"/>
              </w:rPr>
              <w:t>schedule an appointment with the correct details.</w:t>
            </w:r>
            <w:r w:rsidRPr="00C12BE5">
              <w:rPr>
                <w:lang w:val="en-AU"/>
              </w:rPr>
              <w:t xml:space="preserve"> </w:t>
            </w:r>
          </w:p>
          <w:p w14:paraId="15C1BB9B" w14:textId="423B8ADA" w:rsidR="00DA31D0" w:rsidRPr="000A73FC" w:rsidRDefault="00DA31D0" w:rsidP="00CB3594">
            <w:pPr>
              <w:pStyle w:val="5Textbox"/>
              <w:rPr>
                <w:lang w:val="en-AU"/>
              </w:rPr>
            </w:pPr>
            <w:r w:rsidRPr="00C12BE5">
              <w:rPr>
                <w:lang w:val="en-AU"/>
              </w:rPr>
              <w:t>See example screenshot below.</w:t>
            </w:r>
          </w:p>
        </w:tc>
      </w:tr>
    </w:tbl>
    <w:p w14:paraId="2DB60D1C" w14:textId="6F2EA1BF" w:rsidR="00DA31D0" w:rsidRPr="00C12BE5" w:rsidRDefault="00DA31D0" w:rsidP="00AB6078">
      <w:pPr>
        <w:pStyle w:val="42ndlevel"/>
        <w:ind w:firstLine="0"/>
      </w:pPr>
    </w:p>
    <w:p w14:paraId="60E3BE4B" w14:textId="15DBD7CB" w:rsidR="002E01B6" w:rsidRPr="00C12BE5" w:rsidRDefault="00AB6078" w:rsidP="00AB6078">
      <w:pPr>
        <w:pStyle w:val="42ndlevel"/>
        <w:ind w:left="1418"/>
      </w:pPr>
      <w:r w:rsidRPr="00C12BE5">
        <w:rPr>
          <w:noProof/>
        </w:rPr>
        <w:lastRenderedPageBreak/>
        <w:drawing>
          <wp:inline distT="0" distB="0" distL="0" distR="0" wp14:anchorId="015537B6" wp14:editId="1CA15DB6">
            <wp:extent cx="4984889" cy="2341119"/>
            <wp:effectExtent l="0" t="0" r="0" b="0"/>
            <wp:docPr id="14946943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9708" cy="2357472"/>
                    </a:xfrm>
                    <a:prstGeom prst="rect">
                      <a:avLst/>
                    </a:prstGeom>
                    <a:noFill/>
                    <a:ln>
                      <a:noFill/>
                    </a:ln>
                  </pic:spPr>
                </pic:pic>
              </a:graphicData>
            </a:graphic>
          </wp:inline>
        </w:drawing>
      </w:r>
    </w:p>
    <w:p w14:paraId="1C082CF9" w14:textId="77777777" w:rsidR="002E01B6" w:rsidRPr="00C12BE5" w:rsidRDefault="002E01B6" w:rsidP="002E01B6">
      <w:pPr>
        <w:pStyle w:val="31stlevel"/>
      </w:pPr>
    </w:p>
    <w:p w14:paraId="496651F8" w14:textId="2BC2F03A" w:rsidR="002E01B6" w:rsidRPr="00C12BE5" w:rsidRDefault="002E01B6" w:rsidP="00AB6078">
      <w:pPr>
        <w:pStyle w:val="31stlevel"/>
        <w:ind w:firstLine="0"/>
      </w:pPr>
      <w:r w:rsidRPr="00C12BE5">
        <w:t xml:space="preserve">During the first week of July 2023, a patient walked into the clinic and expressed their interest in booking an appointment with Dr. James for an initial session. The patient, Gianna Brown, who is a 24 </w:t>
      </w:r>
      <w:r w:rsidR="004923BA" w:rsidRPr="00C12BE5">
        <w:t>year</w:t>
      </w:r>
      <w:r w:rsidRPr="00C12BE5">
        <w:t xml:space="preserve"> old female, has a referral letter and mental health care plan from her GP, Dr. Kiera Le. After advising Gianna about the fee, she is happy to proceed with an appointment. However, as Gianna has a referral letter, Sonia needs to check her referral letter before scheduling an appointment. Below is an excerpt of the referral letter.</w:t>
      </w:r>
    </w:p>
    <w:p w14:paraId="576BCC2D" w14:textId="77777777" w:rsidR="00AB6078" w:rsidRPr="00C12BE5" w:rsidRDefault="00AB6078" w:rsidP="00AB6078">
      <w:pPr>
        <w:pStyle w:val="31stlevel"/>
        <w:ind w:firstLine="0"/>
      </w:pPr>
    </w:p>
    <w:tbl>
      <w:tblPr>
        <w:tblStyle w:val="TableGrid"/>
        <w:tblW w:w="0" w:type="auto"/>
        <w:tblInd w:w="1077" w:type="dxa"/>
        <w:tblLook w:val="04A0" w:firstRow="1" w:lastRow="0" w:firstColumn="1" w:lastColumn="0" w:noHBand="0" w:noVBand="1"/>
      </w:tblPr>
      <w:tblGrid>
        <w:gridCol w:w="7939"/>
      </w:tblGrid>
      <w:tr w:rsidR="00AB6078" w:rsidRPr="00C12BE5" w14:paraId="7D5B75D1" w14:textId="77777777" w:rsidTr="00AB6078">
        <w:tc>
          <w:tcPr>
            <w:tcW w:w="9016" w:type="dxa"/>
          </w:tcPr>
          <w:p w14:paraId="3AD74740" w14:textId="77777777" w:rsidR="00AB6078" w:rsidRPr="00C12BE5" w:rsidRDefault="00AB6078" w:rsidP="00AB6078">
            <w:pPr>
              <w:pStyle w:val="5Textbox"/>
            </w:pPr>
            <w:r w:rsidRPr="00C12BE5">
              <w:t xml:space="preserve">Dear Dr. James, </w:t>
            </w:r>
          </w:p>
          <w:p w14:paraId="6FD526F5" w14:textId="77777777" w:rsidR="00AB6078" w:rsidRPr="00C12BE5" w:rsidRDefault="00AB6078" w:rsidP="00AB6078">
            <w:pPr>
              <w:pStyle w:val="5Textbox"/>
            </w:pPr>
          </w:p>
          <w:p w14:paraId="5F44747F" w14:textId="77777777" w:rsidR="00AB6078" w:rsidRPr="00C12BE5" w:rsidRDefault="00AB6078" w:rsidP="00AB6078">
            <w:pPr>
              <w:pStyle w:val="5Textbox"/>
            </w:pPr>
            <w:r w:rsidRPr="00C12BE5">
              <w:t>Thank you for seeing Miss Gianna Brown, 24 years old, regarding her mental health condition. She is currently experiencing anxiety about the fear of losing her rental house….</w:t>
            </w:r>
          </w:p>
          <w:p w14:paraId="603610C4" w14:textId="77777777" w:rsidR="00AB6078" w:rsidRPr="00C12BE5" w:rsidRDefault="00AB6078" w:rsidP="00AB6078">
            <w:pPr>
              <w:pStyle w:val="5Textbox"/>
            </w:pPr>
          </w:p>
          <w:p w14:paraId="152E06DF" w14:textId="77777777" w:rsidR="00AB6078" w:rsidRPr="00C12BE5" w:rsidRDefault="00AB6078" w:rsidP="00AB6078">
            <w:pPr>
              <w:pStyle w:val="5Textbox"/>
            </w:pPr>
            <w:r w:rsidRPr="00C12BE5">
              <w:t>…</w:t>
            </w:r>
          </w:p>
          <w:p w14:paraId="21CA606C" w14:textId="77777777" w:rsidR="00AB6078" w:rsidRPr="00C12BE5" w:rsidRDefault="00AB6078" w:rsidP="00AB6078">
            <w:pPr>
              <w:pStyle w:val="5Textbox"/>
            </w:pPr>
          </w:p>
          <w:p w14:paraId="6BE1C6AE" w14:textId="77777777" w:rsidR="00AB6078" w:rsidRPr="00C12BE5" w:rsidRDefault="00AB6078" w:rsidP="00AB6078">
            <w:pPr>
              <w:pStyle w:val="5Textbox"/>
            </w:pPr>
            <w:r w:rsidRPr="00C12BE5">
              <w:t xml:space="preserve">Could I request you assess Gianna’s situation further and assist her to relieve her anxiety symptoms for 10 sessions? Please find enclosed Gianna’s mental health care plan. </w:t>
            </w:r>
          </w:p>
          <w:p w14:paraId="4F8FEAEF" w14:textId="77777777" w:rsidR="00AB6078" w:rsidRPr="00C12BE5" w:rsidRDefault="00AB6078" w:rsidP="00AB6078">
            <w:pPr>
              <w:pStyle w:val="5Textbox"/>
            </w:pPr>
          </w:p>
          <w:p w14:paraId="5F34B80D" w14:textId="77777777" w:rsidR="00AB6078" w:rsidRPr="00C12BE5" w:rsidRDefault="00AB6078" w:rsidP="00AB6078">
            <w:pPr>
              <w:pStyle w:val="5Textbox"/>
            </w:pPr>
            <w:r w:rsidRPr="00C12BE5">
              <w:t>Regards,</w:t>
            </w:r>
          </w:p>
          <w:p w14:paraId="0485B3C7" w14:textId="77777777" w:rsidR="00AB6078" w:rsidRPr="00C12BE5" w:rsidRDefault="00AB6078" w:rsidP="00AB6078">
            <w:pPr>
              <w:pStyle w:val="5Textbox"/>
            </w:pPr>
            <w:r w:rsidRPr="00C12BE5">
              <w:t>Dr. Kiera Le</w:t>
            </w:r>
          </w:p>
          <w:p w14:paraId="34CB7BDC" w14:textId="55E180FA" w:rsidR="00AB6078" w:rsidRPr="00C12BE5" w:rsidRDefault="00AB6078" w:rsidP="00AB6078">
            <w:pPr>
              <w:pStyle w:val="5Textbox"/>
              <w:rPr>
                <w:szCs w:val="22"/>
                <w:lang w:val="en-AU"/>
              </w:rPr>
            </w:pPr>
            <w:r w:rsidRPr="00C12BE5">
              <w:rPr>
                <w:lang w:val="en-AU"/>
              </w:rPr>
              <w:t>13 June 2023</w:t>
            </w:r>
          </w:p>
        </w:tc>
      </w:tr>
    </w:tbl>
    <w:p w14:paraId="3CFDC536" w14:textId="77777777" w:rsidR="00AB6078" w:rsidRPr="00C12BE5" w:rsidRDefault="00AB6078" w:rsidP="00AB6078">
      <w:pPr>
        <w:pStyle w:val="42ndlevel"/>
        <w:ind w:left="0" w:firstLine="0"/>
      </w:pPr>
    </w:p>
    <w:p w14:paraId="7B1EBBC9" w14:textId="77777777" w:rsidR="002E01B6" w:rsidRPr="00C12BE5" w:rsidRDefault="002E01B6" w:rsidP="00AB6078">
      <w:pPr>
        <w:pStyle w:val="42ndlevel"/>
      </w:pPr>
    </w:p>
    <w:p w14:paraId="65170168" w14:textId="03A5B5E5" w:rsidR="002E01B6" w:rsidRPr="00C12BE5" w:rsidRDefault="00AB6078" w:rsidP="00AB6078">
      <w:pPr>
        <w:pStyle w:val="42ndlevel"/>
      </w:pPr>
      <w:r w:rsidRPr="00C12BE5">
        <w:t>d)</w:t>
      </w:r>
      <w:r w:rsidRPr="00C12BE5">
        <w:tab/>
      </w:r>
      <w:r w:rsidR="002E01B6" w:rsidRPr="00C12BE5">
        <w:t xml:space="preserve">Identify whether Gianna’s referral letter is valid and provide two (2) elements </w:t>
      </w:r>
      <w:r w:rsidR="002E01B6" w:rsidRPr="00C12BE5">
        <w:lastRenderedPageBreak/>
        <w:t>Sonia has to check to ensure the validity of Gianna's referral letter.</w:t>
      </w:r>
      <w:r w:rsidR="00353B35" w:rsidRPr="00C12BE5">
        <w:t xml:space="preserve"> (Your response should be approximately 35 words)</w:t>
      </w:r>
    </w:p>
    <w:tbl>
      <w:tblPr>
        <w:tblStyle w:val="TableGrid12"/>
        <w:tblW w:w="7938" w:type="dxa"/>
        <w:tblInd w:w="1129" w:type="dxa"/>
        <w:tblLook w:val="04A0" w:firstRow="1" w:lastRow="0" w:firstColumn="1" w:lastColumn="0" w:noHBand="0" w:noVBand="1"/>
      </w:tblPr>
      <w:tblGrid>
        <w:gridCol w:w="7938"/>
      </w:tblGrid>
      <w:tr w:rsidR="00AB6078" w:rsidRPr="00C12BE5" w14:paraId="7F2A38EF" w14:textId="77777777" w:rsidTr="00CB3594">
        <w:tc>
          <w:tcPr>
            <w:tcW w:w="7938" w:type="dxa"/>
          </w:tcPr>
          <w:p w14:paraId="20FAF2CA" w14:textId="40BEE440" w:rsidR="00AB6078" w:rsidRPr="00C12BE5" w:rsidRDefault="00AB6078" w:rsidP="00CB3594">
            <w:pPr>
              <w:pStyle w:val="5Textbox"/>
              <w:rPr>
                <w:lang w:val="en-AU"/>
              </w:rPr>
            </w:pPr>
            <w:r w:rsidRPr="00C12BE5">
              <w:rPr>
                <w:lang w:val="en-AU"/>
              </w:rPr>
              <w:t xml:space="preserve">Student must demonstrate their ability to </w:t>
            </w:r>
            <w:r w:rsidR="007442CA" w:rsidRPr="00C12BE5">
              <w:rPr>
                <w:lang w:val="en-AU"/>
              </w:rPr>
              <w:t>check the validity of a referral</w:t>
            </w:r>
            <w:r w:rsidRPr="00C12BE5">
              <w:rPr>
                <w:lang w:val="en-AU"/>
              </w:rPr>
              <w:t xml:space="preserve">. </w:t>
            </w:r>
          </w:p>
          <w:p w14:paraId="5640F43E" w14:textId="77777777" w:rsidR="00AB6078" w:rsidRPr="00C12BE5" w:rsidRDefault="00AB6078" w:rsidP="00CB3594">
            <w:pPr>
              <w:pStyle w:val="5Textbox"/>
              <w:rPr>
                <w:lang w:val="en-AU"/>
              </w:rPr>
            </w:pPr>
            <w:r w:rsidRPr="00C12BE5">
              <w:rPr>
                <w:lang w:val="en-AU"/>
              </w:rPr>
              <w:t xml:space="preserve">Responses may include, but are not limited to, reference to: </w:t>
            </w:r>
          </w:p>
          <w:p w14:paraId="09EAAD91" w14:textId="77777777" w:rsidR="00AB6078" w:rsidRPr="00C12BE5" w:rsidRDefault="00AB6078" w:rsidP="00AB6078">
            <w:pPr>
              <w:pStyle w:val="31stlevel"/>
            </w:pPr>
            <w:r w:rsidRPr="00C12BE5">
              <w:t xml:space="preserve">Yes, Gianna’s referral letter is valid. </w:t>
            </w:r>
          </w:p>
          <w:p w14:paraId="0B113EC3" w14:textId="77777777" w:rsidR="00AB6078" w:rsidRPr="00C12BE5" w:rsidRDefault="00AB6078" w:rsidP="00AB6078">
            <w:pPr>
              <w:pStyle w:val="6Listintextbox"/>
            </w:pPr>
            <w:r w:rsidRPr="00C12BE5">
              <w:t>Who made the referral and whether they are a registered medical practitioner</w:t>
            </w:r>
          </w:p>
          <w:p w14:paraId="74370E3D" w14:textId="6510A0CC" w:rsidR="00AB6078" w:rsidRPr="000A73FC" w:rsidRDefault="00AB6078" w:rsidP="00CB3594">
            <w:pPr>
              <w:pStyle w:val="6Listintextbox"/>
            </w:pPr>
            <w:r w:rsidRPr="00C12BE5">
              <w:t>The date the referral letter was made and whether it was within a 12-month period.</w:t>
            </w:r>
          </w:p>
        </w:tc>
      </w:tr>
    </w:tbl>
    <w:p w14:paraId="3D0FFE23" w14:textId="77777777" w:rsidR="002E01B6" w:rsidRPr="00C12BE5" w:rsidRDefault="002E01B6" w:rsidP="00302D1E">
      <w:pPr>
        <w:pStyle w:val="31stlevel"/>
        <w:ind w:left="0" w:firstLine="0"/>
      </w:pPr>
    </w:p>
    <w:p w14:paraId="29954AC6" w14:textId="77777777" w:rsidR="002E01B6" w:rsidRPr="00C12BE5" w:rsidRDefault="002E01B6" w:rsidP="00302D1E">
      <w:pPr>
        <w:pStyle w:val="42ndlevel"/>
      </w:pPr>
      <w:r w:rsidRPr="00C12BE5">
        <w:t>e)</w:t>
      </w:r>
      <w:r w:rsidRPr="00C12BE5">
        <w:tab/>
        <w:t>After checking Gianna’s referral letter, Sonia intends to schedule an appointment for her. According to the clinic’s procedure and policy, Sonia should offer the earliest availability to patients along with three alternative options. Dr. James’ availability is listed below:</w:t>
      </w:r>
    </w:p>
    <w:p w14:paraId="5F626166" w14:textId="77777777" w:rsidR="002E01B6" w:rsidRPr="00C12BE5" w:rsidRDefault="002E01B6" w:rsidP="00302D1E">
      <w:pPr>
        <w:pStyle w:val="31stlevel"/>
        <w:numPr>
          <w:ilvl w:val="0"/>
          <w:numId w:val="14"/>
        </w:numPr>
        <w:ind w:left="1843"/>
      </w:pPr>
      <w:r w:rsidRPr="00C12BE5">
        <w:t>14 July 2023 - 8am</w:t>
      </w:r>
    </w:p>
    <w:p w14:paraId="5C3F6D3B" w14:textId="77777777" w:rsidR="002E01B6" w:rsidRPr="00C12BE5" w:rsidRDefault="002E01B6" w:rsidP="00302D1E">
      <w:pPr>
        <w:pStyle w:val="31stlevel"/>
        <w:numPr>
          <w:ilvl w:val="0"/>
          <w:numId w:val="14"/>
        </w:numPr>
        <w:ind w:left="1843"/>
      </w:pPr>
      <w:r w:rsidRPr="00C12BE5">
        <w:t>23 July 2023 - 9.30am, 10.45am</w:t>
      </w:r>
    </w:p>
    <w:p w14:paraId="3F338937" w14:textId="19B80DA8" w:rsidR="002E01B6" w:rsidRPr="00C12BE5" w:rsidRDefault="002E01B6" w:rsidP="00302D1E">
      <w:pPr>
        <w:pStyle w:val="31stlevel"/>
        <w:numPr>
          <w:ilvl w:val="0"/>
          <w:numId w:val="14"/>
        </w:numPr>
        <w:ind w:left="1843"/>
      </w:pPr>
      <w:r w:rsidRPr="00C12BE5">
        <w:t>28 July 2023 - 11.20am, 12:20pm, 3.30pm</w:t>
      </w:r>
    </w:p>
    <w:p w14:paraId="729C7B55" w14:textId="5800DE9D" w:rsidR="002E01B6" w:rsidRPr="00C12BE5" w:rsidRDefault="002E01B6" w:rsidP="00302D1E">
      <w:pPr>
        <w:pStyle w:val="42ndlevel"/>
        <w:ind w:left="1083" w:firstLine="0"/>
      </w:pPr>
      <w:r w:rsidRPr="00C12BE5">
        <w:t>Outline what Sonia would say to Gianna to schedule her appointment with Dr. James.</w:t>
      </w:r>
      <w:r w:rsidR="00302D1E" w:rsidRPr="00C12BE5">
        <w:t xml:space="preserve"> (Your response should be approximately 60 words)</w:t>
      </w:r>
    </w:p>
    <w:tbl>
      <w:tblPr>
        <w:tblStyle w:val="TableGrid12"/>
        <w:tblW w:w="7938" w:type="dxa"/>
        <w:tblInd w:w="1129" w:type="dxa"/>
        <w:tblLook w:val="04A0" w:firstRow="1" w:lastRow="0" w:firstColumn="1" w:lastColumn="0" w:noHBand="0" w:noVBand="1"/>
      </w:tblPr>
      <w:tblGrid>
        <w:gridCol w:w="7938"/>
      </w:tblGrid>
      <w:tr w:rsidR="00AB6078" w:rsidRPr="00C12BE5" w14:paraId="69AB0609" w14:textId="77777777" w:rsidTr="00CB3594">
        <w:tc>
          <w:tcPr>
            <w:tcW w:w="7938" w:type="dxa"/>
          </w:tcPr>
          <w:p w14:paraId="4D1B0C68" w14:textId="4FD598E1" w:rsidR="00AB6078" w:rsidRPr="00C12BE5" w:rsidRDefault="00AB6078" w:rsidP="00CB3594">
            <w:pPr>
              <w:pStyle w:val="5Textbox"/>
              <w:rPr>
                <w:lang w:val="en-AU"/>
              </w:rPr>
            </w:pPr>
            <w:r w:rsidRPr="00C12BE5">
              <w:rPr>
                <w:lang w:val="en-AU"/>
              </w:rPr>
              <w:t xml:space="preserve">Student must demonstrate their ability to </w:t>
            </w:r>
            <w:r w:rsidR="00AB34F2" w:rsidRPr="00C12BE5">
              <w:rPr>
                <w:lang w:val="en-AU"/>
              </w:rPr>
              <w:t>schedule an appointment for patients</w:t>
            </w:r>
            <w:r w:rsidRPr="00C12BE5">
              <w:rPr>
                <w:lang w:val="en-AU"/>
              </w:rPr>
              <w:t xml:space="preserve">. </w:t>
            </w:r>
          </w:p>
          <w:p w14:paraId="21B7D49D" w14:textId="77777777" w:rsidR="00AB6078" w:rsidRPr="00C12BE5" w:rsidRDefault="00AB6078" w:rsidP="00CB3594">
            <w:pPr>
              <w:pStyle w:val="5Textbox"/>
              <w:rPr>
                <w:lang w:val="en-AU"/>
              </w:rPr>
            </w:pPr>
            <w:r w:rsidRPr="00C12BE5">
              <w:rPr>
                <w:lang w:val="en-AU"/>
              </w:rPr>
              <w:t xml:space="preserve">Responses may include, but are not limited to, reference to: </w:t>
            </w:r>
          </w:p>
          <w:p w14:paraId="381A7298" w14:textId="78298B1D" w:rsidR="00AB6078" w:rsidRPr="000A73FC" w:rsidRDefault="00AB6078" w:rsidP="00CB3594">
            <w:pPr>
              <w:pStyle w:val="5Textbox"/>
              <w:rPr>
                <w:lang w:val="en-AU"/>
              </w:rPr>
            </w:pPr>
            <w:r w:rsidRPr="00C12BE5">
              <w:rPr>
                <w:lang w:val="en-AU"/>
              </w:rPr>
              <w:t>“</w:t>
            </w:r>
            <w:r w:rsidR="00302D1E" w:rsidRPr="00C12BE5">
              <w:rPr>
                <w:lang w:val="en-AU"/>
              </w:rPr>
              <w:t xml:space="preserve">Hi </w:t>
            </w:r>
            <w:r w:rsidR="00533EDB" w:rsidRPr="00C12BE5">
              <w:rPr>
                <w:lang w:val="en-AU"/>
              </w:rPr>
              <w:t>Gianna</w:t>
            </w:r>
            <w:r w:rsidR="00302D1E" w:rsidRPr="00C12BE5">
              <w:rPr>
                <w:lang w:val="en-AU"/>
              </w:rPr>
              <w:t>, thank you for your patience! It seems like Dr. James’ not available until a couple weeks later on the 14th at 8am. Would that timing work for you? Otherwise, he is also available at 9.30am and 10.45am on 23 July, as well as 11.20am on 28 July. Would any of this work for you?”</w:t>
            </w:r>
          </w:p>
        </w:tc>
      </w:tr>
    </w:tbl>
    <w:p w14:paraId="78346D5A" w14:textId="77777777" w:rsidR="002E01B6" w:rsidRPr="00C12BE5" w:rsidRDefault="002E01B6" w:rsidP="002E01B6">
      <w:pPr>
        <w:pStyle w:val="31stlevel"/>
      </w:pPr>
    </w:p>
    <w:p w14:paraId="0E54111B" w14:textId="77777777" w:rsidR="002E01B6" w:rsidRPr="00C12BE5" w:rsidRDefault="002E01B6" w:rsidP="00D20610">
      <w:pPr>
        <w:pStyle w:val="42ndlevel"/>
      </w:pPr>
      <w:r w:rsidRPr="00C12BE5">
        <w:t>f)</w:t>
      </w:r>
      <w:r w:rsidRPr="00C12BE5">
        <w:tab/>
        <w:t>After scheduling an appointment, it is part of the clinic’s policy and procedure to make a copy of the patient’s referral letter and store it in the clinic’s secured storage area. There are also other procedures that the clinic staff are expected to adhere to:</w:t>
      </w:r>
    </w:p>
    <w:p w14:paraId="4A20F294" w14:textId="77777777" w:rsidR="002E01B6" w:rsidRPr="00C12BE5" w:rsidRDefault="002E01B6" w:rsidP="00D20610">
      <w:pPr>
        <w:pStyle w:val="6Listintextbox"/>
        <w:ind w:left="1276"/>
      </w:pPr>
      <w:r w:rsidRPr="00C12BE5">
        <w:t xml:space="preserve">They need to be filed according to the patient’s last name and stored in the secured file storage area. </w:t>
      </w:r>
    </w:p>
    <w:p w14:paraId="6D06F353" w14:textId="43EC3CAF" w:rsidR="002E01B6" w:rsidRPr="00C12BE5" w:rsidRDefault="002E01B6" w:rsidP="00D20610">
      <w:pPr>
        <w:pStyle w:val="6Listintextbox"/>
        <w:ind w:left="1276"/>
      </w:pPr>
      <w:r w:rsidRPr="00C12BE5">
        <w:t xml:space="preserve">The secured storage area is to be accessed only by authorised personnel, and an access </w:t>
      </w:r>
      <w:r w:rsidR="004040E7" w:rsidRPr="00C12BE5">
        <w:t>logbook</w:t>
      </w:r>
      <w:r w:rsidRPr="00C12BE5">
        <w:t xml:space="preserve"> is used to log these instances. </w:t>
      </w:r>
    </w:p>
    <w:p w14:paraId="42A03222" w14:textId="784C0255" w:rsidR="002E01B6" w:rsidRPr="00C12BE5" w:rsidRDefault="002E01B6" w:rsidP="00D20610">
      <w:pPr>
        <w:pStyle w:val="6Listintextbox"/>
        <w:ind w:left="1276"/>
      </w:pPr>
      <w:r w:rsidRPr="00C12BE5">
        <w:t>No patient documents should be left attended, especially the reception area which may be easily accessed by patients or other non-authorised staff.</w:t>
      </w:r>
    </w:p>
    <w:p w14:paraId="16B0202A" w14:textId="77777777" w:rsidR="002E01B6" w:rsidRPr="00C12BE5" w:rsidRDefault="002E01B6" w:rsidP="00D20610">
      <w:pPr>
        <w:pStyle w:val="42ndlevel"/>
        <w:ind w:firstLine="0"/>
      </w:pPr>
      <w:r w:rsidRPr="00C12BE5">
        <w:t xml:space="preserve">After Gianna left the clinic, Sonia needed to use the washroom urgently. Sonia left Gianna’s referral letter and mental health care plan on the reception table and </w:t>
      </w:r>
      <w:r w:rsidRPr="00C12BE5">
        <w:lastRenderedPageBreak/>
        <w:t xml:space="preserve">went to the washroom. </w:t>
      </w:r>
    </w:p>
    <w:p w14:paraId="7D0DC88C" w14:textId="374FFCAB" w:rsidR="002E01B6" w:rsidRPr="00C12BE5" w:rsidRDefault="00D20610" w:rsidP="00D20610">
      <w:pPr>
        <w:pStyle w:val="42ndlevel"/>
      </w:pPr>
      <w:r w:rsidRPr="00C12BE5">
        <w:tab/>
      </w:r>
      <w:r w:rsidR="002E01B6" w:rsidRPr="00C12BE5">
        <w:t>Evaluate whether Sonia’s actions are appropriate. Then, provide two (2) actions that you would carry out if you are in Sonia’s position.</w:t>
      </w:r>
      <w:r w:rsidR="00302D1E" w:rsidRPr="00C12BE5">
        <w:t xml:space="preserve"> (Your response should be approximately </w:t>
      </w:r>
      <w:r w:rsidRPr="00C12BE5">
        <w:t>85</w:t>
      </w:r>
      <w:r w:rsidR="00302D1E" w:rsidRPr="00C12BE5">
        <w:t xml:space="preserve"> words)</w:t>
      </w:r>
    </w:p>
    <w:tbl>
      <w:tblPr>
        <w:tblStyle w:val="TableGrid12"/>
        <w:tblW w:w="7938" w:type="dxa"/>
        <w:tblInd w:w="1129" w:type="dxa"/>
        <w:tblLook w:val="04A0" w:firstRow="1" w:lastRow="0" w:firstColumn="1" w:lastColumn="0" w:noHBand="0" w:noVBand="1"/>
      </w:tblPr>
      <w:tblGrid>
        <w:gridCol w:w="7938"/>
      </w:tblGrid>
      <w:tr w:rsidR="00AB6078" w:rsidRPr="00C12BE5" w14:paraId="39335F8D" w14:textId="77777777" w:rsidTr="00CB3594">
        <w:tc>
          <w:tcPr>
            <w:tcW w:w="7938" w:type="dxa"/>
          </w:tcPr>
          <w:p w14:paraId="22451852" w14:textId="2CC01F8D" w:rsidR="00AB6078" w:rsidRPr="00C12BE5" w:rsidRDefault="00AB6078" w:rsidP="00CB3594">
            <w:pPr>
              <w:pStyle w:val="5Textbox"/>
              <w:rPr>
                <w:lang w:val="en-AU"/>
              </w:rPr>
            </w:pPr>
            <w:r w:rsidRPr="00C12BE5">
              <w:rPr>
                <w:lang w:val="en-AU"/>
              </w:rPr>
              <w:t xml:space="preserve">Student must demonstrate their ability to </w:t>
            </w:r>
            <w:r w:rsidR="00F667B3" w:rsidRPr="00C12BE5">
              <w:rPr>
                <w:lang w:val="en-AU"/>
              </w:rPr>
              <w:t>file patien</w:t>
            </w:r>
            <w:r w:rsidR="006870A4" w:rsidRPr="00C12BE5">
              <w:rPr>
                <w:lang w:val="en-AU"/>
              </w:rPr>
              <w:t>t</w:t>
            </w:r>
            <w:r w:rsidR="00F667B3" w:rsidRPr="00C12BE5">
              <w:rPr>
                <w:lang w:val="en-AU"/>
              </w:rPr>
              <w:t xml:space="preserve"> referral records according to legislative and organisational requirements</w:t>
            </w:r>
            <w:r w:rsidRPr="00C12BE5">
              <w:rPr>
                <w:lang w:val="en-AU"/>
              </w:rPr>
              <w:t xml:space="preserve">. </w:t>
            </w:r>
          </w:p>
          <w:p w14:paraId="4FC2BEB5" w14:textId="77777777" w:rsidR="00AB6078" w:rsidRPr="00C12BE5" w:rsidRDefault="00AB6078" w:rsidP="00CB3594">
            <w:pPr>
              <w:pStyle w:val="5Textbox"/>
              <w:rPr>
                <w:lang w:val="en-AU"/>
              </w:rPr>
            </w:pPr>
            <w:r w:rsidRPr="00C12BE5">
              <w:rPr>
                <w:lang w:val="en-AU"/>
              </w:rPr>
              <w:t xml:space="preserve">Responses may include, but are not limited to, reference to: </w:t>
            </w:r>
          </w:p>
          <w:p w14:paraId="0FF0D8D5" w14:textId="77777777" w:rsidR="00D20610" w:rsidRPr="00C12BE5" w:rsidRDefault="00D20610" w:rsidP="00D20610">
            <w:pPr>
              <w:pStyle w:val="6Listintextbox"/>
            </w:pPr>
            <w:r w:rsidRPr="00C12BE5">
              <w:t xml:space="preserve">Sonia’s actions are inappropriate because it puts the privacy of Gianna’s information at risk and this is in violation of the Privacy Act 1988, as well as her clinic’s policy and procedures. </w:t>
            </w:r>
          </w:p>
          <w:p w14:paraId="25BB2026" w14:textId="77777777" w:rsidR="00D20610" w:rsidRPr="00C12BE5" w:rsidRDefault="00D20610" w:rsidP="00D20610">
            <w:pPr>
              <w:pStyle w:val="6Listintextbox"/>
            </w:pPr>
            <w:r w:rsidRPr="00C12BE5">
              <w:t>I would quickly file Gianna’s referral letter and care plan according to her last name in the storage area.</w:t>
            </w:r>
          </w:p>
          <w:p w14:paraId="16CD1132" w14:textId="77777777" w:rsidR="00D20610" w:rsidRPr="00C12BE5" w:rsidRDefault="00D20610" w:rsidP="00D20610">
            <w:pPr>
              <w:pStyle w:val="6Listintextbox"/>
            </w:pPr>
            <w:r w:rsidRPr="00C12BE5">
              <w:t>I would ensure the door to the secured area is locked after me.</w:t>
            </w:r>
          </w:p>
          <w:p w14:paraId="0DEC317E" w14:textId="0565E86F" w:rsidR="00AB6078" w:rsidRPr="000A73FC" w:rsidRDefault="00D20610" w:rsidP="00D20610">
            <w:pPr>
              <w:pStyle w:val="6Listintextbox"/>
              <w:rPr>
                <w:lang w:val="en-AU"/>
              </w:rPr>
            </w:pPr>
            <w:r w:rsidRPr="00C12BE5">
              <w:rPr>
                <w:lang w:val="en-AU"/>
              </w:rPr>
              <w:t xml:space="preserve">I would fill in the </w:t>
            </w:r>
            <w:r w:rsidR="009951AB" w:rsidRPr="00C12BE5">
              <w:rPr>
                <w:lang w:val="en-AU"/>
              </w:rPr>
              <w:t>logbook</w:t>
            </w:r>
            <w:r w:rsidRPr="00C12BE5">
              <w:rPr>
                <w:lang w:val="en-AU"/>
              </w:rPr>
              <w:t xml:space="preserve"> to that I accessed the storage area to file Gianna’s records.</w:t>
            </w:r>
          </w:p>
        </w:tc>
      </w:tr>
    </w:tbl>
    <w:p w14:paraId="70DEE3E2" w14:textId="77777777" w:rsidR="00107B90" w:rsidRPr="00C12BE5" w:rsidRDefault="00107B90" w:rsidP="002E01B6">
      <w:pPr>
        <w:pStyle w:val="31stlevel"/>
      </w:pPr>
    </w:p>
    <w:p w14:paraId="2CFE07C5" w14:textId="70B25325" w:rsidR="002E01B6" w:rsidRPr="00C12BE5" w:rsidRDefault="002E01B6" w:rsidP="00107B90">
      <w:pPr>
        <w:pStyle w:val="31stlevel"/>
      </w:pPr>
      <w:r w:rsidRPr="00C12BE5">
        <w:t>1.7</w:t>
      </w:r>
      <w:r w:rsidRPr="00C12BE5">
        <w:tab/>
        <w:t>Imagine you are a new medical receptionist, Leonard, who just started at Dr. Jones’ cardiology clinic. Read the case scenario and answer the following questions.</w:t>
      </w:r>
    </w:p>
    <w:p w14:paraId="570C1990" w14:textId="77C97BD6" w:rsidR="002E01B6" w:rsidRPr="00C12BE5" w:rsidRDefault="002E01B6" w:rsidP="00107B90">
      <w:pPr>
        <w:pStyle w:val="31stlevel"/>
        <w:ind w:firstLine="0"/>
      </w:pPr>
      <w:r w:rsidRPr="00C12BE5">
        <w:t xml:space="preserve">Leonard recently started his new role as a medical receptionist at a cardiology clinic. His practice manager passed him a training manual that includes the price list for services provided by Dr. Jones. Some services from the list </w:t>
      </w:r>
      <w:r w:rsidR="004923BA" w:rsidRPr="00C12BE5">
        <w:t>are</w:t>
      </w:r>
      <w:r w:rsidRPr="00C12BE5">
        <w:t xml:space="preserve"> shown below.</w:t>
      </w:r>
    </w:p>
    <w:p w14:paraId="063D8135" w14:textId="77777777" w:rsidR="002E01B6" w:rsidRPr="00C12BE5" w:rsidRDefault="002E01B6" w:rsidP="00107B90">
      <w:pPr>
        <w:pStyle w:val="6Listintextbox"/>
        <w:ind w:left="1276"/>
      </w:pPr>
      <w:r w:rsidRPr="00C12BE5">
        <w:t>Right heart catheterisation (MBS item 38200) - $480</w:t>
      </w:r>
    </w:p>
    <w:p w14:paraId="00928435" w14:textId="77777777" w:rsidR="002E01B6" w:rsidRPr="00C12BE5" w:rsidRDefault="002E01B6" w:rsidP="00107B90">
      <w:pPr>
        <w:pStyle w:val="6Listintextbox"/>
        <w:ind w:left="1276"/>
      </w:pPr>
      <w:r w:rsidRPr="00C12BE5">
        <w:t>Cardiac electrophysiological study (MBS item 38212) - $1,850</w:t>
      </w:r>
    </w:p>
    <w:p w14:paraId="6C5B3E71" w14:textId="07A0B975" w:rsidR="002E01B6" w:rsidRPr="00C12BE5" w:rsidRDefault="002E01B6" w:rsidP="00107B90">
      <w:pPr>
        <w:pStyle w:val="31stlevel"/>
        <w:ind w:firstLine="0"/>
      </w:pPr>
      <w:r w:rsidRPr="00C12BE5">
        <w:t xml:space="preserve">On 30 October 2022, Leonard received a phone call from Binoy </w:t>
      </w:r>
      <w:proofErr w:type="spellStart"/>
      <w:r w:rsidRPr="00C12BE5">
        <w:t>Pramid</w:t>
      </w:r>
      <w:proofErr w:type="spellEnd"/>
      <w:r w:rsidRPr="00C12BE5">
        <w:t xml:space="preserve">, a </w:t>
      </w:r>
      <w:r w:rsidR="004923BA" w:rsidRPr="00C12BE5">
        <w:t>79-year-old</w:t>
      </w:r>
      <w:r w:rsidRPr="00C12BE5">
        <w:t xml:space="preserve"> male who is interested in scheduling an appointment with Dr. Jones. Binoy mentioned he has been referred by his GP, Dr. Jill Fulton, to receive a cardiac electrophysiological study. He would like to know more about the fees before scheduling an appointment. Binoy mentioned he has Medicare.</w:t>
      </w:r>
    </w:p>
    <w:p w14:paraId="037774B2" w14:textId="1BF482BC" w:rsidR="002E01B6" w:rsidRPr="00C12BE5" w:rsidRDefault="002E01B6" w:rsidP="00107B90">
      <w:pPr>
        <w:pStyle w:val="42ndlevel"/>
      </w:pPr>
      <w:r w:rsidRPr="00C12BE5">
        <w:t>a)</w:t>
      </w:r>
      <w:r w:rsidRPr="00C12BE5">
        <w:tab/>
        <w:t>Outline how Leonard could advise Binoy about the fee schedule for the service he is interested in.</w:t>
      </w:r>
      <w:r w:rsidR="00302D1E" w:rsidRPr="00C12BE5">
        <w:t xml:space="preserve"> (Your response should be approximately </w:t>
      </w:r>
      <w:r w:rsidR="001F220C" w:rsidRPr="00C12BE5">
        <w:t>6</w:t>
      </w:r>
      <w:r w:rsidR="00302D1E" w:rsidRPr="00C12BE5">
        <w:t>5 words)</w:t>
      </w:r>
    </w:p>
    <w:tbl>
      <w:tblPr>
        <w:tblStyle w:val="TableGrid12"/>
        <w:tblW w:w="7938" w:type="dxa"/>
        <w:tblInd w:w="1129" w:type="dxa"/>
        <w:tblLook w:val="04A0" w:firstRow="1" w:lastRow="0" w:firstColumn="1" w:lastColumn="0" w:noHBand="0" w:noVBand="1"/>
      </w:tblPr>
      <w:tblGrid>
        <w:gridCol w:w="7938"/>
      </w:tblGrid>
      <w:tr w:rsidR="00107B90" w:rsidRPr="00C12BE5" w14:paraId="6CBD3C8F" w14:textId="77777777" w:rsidTr="00CB3594">
        <w:tc>
          <w:tcPr>
            <w:tcW w:w="7938" w:type="dxa"/>
          </w:tcPr>
          <w:p w14:paraId="5CBCAAD2" w14:textId="7BF1E06D" w:rsidR="00107B90" w:rsidRPr="00C12BE5" w:rsidRDefault="00107B90" w:rsidP="00CB3594">
            <w:pPr>
              <w:pStyle w:val="5Textbox"/>
              <w:rPr>
                <w:lang w:val="en-AU"/>
              </w:rPr>
            </w:pPr>
            <w:r w:rsidRPr="00C12BE5">
              <w:rPr>
                <w:lang w:val="en-AU"/>
              </w:rPr>
              <w:t xml:space="preserve">Student must demonstrate their ability to advise patients about </w:t>
            </w:r>
            <w:r w:rsidR="00B43090" w:rsidRPr="00C12BE5">
              <w:rPr>
                <w:lang w:val="en-AU"/>
              </w:rPr>
              <w:t xml:space="preserve">fee schedule </w:t>
            </w:r>
            <w:r w:rsidRPr="00C12BE5">
              <w:rPr>
                <w:lang w:val="en-AU"/>
              </w:rPr>
              <w:t xml:space="preserve">for the relevant services. </w:t>
            </w:r>
          </w:p>
          <w:p w14:paraId="4CF22776" w14:textId="77777777" w:rsidR="00107B90" w:rsidRPr="00C12BE5" w:rsidRDefault="00107B90" w:rsidP="00CB3594">
            <w:pPr>
              <w:pStyle w:val="5Textbox"/>
              <w:rPr>
                <w:lang w:val="en-AU"/>
              </w:rPr>
            </w:pPr>
            <w:r w:rsidRPr="00C12BE5">
              <w:rPr>
                <w:lang w:val="en-AU"/>
              </w:rPr>
              <w:t xml:space="preserve">Responses may include, but are not limited to, reference to: </w:t>
            </w:r>
          </w:p>
          <w:p w14:paraId="45586F93" w14:textId="47F8CCB3" w:rsidR="00107B90" w:rsidRPr="000A73FC" w:rsidRDefault="00636C47" w:rsidP="00CB3594">
            <w:pPr>
              <w:pStyle w:val="5Textbox"/>
            </w:pPr>
            <w:r w:rsidRPr="00C12BE5">
              <w:t>“Binoy, thank you for your interest in booking an appointment with Dr. Jones. For the cardiac electrophysiological study you mentioned, it is listed in the Medical Benefits Schedule, or MBS. Under MBS, you are entitled to claim 75 per cent of the schedule fee for an out-of-hospital specialist consultation, the schedule fee is $1450.90. Would you like me to clarify anything?”</w:t>
            </w:r>
          </w:p>
        </w:tc>
      </w:tr>
    </w:tbl>
    <w:p w14:paraId="4A17294B" w14:textId="77777777" w:rsidR="002E01B6" w:rsidRPr="00C12BE5" w:rsidRDefault="002E01B6" w:rsidP="002E01B6">
      <w:pPr>
        <w:pStyle w:val="31stlevel"/>
      </w:pPr>
    </w:p>
    <w:p w14:paraId="75980898" w14:textId="77777777" w:rsidR="002E01B6" w:rsidRPr="00C12BE5" w:rsidRDefault="002E01B6" w:rsidP="001F220C">
      <w:pPr>
        <w:pStyle w:val="42ndlevel"/>
      </w:pPr>
      <w:r w:rsidRPr="00C12BE5">
        <w:lastRenderedPageBreak/>
        <w:t>b)</w:t>
      </w:r>
      <w:r w:rsidRPr="00C12BE5">
        <w:tab/>
        <w:t>After Leonard outlined the fee schedule to Binoy, he expressed he would want to know how much he needs to pay and whether Medicare covers it.</w:t>
      </w:r>
    </w:p>
    <w:p w14:paraId="648EB411" w14:textId="281CE9BD" w:rsidR="002E01B6" w:rsidRPr="00C12BE5" w:rsidRDefault="002E01B6" w:rsidP="001F220C">
      <w:pPr>
        <w:pStyle w:val="42ndlevel"/>
      </w:pPr>
      <w:r w:rsidRPr="00C12BE5">
        <w:tab/>
        <w:t xml:space="preserve">Outline how Leonard could advise Binoy about the fees for the service he is interested in. (Hint: your response should address both out-of-pocket costs and Medicare rebate he is entitled to). </w:t>
      </w:r>
      <w:r w:rsidR="00302D1E" w:rsidRPr="00C12BE5">
        <w:t xml:space="preserve">(Your response should be approximately </w:t>
      </w:r>
      <w:r w:rsidR="00687EB7" w:rsidRPr="00C12BE5">
        <w:t>40</w:t>
      </w:r>
      <w:r w:rsidR="00302D1E" w:rsidRPr="00C12BE5">
        <w:t xml:space="preserve"> words)</w:t>
      </w:r>
    </w:p>
    <w:tbl>
      <w:tblPr>
        <w:tblStyle w:val="TableGrid12"/>
        <w:tblW w:w="7938" w:type="dxa"/>
        <w:tblInd w:w="1129" w:type="dxa"/>
        <w:tblLook w:val="04A0" w:firstRow="1" w:lastRow="0" w:firstColumn="1" w:lastColumn="0" w:noHBand="0" w:noVBand="1"/>
      </w:tblPr>
      <w:tblGrid>
        <w:gridCol w:w="7938"/>
      </w:tblGrid>
      <w:tr w:rsidR="00107B90" w:rsidRPr="00C12BE5" w14:paraId="70EAF3DA" w14:textId="77777777" w:rsidTr="00CB3594">
        <w:tc>
          <w:tcPr>
            <w:tcW w:w="7938" w:type="dxa"/>
          </w:tcPr>
          <w:p w14:paraId="23C248DC" w14:textId="77777777" w:rsidR="00107B90" w:rsidRPr="00C12BE5" w:rsidRDefault="00107B90" w:rsidP="00CB3594">
            <w:pPr>
              <w:pStyle w:val="5Textbox"/>
              <w:rPr>
                <w:lang w:val="en-AU"/>
              </w:rPr>
            </w:pPr>
            <w:r w:rsidRPr="00C12BE5">
              <w:rPr>
                <w:lang w:val="en-AU"/>
              </w:rPr>
              <w:t xml:space="preserve">Student must demonstrate their ability to advise patients about fees (including out of pocket cost) for the relevant services. </w:t>
            </w:r>
          </w:p>
          <w:p w14:paraId="6F71DC03" w14:textId="77777777" w:rsidR="00107B90" w:rsidRPr="00C12BE5" w:rsidRDefault="00107B90" w:rsidP="00CB3594">
            <w:pPr>
              <w:pStyle w:val="5Textbox"/>
              <w:rPr>
                <w:lang w:val="en-AU"/>
              </w:rPr>
            </w:pPr>
            <w:r w:rsidRPr="00C12BE5">
              <w:rPr>
                <w:lang w:val="en-AU"/>
              </w:rPr>
              <w:t xml:space="preserve">Responses may include, but are not limited to, reference to: </w:t>
            </w:r>
          </w:p>
          <w:p w14:paraId="20016777" w14:textId="1DFEA1F5" w:rsidR="00107B90" w:rsidRPr="000A73FC" w:rsidRDefault="001F220C" w:rsidP="001F220C">
            <w:pPr>
              <w:pStyle w:val="5Textbox"/>
            </w:pPr>
            <w:r w:rsidRPr="00C12BE5">
              <w:t xml:space="preserve">“No problem, Binoy! For a cardiac electrophysiological study with Dr. Jones, our clinic charges $1,850 for the service. As Medicare only </w:t>
            </w:r>
            <w:proofErr w:type="spellStart"/>
            <w:r w:rsidRPr="00C12BE5">
              <w:t>subsidises</w:t>
            </w:r>
            <w:proofErr w:type="spellEnd"/>
            <w:r w:rsidRPr="00C12BE5">
              <w:t xml:space="preserve"> $1, 088</w:t>
            </w:r>
            <w:r w:rsidR="00856524" w:rsidRPr="00C12BE5">
              <w:t>.</w:t>
            </w:r>
            <w:r w:rsidRPr="00C12BE5">
              <w:t>20, you will need to pay an out-of-pocket cost of $761.80. Would this be alright with you, Binoy?”</w:t>
            </w:r>
          </w:p>
        </w:tc>
      </w:tr>
    </w:tbl>
    <w:p w14:paraId="26C8DF2C" w14:textId="77777777" w:rsidR="002E01B6" w:rsidRPr="00C12BE5" w:rsidRDefault="002E01B6" w:rsidP="00856524">
      <w:pPr>
        <w:pStyle w:val="31stlevel"/>
        <w:ind w:left="0" w:firstLine="0"/>
      </w:pPr>
    </w:p>
    <w:p w14:paraId="032672F4" w14:textId="5A78A23B" w:rsidR="002E01B6" w:rsidRPr="00C12BE5" w:rsidRDefault="002E01B6" w:rsidP="00856524">
      <w:pPr>
        <w:pStyle w:val="31stlevel"/>
      </w:pPr>
      <w:r w:rsidRPr="00C12BE5">
        <w:tab/>
        <w:t>After advising Binoy about the fee, he is happy to proceed with an appointment. However, as Binoy has a referral, Leonard needs to check Binoy’s referral letter before scheduling an appointment. Below is an excerpt of the referral letter.</w:t>
      </w:r>
    </w:p>
    <w:tbl>
      <w:tblPr>
        <w:tblStyle w:val="TableGrid"/>
        <w:tblW w:w="0" w:type="auto"/>
        <w:tblInd w:w="720" w:type="dxa"/>
        <w:tblLook w:val="04A0" w:firstRow="1" w:lastRow="0" w:firstColumn="1" w:lastColumn="0" w:noHBand="0" w:noVBand="1"/>
      </w:tblPr>
      <w:tblGrid>
        <w:gridCol w:w="8296"/>
      </w:tblGrid>
      <w:tr w:rsidR="00856524" w:rsidRPr="00C12BE5" w14:paraId="090B676B" w14:textId="77777777" w:rsidTr="00856524">
        <w:tc>
          <w:tcPr>
            <w:tcW w:w="9016" w:type="dxa"/>
          </w:tcPr>
          <w:p w14:paraId="29301299" w14:textId="77777777" w:rsidR="00856524" w:rsidRPr="00C12BE5" w:rsidRDefault="00856524" w:rsidP="00856524">
            <w:pPr>
              <w:pStyle w:val="5Textbox"/>
            </w:pPr>
            <w:r w:rsidRPr="00C12BE5">
              <w:t xml:space="preserve">Dear Dr. Jones, </w:t>
            </w:r>
          </w:p>
          <w:p w14:paraId="34463FF7" w14:textId="77777777" w:rsidR="00856524" w:rsidRPr="00C12BE5" w:rsidRDefault="00856524" w:rsidP="00856524">
            <w:pPr>
              <w:pStyle w:val="5Textbox"/>
            </w:pPr>
          </w:p>
          <w:p w14:paraId="0610AC0B" w14:textId="77777777" w:rsidR="00856524" w:rsidRPr="00C12BE5" w:rsidRDefault="00856524" w:rsidP="00856524">
            <w:pPr>
              <w:pStyle w:val="5Textbox"/>
            </w:pPr>
            <w:r w:rsidRPr="00C12BE5">
              <w:t xml:space="preserve">Thank you for seeing Mr. Binoy </w:t>
            </w:r>
            <w:proofErr w:type="spellStart"/>
            <w:r w:rsidRPr="00C12BE5">
              <w:t>Pramid</w:t>
            </w:r>
            <w:proofErr w:type="spellEnd"/>
            <w:r w:rsidRPr="00C12BE5">
              <w:t xml:space="preserve">, 79 years old, regarding his heart condition. He is not on any medications currently. </w:t>
            </w:r>
          </w:p>
          <w:p w14:paraId="48A4D625" w14:textId="77777777" w:rsidR="00856524" w:rsidRPr="00C12BE5" w:rsidRDefault="00856524" w:rsidP="00856524">
            <w:pPr>
              <w:pStyle w:val="5Textbox"/>
            </w:pPr>
            <w:r w:rsidRPr="00C12BE5">
              <w:t>….</w:t>
            </w:r>
          </w:p>
          <w:p w14:paraId="76B83376" w14:textId="77777777" w:rsidR="00856524" w:rsidRPr="00C12BE5" w:rsidRDefault="00856524" w:rsidP="00856524">
            <w:pPr>
              <w:pStyle w:val="5Textbox"/>
            </w:pPr>
          </w:p>
          <w:p w14:paraId="139B36E6" w14:textId="77777777" w:rsidR="00856524" w:rsidRPr="00C12BE5" w:rsidRDefault="00856524" w:rsidP="00856524">
            <w:pPr>
              <w:pStyle w:val="5Textbox"/>
            </w:pPr>
            <w:r w:rsidRPr="00C12BE5">
              <w:t xml:space="preserve">Could I request that you conduct a cardiac electrophysiological study for Binoy </w:t>
            </w:r>
            <w:proofErr w:type="spellStart"/>
            <w:r w:rsidRPr="00C12BE5">
              <w:t>Pramid</w:t>
            </w:r>
            <w:proofErr w:type="spellEnd"/>
            <w:r w:rsidRPr="00C12BE5">
              <w:t xml:space="preserve"> to assess his condition further?</w:t>
            </w:r>
          </w:p>
          <w:p w14:paraId="4495C0F0" w14:textId="77777777" w:rsidR="00856524" w:rsidRPr="00C12BE5" w:rsidRDefault="00856524" w:rsidP="00856524">
            <w:pPr>
              <w:pStyle w:val="5Textbox"/>
            </w:pPr>
          </w:p>
          <w:p w14:paraId="4017978C" w14:textId="77777777" w:rsidR="00856524" w:rsidRPr="00C12BE5" w:rsidRDefault="00856524" w:rsidP="00856524">
            <w:pPr>
              <w:pStyle w:val="5Textbox"/>
            </w:pPr>
            <w:r w:rsidRPr="00C12BE5">
              <w:t>Regards,</w:t>
            </w:r>
          </w:p>
          <w:p w14:paraId="641D9FF6" w14:textId="77777777" w:rsidR="00856524" w:rsidRPr="00C12BE5" w:rsidRDefault="00856524" w:rsidP="00856524">
            <w:pPr>
              <w:pStyle w:val="5Textbox"/>
            </w:pPr>
            <w:r w:rsidRPr="00C12BE5">
              <w:t>Dr. Jill Fulton</w:t>
            </w:r>
          </w:p>
          <w:p w14:paraId="42170AF0" w14:textId="143603BA" w:rsidR="00856524" w:rsidRPr="00C12BE5" w:rsidRDefault="00856524" w:rsidP="00856524">
            <w:pPr>
              <w:pStyle w:val="31stlevel"/>
              <w:rPr>
                <w:lang w:val="en-AU"/>
              </w:rPr>
            </w:pPr>
            <w:r w:rsidRPr="00C12BE5">
              <w:rPr>
                <w:lang w:val="en-AU"/>
              </w:rPr>
              <w:t>28 September 2022</w:t>
            </w:r>
          </w:p>
        </w:tc>
      </w:tr>
    </w:tbl>
    <w:p w14:paraId="7514B78E" w14:textId="77777777" w:rsidR="002E01B6" w:rsidRPr="00C12BE5" w:rsidRDefault="002E01B6" w:rsidP="002E01B6">
      <w:pPr>
        <w:pStyle w:val="31stlevel"/>
      </w:pPr>
    </w:p>
    <w:p w14:paraId="58CCE8BC" w14:textId="3BF76298" w:rsidR="002E01B6" w:rsidRPr="00C12BE5" w:rsidRDefault="001D22E8" w:rsidP="001D22E8">
      <w:pPr>
        <w:pStyle w:val="42ndlevel"/>
      </w:pPr>
      <w:r w:rsidRPr="00C12BE5">
        <w:t>c)</w:t>
      </w:r>
      <w:r w:rsidRPr="00C12BE5">
        <w:tab/>
      </w:r>
      <w:r w:rsidR="002E01B6" w:rsidRPr="00C12BE5">
        <w:t xml:space="preserve">Provide two (2) elements Leonard </w:t>
      </w:r>
      <w:r w:rsidR="004923BA" w:rsidRPr="00C12BE5">
        <w:t>must</w:t>
      </w:r>
      <w:r w:rsidR="002E01B6" w:rsidRPr="00C12BE5">
        <w:t xml:space="preserve"> check to ensure the validity of Binoy’s referral letter. Then, identify whether his referral letter is valid.</w:t>
      </w:r>
      <w:r w:rsidR="00302D1E" w:rsidRPr="00C12BE5">
        <w:t xml:space="preserve"> (Your response should be approximately 35 words)</w:t>
      </w:r>
    </w:p>
    <w:tbl>
      <w:tblPr>
        <w:tblStyle w:val="TableGrid12"/>
        <w:tblW w:w="7938" w:type="dxa"/>
        <w:tblInd w:w="1129" w:type="dxa"/>
        <w:tblLook w:val="04A0" w:firstRow="1" w:lastRow="0" w:firstColumn="1" w:lastColumn="0" w:noHBand="0" w:noVBand="1"/>
      </w:tblPr>
      <w:tblGrid>
        <w:gridCol w:w="7938"/>
      </w:tblGrid>
      <w:tr w:rsidR="00107B90" w:rsidRPr="00C12BE5" w14:paraId="3F95E96D" w14:textId="77777777" w:rsidTr="00CB3594">
        <w:tc>
          <w:tcPr>
            <w:tcW w:w="7938" w:type="dxa"/>
          </w:tcPr>
          <w:p w14:paraId="3CEEE55B" w14:textId="471335D8" w:rsidR="00107B90" w:rsidRPr="00C12BE5" w:rsidRDefault="00107B90" w:rsidP="00CB3594">
            <w:pPr>
              <w:pStyle w:val="5Textbox"/>
              <w:rPr>
                <w:lang w:val="en-AU"/>
              </w:rPr>
            </w:pPr>
            <w:r w:rsidRPr="00C12BE5">
              <w:rPr>
                <w:lang w:val="en-AU"/>
              </w:rPr>
              <w:t xml:space="preserve">Student must demonstrate their ability to </w:t>
            </w:r>
            <w:r w:rsidR="00757C79" w:rsidRPr="00C12BE5">
              <w:rPr>
                <w:lang w:val="en-AU"/>
              </w:rPr>
              <w:t>check the validity of a referral</w:t>
            </w:r>
            <w:r w:rsidRPr="00C12BE5">
              <w:rPr>
                <w:lang w:val="en-AU"/>
              </w:rPr>
              <w:t xml:space="preserve">. </w:t>
            </w:r>
          </w:p>
          <w:p w14:paraId="33E19F36" w14:textId="77777777" w:rsidR="00107B90" w:rsidRPr="00C12BE5" w:rsidRDefault="00107B90" w:rsidP="00CB3594">
            <w:pPr>
              <w:pStyle w:val="5Textbox"/>
              <w:rPr>
                <w:lang w:val="en-AU"/>
              </w:rPr>
            </w:pPr>
            <w:r w:rsidRPr="00C12BE5">
              <w:rPr>
                <w:lang w:val="en-AU"/>
              </w:rPr>
              <w:t xml:space="preserve">Responses may include, but are not limited to, reference to: </w:t>
            </w:r>
          </w:p>
          <w:p w14:paraId="66658B52" w14:textId="77777777" w:rsidR="007442CA" w:rsidRPr="00C12BE5" w:rsidRDefault="007442CA" w:rsidP="007442CA">
            <w:pPr>
              <w:pStyle w:val="6Listintextbox"/>
            </w:pPr>
            <w:r w:rsidRPr="00C12BE5">
              <w:t>Who made the referral and whether they are a registered medical practitioner</w:t>
            </w:r>
          </w:p>
          <w:p w14:paraId="609EAE2A" w14:textId="77777777" w:rsidR="007442CA" w:rsidRPr="00C12BE5" w:rsidRDefault="007442CA" w:rsidP="007442CA">
            <w:pPr>
              <w:pStyle w:val="6Listintextbox"/>
            </w:pPr>
            <w:r w:rsidRPr="00C12BE5">
              <w:lastRenderedPageBreak/>
              <w:t xml:space="preserve">The date the referral letter was made and whether it was within a 12-month period. </w:t>
            </w:r>
          </w:p>
          <w:p w14:paraId="7E19D1E3" w14:textId="1450B130" w:rsidR="00107B90" w:rsidRPr="000A73FC" w:rsidRDefault="007442CA" w:rsidP="00CB3594">
            <w:pPr>
              <w:pStyle w:val="6Listintextbox"/>
            </w:pPr>
            <w:r w:rsidRPr="00C12BE5">
              <w:t>Yes. Binoy’s referral letter is valid.</w:t>
            </w:r>
          </w:p>
        </w:tc>
      </w:tr>
    </w:tbl>
    <w:p w14:paraId="06B65369" w14:textId="77777777" w:rsidR="002E01B6" w:rsidRPr="00C12BE5" w:rsidRDefault="002E01B6" w:rsidP="00B76331">
      <w:pPr>
        <w:pStyle w:val="31stlevel"/>
        <w:ind w:left="0" w:firstLine="0"/>
      </w:pPr>
    </w:p>
    <w:p w14:paraId="1BAAA1F0" w14:textId="16FB25F2" w:rsidR="002E01B6" w:rsidRPr="00C12BE5" w:rsidRDefault="002E01B6" w:rsidP="00B76331">
      <w:pPr>
        <w:pStyle w:val="31stlevel"/>
        <w:ind w:firstLine="0"/>
      </w:pPr>
      <w:r w:rsidRPr="00C12BE5">
        <w:t>After checking the referral letter, Leonard intends to schedule an appointment for Binoy. According to his workplace’s procedure and policy, patients who are aged 70 years and above are prioritised, as there are two time slots each day reserved for them. Further, it is part of the workplace’s policy to always offer the earliest availability to patients along with three alternative options, if the first option given is not taken up. Dr. Jones’ availability is listed below:</w:t>
      </w:r>
    </w:p>
    <w:p w14:paraId="7C132FE7" w14:textId="77777777" w:rsidR="002E01B6" w:rsidRPr="00C12BE5" w:rsidRDefault="002E01B6" w:rsidP="00B76331">
      <w:pPr>
        <w:pStyle w:val="6Listintextbox"/>
        <w:ind w:left="1276"/>
      </w:pPr>
      <w:r w:rsidRPr="00C12BE5">
        <w:t>6 November 2022 - 2pm, 4.30pm</w:t>
      </w:r>
    </w:p>
    <w:p w14:paraId="0721A835" w14:textId="77777777" w:rsidR="002E01B6" w:rsidRPr="00C12BE5" w:rsidRDefault="002E01B6" w:rsidP="00B76331">
      <w:pPr>
        <w:pStyle w:val="6Listintextbox"/>
        <w:ind w:left="1276"/>
      </w:pPr>
      <w:r w:rsidRPr="00C12BE5">
        <w:t>8 November 2022 - 10.30am, 11.30am</w:t>
      </w:r>
    </w:p>
    <w:p w14:paraId="313EB353" w14:textId="77777777" w:rsidR="002E01B6" w:rsidRPr="00C12BE5" w:rsidRDefault="002E01B6" w:rsidP="00B76331">
      <w:pPr>
        <w:pStyle w:val="6Listintextbox"/>
        <w:ind w:left="1276"/>
      </w:pPr>
      <w:r w:rsidRPr="00C12BE5">
        <w:t>9 November 2022 - 8.30am (reserved slot), 4pm</w:t>
      </w:r>
    </w:p>
    <w:p w14:paraId="07B5451A" w14:textId="0058E6B1" w:rsidR="002E01B6" w:rsidRPr="00C12BE5" w:rsidRDefault="002E01B6" w:rsidP="00B76331">
      <w:pPr>
        <w:pStyle w:val="42ndlevel"/>
      </w:pPr>
      <w:r w:rsidRPr="00C12BE5">
        <w:t>d)</w:t>
      </w:r>
      <w:r w:rsidR="00B76331" w:rsidRPr="00C12BE5">
        <w:tab/>
      </w:r>
      <w:r w:rsidRPr="00C12BE5">
        <w:t>Outline what Leonard would say to Binoy to schedule his appointment.</w:t>
      </w:r>
      <w:r w:rsidR="00302D1E" w:rsidRPr="00C12BE5">
        <w:t xml:space="preserve"> (Your response should be approximately </w:t>
      </w:r>
      <w:r w:rsidR="00B76331" w:rsidRPr="00C12BE5">
        <w:t>5</w:t>
      </w:r>
      <w:r w:rsidR="00302D1E" w:rsidRPr="00C12BE5">
        <w:t>5 words)</w:t>
      </w:r>
    </w:p>
    <w:tbl>
      <w:tblPr>
        <w:tblStyle w:val="TableGrid12"/>
        <w:tblW w:w="7938" w:type="dxa"/>
        <w:tblInd w:w="1129" w:type="dxa"/>
        <w:tblLook w:val="04A0" w:firstRow="1" w:lastRow="0" w:firstColumn="1" w:lastColumn="0" w:noHBand="0" w:noVBand="1"/>
      </w:tblPr>
      <w:tblGrid>
        <w:gridCol w:w="7938"/>
      </w:tblGrid>
      <w:tr w:rsidR="00107B90" w:rsidRPr="00C12BE5" w14:paraId="36BE1195" w14:textId="77777777" w:rsidTr="00CB3594">
        <w:tc>
          <w:tcPr>
            <w:tcW w:w="7938" w:type="dxa"/>
          </w:tcPr>
          <w:p w14:paraId="192D6F5F" w14:textId="11AEEB79" w:rsidR="00107B90" w:rsidRPr="00C12BE5" w:rsidRDefault="00107B90" w:rsidP="00CB3594">
            <w:pPr>
              <w:pStyle w:val="5Textbox"/>
              <w:rPr>
                <w:lang w:val="en-AU"/>
              </w:rPr>
            </w:pPr>
            <w:r w:rsidRPr="00C12BE5">
              <w:rPr>
                <w:lang w:val="en-AU"/>
              </w:rPr>
              <w:t>Student must demonstrate their ability t</w:t>
            </w:r>
            <w:r w:rsidR="00B35521" w:rsidRPr="00C12BE5">
              <w:rPr>
                <w:lang w:val="en-AU"/>
              </w:rPr>
              <w:t>o schedule an appointment for patients</w:t>
            </w:r>
            <w:r w:rsidRPr="00C12BE5">
              <w:rPr>
                <w:lang w:val="en-AU"/>
              </w:rPr>
              <w:t xml:space="preserve">. </w:t>
            </w:r>
          </w:p>
          <w:p w14:paraId="7F163CC4" w14:textId="77777777" w:rsidR="00107B90" w:rsidRPr="00C12BE5" w:rsidRDefault="00107B90" w:rsidP="00CB3594">
            <w:pPr>
              <w:pStyle w:val="5Textbox"/>
              <w:rPr>
                <w:lang w:val="en-AU"/>
              </w:rPr>
            </w:pPr>
            <w:r w:rsidRPr="00C12BE5">
              <w:rPr>
                <w:lang w:val="en-AU"/>
              </w:rPr>
              <w:t xml:space="preserve">Responses may include, but are not limited to, reference to: </w:t>
            </w:r>
          </w:p>
          <w:p w14:paraId="38B299AB" w14:textId="129F4B08" w:rsidR="00107B90" w:rsidRPr="000A73FC" w:rsidRDefault="00B76331" w:rsidP="00CB3594">
            <w:pPr>
              <w:pStyle w:val="5Textbox"/>
              <w:rPr>
                <w:lang w:val="en-AU"/>
              </w:rPr>
            </w:pPr>
            <w:r w:rsidRPr="00C12BE5">
              <w:rPr>
                <w:lang w:val="en-AU"/>
              </w:rPr>
              <w:t>“Hi Binoy, thank you for your patience! It seems like Dr. Jones’ not available until a week later on the 6th at 2pm. Would that timing work for you? Otherwise, he is also available at 4.30pm of the same day and at 10.30am and 11.30am on 8 November. Would any of this work for you?”</w:t>
            </w:r>
          </w:p>
        </w:tc>
      </w:tr>
    </w:tbl>
    <w:p w14:paraId="502898D6" w14:textId="77777777" w:rsidR="002E01B6" w:rsidRPr="00C12BE5" w:rsidRDefault="002E01B6" w:rsidP="004D6477">
      <w:pPr>
        <w:pStyle w:val="42ndlevel"/>
        <w:ind w:left="0" w:firstLine="0"/>
      </w:pPr>
    </w:p>
    <w:p w14:paraId="407C31E5" w14:textId="6CF20796" w:rsidR="002E01B6" w:rsidRPr="00C12BE5" w:rsidRDefault="002E01B6" w:rsidP="004D6477">
      <w:pPr>
        <w:pStyle w:val="42ndlevel"/>
      </w:pPr>
      <w:r w:rsidRPr="00C12BE5">
        <w:t>e)</w:t>
      </w:r>
      <w:r w:rsidR="004D6477" w:rsidRPr="00C12BE5">
        <w:tab/>
        <w:t>B</w:t>
      </w:r>
      <w:r w:rsidRPr="00C12BE5">
        <w:t xml:space="preserve">inoy expressed he would like to see Dr. Jones on 8 November at 11.30am. Using the </w:t>
      </w:r>
      <w:proofErr w:type="spellStart"/>
      <w:r w:rsidRPr="00C12BE5">
        <w:t>Halaxy</w:t>
      </w:r>
      <w:proofErr w:type="spellEnd"/>
      <w:r w:rsidRPr="00C12BE5">
        <w:t xml:space="preserve"> appointment booking software, schedule an appointment for Binoy and take a screenshot to upload it as your response. Note: your response should show the appointment date, time, and patient name. You do not have to worry about location and practitioner name.</w:t>
      </w:r>
    </w:p>
    <w:tbl>
      <w:tblPr>
        <w:tblStyle w:val="TableGrid12"/>
        <w:tblW w:w="7938" w:type="dxa"/>
        <w:tblInd w:w="1129" w:type="dxa"/>
        <w:tblLook w:val="04A0" w:firstRow="1" w:lastRow="0" w:firstColumn="1" w:lastColumn="0" w:noHBand="0" w:noVBand="1"/>
      </w:tblPr>
      <w:tblGrid>
        <w:gridCol w:w="7938"/>
      </w:tblGrid>
      <w:tr w:rsidR="00107B90" w:rsidRPr="00C12BE5" w14:paraId="6A5CAED7" w14:textId="77777777" w:rsidTr="00CB3594">
        <w:tc>
          <w:tcPr>
            <w:tcW w:w="7938" w:type="dxa"/>
          </w:tcPr>
          <w:p w14:paraId="6E0E4049" w14:textId="77777777" w:rsidR="00B0186A" w:rsidRPr="00C12BE5" w:rsidRDefault="00B0186A" w:rsidP="00B0186A">
            <w:pPr>
              <w:pStyle w:val="5Textbox"/>
              <w:rPr>
                <w:lang w:val="en-AU"/>
              </w:rPr>
            </w:pPr>
            <w:r w:rsidRPr="00C12BE5">
              <w:rPr>
                <w:lang w:val="en-AU"/>
              </w:rPr>
              <w:t xml:space="preserve">Student must demonstrate their ability schedule an appointment with the correct details. </w:t>
            </w:r>
          </w:p>
          <w:p w14:paraId="77754ECB" w14:textId="4855EBD7" w:rsidR="00107B90" w:rsidRPr="000A73FC" w:rsidRDefault="00B0186A" w:rsidP="00B0186A">
            <w:pPr>
              <w:pStyle w:val="5Textbox"/>
              <w:rPr>
                <w:lang w:val="en-AU"/>
              </w:rPr>
            </w:pPr>
            <w:r w:rsidRPr="00C12BE5">
              <w:rPr>
                <w:lang w:val="en-AU"/>
              </w:rPr>
              <w:t>See example screenshot below.</w:t>
            </w:r>
          </w:p>
        </w:tc>
      </w:tr>
    </w:tbl>
    <w:p w14:paraId="7792E419" w14:textId="77777777" w:rsidR="002E01B6" w:rsidRPr="00C12BE5" w:rsidRDefault="002E01B6" w:rsidP="002E01B6">
      <w:pPr>
        <w:pStyle w:val="31stlevel"/>
      </w:pPr>
    </w:p>
    <w:p w14:paraId="59457EFA" w14:textId="5C4B6EE4" w:rsidR="002E01B6" w:rsidRPr="00C12BE5" w:rsidRDefault="00B0186A" w:rsidP="00B0186A">
      <w:pPr>
        <w:pStyle w:val="42ndlevel"/>
      </w:pPr>
      <w:r w:rsidRPr="00C12BE5">
        <w:rPr>
          <w:noProof/>
        </w:rPr>
        <w:lastRenderedPageBreak/>
        <w:drawing>
          <wp:inline distT="0" distB="0" distL="0" distR="0" wp14:anchorId="07D431C1" wp14:editId="3E5AF63B">
            <wp:extent cx="5092974" cy="2406551"/>
            <wp:effectExtent l="0" t="0" r="0" b="0"/>
            <wp:docPr id="692028580"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28580" name="Picture 6" descr="A screenshot of a computer&#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5935" cy="2412675"/>
                    </a:xfrm>
                    <a:prstGeom prst="rect">
                      <a:avLst/>
                    </a:prstGeom>
                    <a:noFill/>
                    <a:ln>
                      <a:noFill/>
                    </a:ln>
                  </pic:spPr>
                </pic:pic>
              </a:graphicData>
            </a:graphic>
          </wp:inline>
        </w:drawing>
      </w:r>
    </w:p>
    <w:p w14:paraId="5F1EFDD2" w14:textId="0D03D308" w:rsidR="002E01B6" w:rsidRPr="00C12BE5" w:rsidRDefault="002E01B6" w:rsidP="00B0186A">
      <w:pPr>
        <w:pStyle w:val="31stlevel"/>
        <w:ind w:firstLine="0"/>
      </w:pPr>
      <w:r w:rsidRPr="00C12BE5">
        <w:t xml:space="preserve">The clinic has a patient information storage policy, including the storage of patient’s referral letter. The clinic requires all staff to lock their computer if they are not in front of their computers or the computer screen may be viewed by others. </w:t>
      </w:r>
    </w:p>
    <w:p w14:paraId="61BFEF4C" w14:textId="01E388E0" w:rsidR="002E01B6" w:rsidRPr="00C12BE5" w:rsidRDefault="002E01B6" w:rsidP="00B0186A">
      <w:pPr>
        <w:pStyle w:val="31stlevel"/>
        <w:ind w:firstLine="0"/>
      </w:pPr>
      <w:r w:rsidRPr="00C12BE5">
        <w:t>After Leonard has scheduled the appointment for Leonard, he still has Binoy’s referral letter opened on his computer and needs to save it on the clinic’s cloud server. However, Dr. Jones called for Leonard’s help for something urgent.</w:t>
      </w:r>
    </w:p>
    <w:p w14:paraId="1B4C17F2" w14:textId="67095D0F" w:rsidR="002E01B6" w:rsidRPr="00C12BE5" w:rsidRDefault="002E01B6" w:rsidP="00B0186A">
      <w:pPr>
        <w:pStyle w:val="42ndlevel"/>
      </w:pPr>
      <w:r w:rsidRPr="00C12BE5">
        <w:t>f)</w:t>
      </w:r>
      <w:r w:rsidRPr="00C12BE5">
        <w:tab/>
      </w:r>
      <w:proofErr w:type="spellStart"/>
      <w:r w:rsidRPr="00C12BE5">
        <w:t>i</w:t>
      </w:r>
      <w:proofErr w:type="spellEnd"/>
      <w:r w:rsidRPr="00C12BE5">
        <w:t xml:space="preserve">) Evaluate what Leonard should do to ensure he adheres to the organisation’s record keeping policy. </w:t>
      </w:r>
      <w:r w:rsidR="00302D1E" w:rsidRPr="00C12BE5">
        <w:t xml:space="preserve">(Your response should be approximately </w:t>
      </w:r>
      <w:r w:rsidR="0088750D" w:rsidRPr="00C12BE5">
        <w:t>40</w:t>
      </w:r>
      <w:r w:rsidR="00302D1E" w:rsidRPr="00C12BE5">
        <w:t xml:space="preserve"> words)</w:t>
      </w:r>
    </w:p>
    <w:tbl>
      <w:tblPr>
        <w:tblStyle w:val="TableGrid12"/>
        <w:tblW w:w="7938" w:type="dxa"/>
        <w:tblInd w:w="1129" w:type="dxa"/>
        <w:tblLook w:val="04A0" w:firstRow="1" w:lastRow="0" w:firstColumn="1" w:lastColumn="0" w:noHBand="0" w:noVBand="1"/>
      </w:tblPr>
      <w:tblGrid>
        <w:gridCol w:w="7938"/>
      </w:tblGrid>
      <w:tr w:rsidR="00107B90" w:rsidRPr="00C12BE5" w14:paraId="7F8FCFC0" w14:textId="77777777" w:rsidTr="00CB3594">
        <w:tc>
          <w:tcPr>
            <w:tcW w:w="7938" w:type="dxa"/>
          </w:tcPr>
          <w:p w14:paraId="69B32C32" w14:textId="77777777" w:rsidR="006870A4" w:rsidRPr="00C12BE5" w:rsidRDefault="00107B90" w:rsidP="00CB3594">
            <w:pPr>
              <w:pStyle w:val="5Textbox"/>
              <w:rPr>
                <w:lang w:val="en-AU"/>
              </w:rPr>
            </w:pPr>
            <w:r w:rsidRPr="00C12BE5">
              <w:rPr>
                <w:lang w:val="en-AU"/>
              </w:rPr>
              <w:t xml:space="preserve">Student must demonstrate their ability to </w:t>
            </w:r>
            <w:r w:rsidR="006870A4" w:rsidRPr="00C12BE5">
              <w:rPr>
                <w:lang w:val="en-AU"/>
              </w:rPr>
              <w:t xml:space="preserve">file patient referral records according to legislative and organisational requirements. </w:t>
            </w:r>
          </w:p>
          <w:p w14:paraId="0454D124" w14:textId="4AFD1248" w:rsidR="00107B90" w:rsidRPr="00C12BE5" w:rsidRDefault="00107B90" w:rsidP="00CB3594">
            <w:pPr>
              <w:pStyle w:val="5Textbox"/>
              <w:rPr>
                <w:lang w:val="en-AU"/>
              </w:rPr>
            </w:pPr>
            <w:r w:rsidRPr="00C12BE5">
              <w:rPr>
                <w:lang w:val="en-AU"/>
              </w:rPr>
              <w:t xml:space="preserve">Responses may include, but are not limited to, reference to: </w:t>
            </w:r>
          </w:p>
          <w:p w14:paraId="15E4A4B7" w14:textId="0B3E56EB" w:rsidR="00107B90" w:rsidRPr="000A73FC" w:rsidRDefault="00B0186A" w:rsidP="00CB3594">
            <w:pPr>
              <w:pStyle w:val="5Textbox"/>
            </w:pPr>
            <w:r w:rsidRPr="00C12BE5">
              <w:t xml:space="preserve">Leonard should lock his computer with a password and turn his screen off before leaving his desk. This way, he can ensure Binoy’s privacy is protected and not accessed by others who are not </w:t>
            </w:r>
            <w:proofErr w:type="spellStart"/>
            <w:r w:rsidRPr="00C12BE5">
              <w:t>authorised</w:t>
            </w:r>
            <w:proofErr w:type="spellEnd"/>
            <w:r w:rsidRPr="00C12BE5">
              <w:t xml:space="preserve"> to do so.</w:t>
            </w:r>
          </w:p>
        </w:tc>
      </w:tr>
    </w:tbl>
    <w:p w14:paraId="081BBA20" w14:textId="77777777" w:rsidR="002E01B6" w:rsidRPr="00C12BE5" w:rsidRDefault="002E01B6" w:rsidP="00C63357">
      <w:pPr>
        <w:pStyle w:val="31stlevel"/>
        <w:ind w:left="0" w:firstLine="0"/>
      </w:pPr>
    </w:p>
    <w:p w14:paraId="14C8C6D8" w14:textId="7CA3681C" w:rsidR="002E01B6" w:rsidRPr="00C12BE5" w:rsidRDefault="002E01B6" w:rsidP="00222120">
      <w:pPr>
        <w:pStyle w:val="42ndlevel"/>
        <w:ind w:firstLine="0"/>
      </w:pPr>
      <w:r w:rsidRPr="00C12BE5">
        <w:t>ii)</w:t>
      </w:r>
      <w:r w:rsidRPr="00C12BE5">
        <w:tab/>
        <w:t>Identify the legislation that Leonard has to adhere to when handling Binoy’s electronic referral letter.</w:t>
      </w:r>
      <w:r w:rsidR="00302D1E" w:rsidRPr="00C12BE5">
        <w:t xml:space="preserve"> (Your response should be approximately 35 words)</w:t>
      </w:r>
    </w:p>
    <w:tbl>
      <w:tblPr>
        <w:tblStyle w:val="TableGrid12"/>
        <w:tblW w:w="7938" w:type="dxa"/>
        <w:tblInd w:w="1129" w:type="dxa"/>
        <w:tblLook w:val="04A0" w:firstRow="1" w:lastRow="0" w:firstColumn="1" w:lastColumn="0" w:noHBand="0" w:noVBand="1"/>
      </w:tblPr>
      <w:tblGrid>
        <w:gridCol w:w="7938"/>
      </w:tblGrid>
      <w:tr w:rsidR="00107B90" w:rsidRPr="00C12BE5" w14:paraId="13801513" w14:textId="77777777" w:rsidTr="00CB3594">
        <w:tc>
          <w:tcPr>
            <w:tcW w:w="7938" w:type="dxa"/>
          </w:tcPr>
          <w:p w14:paraId="68483EB4" w14:textId="699AD5A4" w:rsidR="00107B90" w:rsidRPr="00C12BE5" w:rsidRDefault="00107B90" w:rsidP="00CB3594">
            <w:pPr>
              <w:pStyle w:val="5Textbox"/>
              <w:rPr>
                <w:lang w:val="en-AU"/>
              </w:rPr>
            </w:pPr>
            <w:r w:rsidRPr="00C12BE5">
              <w:rPr>
                <w:lang w:val="en-AU"/>
              </w:rPr>
              <w:t xml:space="preserve">Student must demonstrate their ability to </w:t>
            </w:r>
            <w:r w:rsidR="00C63357" w:rsidRPr="00C12BE5">
              <w:rPr>
                <w:lang w:val="en-AU"/>
              </w:rPr>
              <w:t>file patient referral records according to legislative and organisational requirements.</w:t>
            </w:r>
          </w:p>
          <w:p w14:paraId="369A721B" w14:textId="4A27DEB9" w:rsidR="00107B90" w:rsidRPr="00C12BE5" w:rsidRDefault="00107B90" w:rsidP="00CB3594">
            <w:pPr>
              <w:pStyle w:val="5Textbox"/>
              <w:rPr>
                <w:lang w:val="en-AU"/>
              </w:rPr>
            </w:pPr>
            <w:r w:rsidRPr="00C12BE5">
              <w:rPr>
                <w:lang w:val="en-AU"/>
              </w:rPr>
              <w:t xml:space="preserve">Responses </w:t>
            </w:r>
            <w:r w:rsidR="00C63357" w:rsidRPr="00C12BE5">
              <w:rPr>
                <w:lang w:val="en-AU"/>
              </w:rPr>
              <w:t>must be correct</w:t>
            </w:r>
            <w:r w:rsidR="00890DAD" w:rsidRPr="00C12BE5">
              <w:rPr>
                <w:lang w:val="en-AU"/>
              </w:rPr>
              <w:t>.</w:t>
            </w:r>
            <w:r w:rsidRPr="00C12BE5">
              <w:rPr>
                <w:lang w:val="en-AU"/>
              </w:rPr>
              <w:t xml:space="preserve"> </w:t>
            </w:r>
          </w:p>
          <w:p w14:paraId="663B7EE5" w14:textId="5143F16F" w:rsidR="00107B90" w:rsidRPr="000A73FC" w:rsidRDefault="00C63357" w:rsidP="000A73FC">
            <w:pPr>
              <w:pStyle w:val="31stlevel"/>
              <w:ind w:left="0" w:firstLine="0"/>
            </w:pPr>
            <w:r w:rsidRPr="00C12BE5">
              <w:t xml:space="preserve">Electronic Transactions Act 1999.  </w:t>
            </w:r>
          </w:p>
        </w:tc>
      </w:tr>
    </w:tbl>
    <w:p w14:paraId="73C1D7BC" w14:textId="77777777" w:rsidR="002E01B6" w:rsidRPr="00C12BE5" w:rsidRDefault="002E01B6" w:rsidP="0079376C">
      <w:pPr>
        <w:pStyle w:val="31stlevel"/>
      </w:pPr>
    </w:p>
    <w:p w14:paraId="7BD4DEE7" w14:textId="77777777" w:rsidR="002E01B6" w:rsidRPr="00C12BE5" w:rsidRDefault="002E01B6" w:rsidP="0079376C">
      <w:pPr>
        <w:pStyle w:val="31stlevel"/>
      </w:pPr>
    </w:p>
    <w:p w14:paraId="23D7AE25" w14:textId="77777777" w:rsidR="006C58E1" w:rsidRDefault="006C58E1" w:rsidP="005C696D">
      <w:pPr>
        <w:pStyle w:val="1Sectiontitle"/>
        <w:sectPr w:rsidR="006C58E1" w:rsidSect="00A138B3">
          <w:headerReference w:type="even" r:id="rId23"/>
          <w:pgSz w:w="11906" w:h="16838" w:code="9"/>
          <w:pgMar w:top="1440" w:right="1440" w:bottom="1440" w:left="1440" w:header="720" w:footer="720" w:gutter="0"/>
          <w:cols w:space="720"/>
          <w:docGrid w:linePitch="299"/>
        </w:sectPr>
      </w:pPr>
    </w:p>
    <w:p w14:paraId="1D3293C2" w14:textId="1FB6E6C7" w:rsidR="006F2B38" w:rsidRPr="00C12BE5" w:rsidRDefault="006F2B38" w:rsidP="005C696D">
      <w:pPr>
        <w:pStyle w:val="1Sectiontitle"/>
      </w:pPr>
      <w:r w:rsidRPr="00C12BE5">
        <w:lastRenderedPageBreak/>
        <w:t>Section 2</w:t>
      </w:r>
    </w:p>
    <w:p w14:paraId="385B2A2E" w14:textId="6C4FC95A" w:rsidR="006F2B38" w:rsidRPr="00C12BE5" w:rsidRDefault="00FB63AD" w:rsidP="005C696D">
      <w:pPr>
        <w:pStyle w:val="1Sectiontitle"/>
      </w:pPr>
      <w:r w:rsidRPr="00C12BE5">
        <w:t>PREPARING MEDICAL ACCOUNTS FOR PATIENTS</w:t>
      </w:r>
    </w:p>
    <w:p w14:paraId="2B86CEA8" w14:textId="4BEC711D" w:rsidR="00FB63AD" w:rsidRPr="00C12BE5" w:rsidRDefault="00FB63AD" w:rsidP="00FB63AD">
      <w:pPr>
        <w:widowControl w:val="0"/>
        <w:jc w:val="both"/>
        <w:rPr>
          <w:rFonts w:ascii="Basis Grotesque Pro" w:hAnsi="Basis Grotesque Pro" w:cs="Lucida Sans Unicode"/>
          <w:color w:val="37373C"/>
        </w:rPr>
      </w:pPr>
    </w:p>
    <w:p w14:paraId="6DB2DBAB" w14:textId="77777777" w:rsidR="00FB63AD" w:rsidRPr="00C12BE5" w:rsidRDefault="00FB63AD" w:rsidP="00040BCB">
      <w:pPr>
        <w:pStyle w:val="31stlevel"/>
        <w:rPr>
          <w:sz w:val="22"/>
          <w:szCs w:val="22"/>
        </w:rPr>
      </w:pPr>
      <w:r w:rsidRPr="00C12BE5">
        <w:rPr>
          <w:sz w:val="22"/>
          <w:szCs w:val="22"/>
        </w:rPr>
        <w:t>2.1</w:t>
      </w:r>
      <w:r w:rsidRPr="00C12BE5">
        <w:rPr>
          <w:sz w:val="22"/>
          <w:szCs w:val="22"/>
        </w:rPr>
        <w:tab/>
        <w:t>Answer the following questions about the Department of Veterans’ Affairs (DVA) Health Card.</w:t>
      </w:r>
    </w:p>
    <w:p w14:paraId="01A22AC2" w14:textId="5B8A2A9C" w:rsidR="00FB63AD" w:rsidRPr="00C12BE5" w:rsidRDefault="00FB63AD" w:rsidP="00040BCB">
      <w:pPr>
        <w:pStyle w:val="42ndlevel"/>
        <w:rPr>
          <w:sz w:val="22"/>
          <w:szCs w:val="22"/>
        </w:rPr>
      </w:pPr>
      <w:r w:rsidRPr="00C12BE5">
        <w:rPr>
          <w:sz w:val="22"/>
          <w:szCs w:val="22"/>
        </w:rPr>
        <w:t>a)</w:t>
      </w:r>
      <w:r w:rsidRPr="00C12BE5">
        <w:rPr>
          <w:sz w:val="22"/>
          <w:szCs w:val="22"/>
        </w:rPr>
        <w:tab/>
        <w:t>Provide a brief outline of what the DVA Health Card is, including who is elig</w:t>
      </w:r>
      <w:r w:rsidR="00BE1612" w:rsidRPr="00C12BE5">
        <w:t>i</w:t>
      </w:r>
      <w:r w:rsidRPr="00C12BE5">
        <w:rPr>
          <w:sz w:val="22"/>
          <w:szCs w:val="22"/>
        </w:rPr>
        <w:t xml:space="preserve">ble for this scheme. </w:t>
      </w:r>
      <w:r w:rsidR="00982C29" w:rsidRPr="00C12BE5">
        <w:rPr>
          <w:sz w:val="22"/>
          <w:szCs w:val="22"/>
        </w:rPr>
        <w:t>(Your response should be approximately 40 words)</w:t>
      </w:r>
    </w:p>
    <w:tbl>
      <w:tblPr>
        <w:tblStyle w:val="TableGrid12"/>
        <w:tblW w:w="7938" w:type="dxa"/>
        <w:tblInd w:w="1129" w:type="dxa"/>
        <w:tblLook w:val="04A0" w:firstRow="1" w:lastRow="0" w:firstColumn="1" w:lastColumn="0" w:noHBand="0" w:noVBand="1"/>
      </w:tblPr>
      <w:tblGrid>
        <w:gridCol w:w="7938"/>
      </w:tblGrid>
      <w:tr w:rsidR="00040BCB" w:rsidRPr="00C12BE5" w14:paraId="77AE9767" w14:textId="77777777" w:rsidTr="00CB3594">
        <w:tc>
          <w:tcPr>
            <w:tcW w:w="7938" w:type="dxa"/>
          </w:tcPr>
          <w:p w14:paraId="6F078B95" w14:textId="6E1F7F70" w:rsidR="00040BCB" w:rsidRPr="00C12BE5" w:rsidRDefault="00040BCB" w:rsidP="00CB3594">
            <w:pPr>
              <w:pStyle w:val="5Textbox"/>
              <w:rPr>
                <w:sz w:val="22"/>
                <w:szCs w:val="22"/>
                <w:lang w:val="en-AU"/>
              </w:rPr>
            </w:pPr>
            <w:r w:rsidRPr="00C12BE5">
              <w:rPr>
                <w:sz w:val="22"/>
                <w:szCs w:val="22"/>
                <w:lang w:val="en-AU"/>
              </w:rPr>
              <w:t xml:space="preserve">Student </w:t>
            </w:r>
            <w:r w:rsidR="00BE1612" w:rsidRPr="00C12BE5">
              <w:rPr>
                <w:szCs w:val="22"/>
                <w:lang w:val="en-AU"/>
              </w:rPr>
              <w:t xml:space="preserve">must identify what is DVA, including </w:t>
            </w:r>
            <w:r w:rsidR="00FF47D1" w:rsidRPr="00C12BE5">
              <w:rPr>
                <w:szCs w:val="22"/>
                <w:lang w:val="en-AU"/>
              </w:rPr>
              <w:t>its eligibility criteria.</w:t>
            </w:r>
            <w:r w:rsidRPr="00C12BE5">
              <w:rPr>
                <w:sz w:val="22"/>
                <w:szCs w:val="22"/>
                <w:lang w:val="en-AU"/>
              </w:rPr>
              <w:t xml:space="preserve"> </w:t>
            </w:r>
          </w:p>
          <w:p w14:paraId="0F82BF1B" w14:textId="77777777" w:rsidR="00040BCB" w:rsidRPr="00C12BE5" w:rsidRDefault="00040BCB" w:rsidP="00CB3594">
            <w:pPr>
              <w:pStyle w:val="5Textbox"/>
              <w:rPr>
                <w:sz w:val="22"/>
                <w:szCs w:val="22"/>
                <w:lang w:val="en-AU"/>
              </w:rPr>
            </w:pPr>
            <w:r w:rsidRPr="00C12BE5">
              <w:rPr>
                <w:sz w:val="22"/>
                <w:szCs w:val="22"/>
                <w:lang w:val="en-AU"/>
              </w:rPr>
              <w:t xml:space="preserve">Responses may include, but are not limited to, reference to: </w:t>
            </w:r>
          </w:p>
          <w:p w14:paraId="20BC6D02" w14:textId="7FF9752E" w:rsidR="00040BCB" w:rsidRPr="000A73FC" w:rsidRDefault="00BE1612" w:rsidP="00CB3594">
            <w:pPr>
              <w:pStyle w:val="5Textbox"/>
              <w:rPr>
                <w:sz w:val="22"/>
                <w:szCs w:val="22"/>
              </w:rPr>
            </w:pPr>
            <w:r w:rsidRPr="00C12BE5">
              <w:rPr>
                <w:sz w:val="22"/>
                <w:szCs w:val="22"/>
              </w:rPr>
              <w:t>DVA offers a range of health services for veterans, war widows/widowers, and dependents to treatment or services that are clinically required. Services Australia, on behalf of DVA, makes payments for services provided by health professionals to DVA Health Card holders.</w:t>
            </w:r>
          </w:p>
        </w:tc>
      </w:tr>
    </w:tbl>
    <w:p w14:paraId="0C17C31A" w14:textId="77777777" w:rsidR="00FB63AD" w:rsidRPr="00C12BE5" w:rsidRDefault="00FB63AD" w:rsidP="00B15333">
      <w:pPr>
        <w:widowControl w:val="0"/>
        <w:jc w:val="both"/>
        <w:rPr>
          <w:rFonts w:ascii="Basis Grotesque Pro" w:hAnsi="Basis Grotesque Pro" w:cs="Lucida Sans Unicode"/>
          <w:color w:val="37373C"/>
          <w:sz w:val="22"/>
          <w:szCs w:val="22"/>
        </w:rPr>
      </w:pPr>
    </w:p>
    <w:p w14:paraId="338187E9" w14:textId="719710C8" w:rsidR="00FB63AD" w:rsidRPr="00C12BE5" w:rsidRDefault="00FB63AD" w:rsidP="00F749F3">
      <w:pPr>
        <w:pStyle w:val="42ndlevel"/>
        <w:rPr>
          <w:sz w:val="22"/>
          <w:szCs w:val="22"/>
        </w:rPr>
      </w:pPr>
      <w:r w:rsidRPr="00C12BE5">
        <w:t>b)</w:t>
      </w:r>
      <w:r w:rsidRPr="00C12BE5">
        <w:tab/>
        <w:t>Identify the three (3) main types of DVA Health Cards and provide a brief outline of the benefits entitled for each type of card holder.</w:t>
      </w:r>
      <w:r w:rsidR="00982C29" w:rsidRPr="00C12BE5">
        <w:t xml:space="preserve"> (Your response should be approximately </w:t>
      </w:r>
      <w:r w:rsidR="00C12BE5">
        <w:t>6</w:t>
      </w:r>
      <w:r w:rsidR="00982C29" w:rsidRPr="00C12BE5">
        <w:t>0 words)</w:t>
      </w:r>
    </w:p>
    <w:tbl>
      <w:tblPr>
        <w:tblStyle w:val="TableGrid12"/>
        <w:tblW w:w="7938" w:type="dxa"/>
        <w:tblInd w:w="1129" w:type="dxa"/>
        <w:tblLook w:val="04A0" w:firstRow="1" w:lastRow="0" w:firstColumn="1" w:lastColumn="0" w:noHBand="0" w:noVBand="1"/>
      </w:tblPr>
      <w:tblGrid>
        <w:gridCol w:w="7938"/>
      </w:tblGrid>
      <w:tr w:rsidR="00040BCB" w:rsidRPr="00C12BE5" w14:paraId="4DF1BFDC" w14:textId="77777777" w:rsidTr="00CB3594">
        <w:tc>
          <w:tcPr>
            <w:tcW w:w="7938" w:type="dxa"/>
          </w:tcPr>
          <w:p w14:paraId="7DEA407D" w14:textId="7D319FD9" w:rsidR="00040BCB" w:rsidRPr="00C12BE5" w:rsidRDefault="00040BCB" w:rsidP="00CB3594">
            <w:pPr>
              <w:pStyle w:val="5Textbox"/>
              <w:rPr>
                <w:sz w:val="22"/>
                <w:szCs w:val="22"/>
                <w:lang w:val="en-AU"/>
              </w:rPr>
            </w:pPr>
            <w:r w:rsidRPr="00C12BE5">
              <w:rPr>
                <w:sz w:val="22"/>
                <w:szCs w:val="22"/>
                <w:lang w:val="en-AU"/>
              </w:rPr>
              <w:t xml:space="preserve">Student must </w:t>
            </w:r>
            <w:r w:rsidR="00C12BE5">
              <w:rPr>
                <w:szCs w:val="22"/>
                <w:lang w:val="en-AU"/>
              </w:rPr>
              <w:t>identify the different DVA Health Cards</w:t>
            </w:r>
            <w:r w:rsidRPr="00C12BE5">
              <w:rPr>
                <w:sz w:val="22"/>
                <w:szCs w:val="22"/>
                <w:lang w:val="en-AU"/>
              </w:rPr>
              <w:t xml:space="preserve">. </w:t>
            </w:r>
          </w:p>
          <w:p w14:paraId="1EB8F09A" w14:textId="77777777" w:rsidR="00040BCB" w:rsidRPr="00C12BE5" w:rsidRDefault="00040BCB" w:rsidP="00CB3594">
            <w:pPr>
              <w:pStyle w:val="5Textbox"/>
              <w:rPr>
                <w:sz w:val="22"/>
                <w:szCs w:val="22"/>
                <w:lang w:val="en-AU"/>
              </w:rPr>
            </w:pPr>
            <w:r w:rsidRPr="00C12BE5">
              <w:rPr>
                <w:sz w:val="22"/>
                <w:szCs w:val="22"/>
                <w:lang w:val="en-AU"/>
              </w:rPr>
              <w:t xml:space="preserve">Responses may include, but are not limited to, reference to: </w:t>
            </w:r>
          </w:p>
          <w:p w14:paraId="1C2225B5" w14:textId="0AAFEC3C" w:rsidR="00F749F3" w:rsidRPr="00C12BE5" w:rsidRDefault="00F749F3" w:rsidP="00F749F3">
            <w:pPr>
              <w:pStyle w:val="6Listintextbox"/>
            </w:pPr>
            <w:r w:rsidRPr="00C12BE5">
              <w:t>Gold/Gold TPI - full range of health care services at DVA’s expense and entitled to medical aids and appliances to assist them to manage their health conditions.</w:t>
            </w:r>
          </w:p>
          <w:p w14:paraId="4880E2CC" w14:textId="732BEF01" w:rsidR="00F749F3" w:rsidRPr="00C12BE5" w:rsidRDefault="00F749F3" w:rsidP="00F749F3">
            <w:pPr>
              <w:pStyle w:val="6Listintextbox"/>
            </w:pPr>
            <w:r w:rsidRPr="00C12BE5">
              <w:t xml:space="preserve">White - entitled to be treated at DVA’s expense, including </w:t>
            </w:r>
            <w:proofErr w:type="spellStart"/>
            <w:r w:rsidRPr="00C12BE5">
              <w:t>subsidised</w:t>
            </w:r>
            <w:proofErr w:type="spellEnd"/>
            <w:r w:rsidRPr="00C12BE5">
              <w:t xml:space="preserve"> pharmaceuticals for their accepted service-related disabilities or illnesses.</w:t>
            </w:r>
          </w:p>
          <w:p w14:paraId="7F893636" w14:textId="735320FC" w:rsidR="00040BCB" w:rsidRPr="000A73FC" w:rsidRDefault="00F749F3" w:rsidP="00F749F3">
            <w:pPr>
              <w:pStyle w:val="6Listintextbox"/>
              <w:rPr>
                <w:lang w:val="en-AU"/>
              </w:rPr>
            </w:pPr>
            <w:r w:rsidRPr="00C12BE5">
              <w:rPr>
                <w:lang w:val="en-AU"/>
              </w:rPr>
              <w:t>Orange - entitled to subsidised pharmaceuticals only</w:t>
            </w:r>
          </w:p>
        </w:tc>
      </w:tr>
    </w:tbl>
    <w:p w14:paraId="0B47B5A3" w14:textId="77777777" w:rsidR="00FB63AD" w:rsidRPr="00C12BE5" w:rsidRDefault="00FB63AD" w:rsidP="00FB63AD">
      <w:pPr>
        <w:widowControl w:val="0"/>
        <w:ind w:left="709" w:hanging="709"/>
        <w:jc w:val="both"/>
        <w:rPr>
          <w:rFonts w:ascii="Basis Grotesque Pro" w:hAnsi="Basis Grotesque Pro" w:cs="Lucida Sans Unicode"/>
          <w:color w:val="37373C"/>
          <w:sz w:val="22"/>
          <w:szCs w:val="22"/>
        </w:rPr>
      </w:pPr>
    </w:p>
    <w:p w14:paraId="650EA559" w14:textId="77777777" w:rsidR="00040BCB" w:rsidRPr="00C12BE5" w:rsidRDefault="00040BCB" w:rsidP="00FB63AD">
      <w:pPr>
        <w:widowControl w:val="0"/>
        <w:ind w:left="709" w:hanging="709"/>
        <w:jc w:val="both"/>
        <w:rPr>
          <w:rFonts w:ascii="Basis Grotesque Pro" w:hAnsi="Basis Grotesque Pro" w:cs="Lucida Sans Unicode"/>
          <w:color w:val="37373C"/>
          <w:sz w:val="22"/>
          <w:szCs w:val="22"/>
        </w:rPr>
      </w:pPr>
    </w:p>
    <w:p w14:paraId="52044CF4" w14:textId="686D0A48" w:rsidR="00FB63AD" w:rsidRPr="00EA4C1C" w:rsidRDefault="00FB63AD" w:rsidP="00EA4C1C">
      <w:pPr>
        <w:pStyle w:val="31stlevel"/>
        <w:rPr>
          <w:sz w:val="22"/>
          <w:szCs w:val="22"/>
        </w:rPr>
      </w:pPr>
      <w:r w:rsidRPr="00C12BE5">
        <w:t>2.2</w:t>
      </w:r>
      <w:r w:rsidRPr="00C12BE5">
        <w:tab/>
        <w:t>Provide a brief outline of what workers' compensation is.</w:t>
      </w:r>
      <w:r w:rsidR="00982C29" w:rsidRPr="00C12BE5">
        <w:t xml:space="preserve"> (Your response should be approximately </w:t>
      </w:r>
      <w:r w:rsidR="00A32185">
        <w:t>90</w:t>
      </w:r>
      <w:r w:rsidR="00982C29" w:rsidRPr="00C12BE5">
        <w:t xml:space="preserve"> words)</w:t>
      </w:r>
    </w:p>
    <w:p w14:paraId="0A091312" w14:textId="6AB87EB1" w:rsidR="00FB63AD" w:rsidRPr="00C12BE5" w:rsidRDefault="00FB63AD" w:rsidP="00FB63AD">
      <w:pPr>
        <w:widowControl w:val="0"/>
        <w:ind w:left="709" w:hanging="709"/>
        <w:jc w:val="both"/>
        <w:rPr>
          <w:rFonts w:ascii="Basis Grotesque Pro" w:hAnsi="Basis Grotesque Pro" w:cs="Lucida Sans Unicode"/>
          <w:color w:val="37373C"/>
          <w:sz w:val="22"/>
          <w:szCs w:val="22"/>
        </w:rPr>
      </w:pPr>
    </w:p>
    <w:tbl>
      <w:tblPr>
        <w:tblStyle w:val="TableGrid12"/>
        <w:tblW w:w="8363" w:type="dxa"/>
        <w:tblInd w:w="704" w:type="dxa"/>
        <w:tblLook w:val="04A0" w:firstRow="1" w:lastRow="0" w:firstColumn="1" w:lastColumn="0" w:noHBand="0" w:noVBand="1"/>
      </w:tblPr>
      <w:tblGrid>
        <w:gridCol w:w="8363"/>
      </w:tblGrid>
      <w:tr w:rsidR="00A32185" w:rsidRPr="00C12BE5" w14:paraId="297579B0" w14:textId="77777777" w:rsidTr="00A32185">
        <w:tc>
          <w:tcPr>
            <w:tcW w:w="8363" w:type="dxa"/>
          </w:tcPr>
          <w:p w14:paraId="0E403DC4" w14:textId="77777777" w:rsidR="00040BCB" w:rsidRPr="00D36AF6" w:rsidRDefault="00040BCB" w:rsidP="00CB3594">
            <w:pPr>
              <w:pStyle w:val="5Textbox"/>
              <w:rPr>
                <w:lang w:val="en-AU"/>
              </w:rPr>
            </w:pPr>
            <w:r w:rsidRPr="00D36AF6">
              <w:t xml:space="preserve">Student must demonstrate their ability to file patient referral records according to legislative and organisational requirements. </w:t>
            </w:r>
          </w:p>
          <w:p w14:paraId="518E48DE" w14:textId="77777777" w:rsidR="00040BCB" w:rsidRPr="00D36AF6" w:rsidRDefault="00040BCB" w:rsidP="00CB3594">
            <w:pPr>
              <w:pStyle w:val="5Textbox"/>
              <w:rPr>
                <w:lang w:val="en-AU"/>
              </w:rPr>
            </w:pPr>
            <w:r w:rsidRPr="00D36AF6">
              <w:t xml:space="preserve">Responses may include, but are not limited to, reference to: </w:t>
            </w:r>
          </w:p>
          <w:p w14:paraId="1DCBAB40" w14:textId="0E2B52CA" w:rsidR="00040BCB" w:rsidRPr="000A73FC" w:rsidRDefault="00EA4C1C" w:rsidP="00CB3594">
            <w:pPr>
              <w:pStyle w:val="5Textbox"/>
              <w:rPr>
                <w:rFonts w:cs="Lucida Sans Unicode"/>
                <w:lang w:val="en-AU"/>
              </w:rPr>
            </w:pPr>
            <w:r w:rsidRPr="00D36AF6">
              <w:rPr>
                <w:rFonts w:cs="Lucida Sans Unicode"/>
              </w:rPr>
              <w:t xml:space="preserve">Workers’ compensation is a compulsory insurance that most employers are required to take out. This type of insurance ensures employees are compensated when they need medical treatment, rehabilitation, or time off to recover after being injured at work. If an employee gets sick from work, the relevant costs are also covered. Premiums of this insurance scheme are paid by the employer and cover most workers. There are 11 workers’ compensation schemes, with three for those who are employees of the Commonwealth Government and eight other schemes for </w:t>
            </w:r>
            <w:r w:rsidRPr="00D36AF6">
              <w:rPr>
                <w:rFonts w:cs="Lucida Sans Unicode"/>
              </w:rPr>
              <w:lastRenderedPageBreak/>
              <w:t xml:space="preserve">employees in different states and territories. </w:t>
            </w:r>
          </w:p>
        </w:tc>
      </w:tr>
    </w:tbl>
    <w:p w14:paraId="192D58A2" w14:textId="77777777" w:rsidR="00FB63AD" w:rsidRPr="00C12BE5" w:rsidRDefault="00FB63AD" w:rsidP="00E65889">
      <w:pPr>
        <w:widowControl w:val="0"/>
        <w:jc w:val="both"/>
        <w:rPr>
          <w:rFonts w:ascii="Basis Grotesque Pro" w:hAnsi="Basis Grotesque Pro" w:cs="Lucida Sans Unicode"/>
          <w:color w:val="37373C"/>
          <w:sz w:val="22"/>
          <w:szCs w:val="22"/>
        </w:rPr>
      </w:pPr>
    </w:p>
    <w:p w14:paraId="237DB435" w14:textId="5D91052A" w:rsidR="00FB63AD" w:rsidRPr="00C12BE5" w:rsidRDefault="00FB63AD" w:rsidP="00113052">
      <w:pPr>
        <w:pStyle w:val="31stlevel"/>
      </w:pPr>
      <w:r w:rsidRPr="00C12BE5">
        <w:t>2.3</w:t>
      </w:r>
      <w:r w:rsidRPr="00C12BE5">
        <w:tab/>
        <w:t>Outline two (2) things you should take note of when receiving patients who wish to lodge for motor vehicle third party claims.</w:t>
      </w:r>
      <w:r w:rsidR="00982C29" w:rsidRPr="00C12BE5">
        <w:t xml:space="preserve"> (Your response </w:t>
      </w:r>
      <w:r w:rsidR="00982C29" w:rsidRPr="00E65889">
        <w:t>should</w:t>
      </w:r>
      <w:r w:rsidR="00982C29" w:rsidRPr="00C12BE5">
        <w:t xml:space="preserve"> be approximately </w:t>
      </w:r>
      <w:r w:rsidR="00616C6D">
        <w:t>5</w:t>
      </w:r>
      <w:r w:rsidR="00982C29" w:rsidRPr="00C12BE5">
        <w:t>0 words)</w:t>
      </w:r>
    </w:p>
    <w:tbl>
      <w:tblPr>
        <w:tblStyle w:val="TableGrid12"/>
        <w:tblW w:w="8363" w:type="dxa"/>
        <w:tblInd w:w="704" w:type="dxa"/>
        <w:tblLook w:val="04A0" w:firstRow="1" w:lastRow="0" w:firstColumn="1" w:lastColumn="0" w:noHBand="0" w:noVBand="1"/>
      </w:tblPr>
      <w:tblGrid>
        <w:gridCol w:w="8363"/>
      </w:tblGrid>
      <w:tr w:rsidR="00E65889" w:rsidRPr="00C12BE5" w14:paraId="173D204A" w14:textId="77777777" w:rsidTr="00E65889">
        <w:tc>
          <w:tcPr>
            <w:tcW w:w="8363" w:type="dxa"/>
          </w:tcPr>
          <w:p w14:paraId="7ADE576B" w14:textId="4AA02081" w:rsidR="00040BCB" w:rsidRPr="00D36AF6" w:rsidRDefault="00040BCB" w:rsidP="00CB3594">
            <w:pPr>
              <w:pStyle w:val="5Textbox"/>
              <w:rPr>
                <w:lang w:val="en-AU"/>
              </w:rPr>
            </w:pPr>
            <w:r w:rsidRPr="00D36AF6">
              <w:t xml:space="preserve">Student must </w:t>
            </w:r>
            <w:r w:rsidR="0062164E" w:rsidRPr="004923BA">
              <w:rPr>
                <w:lang w:val="en-AU"/>
              </w:rPr>
              <w:t>demonstrate their knowledge about motor vehicle third party claims</w:t>
            </w:r>
            <w:r w:rsidRPr="00D36AF6">
              <w:t xml:space="preserve">. </w:t>
            </w:r>
          </w:p>
          <w:p w14:paraId="3ECCA725" w14:textId="77777777" w:rsidR="00040BCB" w:rsidRPr="00D36AF6" w:rsidRDefault="00040BCB" w:rsidP="00CB3594">
            <w:pPr>
              <w:pStyle w:val="5Textbox"/>
              <w:rPr>
                <w:lang w:val="en-AU"/>
              </w:rPr>
            </w:pPr>
            <w:r w:rsidRPr="00D36AF6">
              <w:t xml:space="preserve">Responses may include, but are not limited to, reference to: </w:t>
            </w:r>
          </w:p>
          <w:p w14:paraId="078F4ADC" w14:textId="77777777" w:rsidR="00E65889" w:rsidRPr="004923BA" w:rsidRDefault="00E65889" w:rsidP="00E65889">
            <w:pPr>
              <w:pStyle w:val="6Listintextbox"/>
            </w:pPr>
            <w:r w:rsidRPr="004923BA">
              <w:t>The service and/or treatment of an injury should be due to a motor accident (or a transport accident)</w:t>
            </w:r>
          </w:p>
          <w:p w14:paraId="1F379FAF" w14:textId="77777777" w:rsidR="00E65889" w:rsidRPr="004923BA" w:rsidRDefault="00E65889" w:rsidP="00E65889">
            <w:pPr>
              <w:pStyle w:val="6Listintextbox"/>
            </w:pPr>
            <w:r w:rsidRPr="004923BA">
              <w:t>Verify liability and ensure the patient can make claims against the at-fault party and their insurer</w:t>
            </w:r>
          </w:p>
          <w:p w14:paraId="2C175C4F" w14:textId="0BEB2EF8" w:rsidR="00040BCB" w:rsidRPr="000A73FC" w:rsidRDefault="00E65889" w:rsidP="00E65889">
            <w:pPr>
              <w:pStyle w:val="6Listintextbox"/>
            </w:pPr>
            <w:r w:rsidRPr="004923BA">
              <w:t>Obtain necessary information from patient, including insurance provider, claim number, and contact information.</w:t>
            </w:r>
          </w:p>
        </w:tc>
      </w:tr>
    </w:tbl>
    <w:p w14:paraId="566EFCA0" w14:textId="77777777" w:rsidR="00040BCB" w:rsidRPr="00C12BE5" w:rsidRDefault="00040BCB" w:rsidP="00FB63AD">
      <w:pPr>
        <w:widowControl w:val="0"/>
        <w:ind w:left="709" w:hanging="709"/>
        <w:jc w:val="both"/>
        <w:rPr>
          <w:rFonts w:ascii="Basis Grotesque Pro" w:hAnsi="Basis Grotesque Pro" w:cs="Lucida Sans Unicode"/>
          <w:color w:val="37373C"/>
          <w:sz w:val="22"/>
          <w:szCs w:val="22"/>
        </w:rPr>
      </w:pPr>
    </w:p>
    <w:p w14:paraId="287725A7" w14:textId="77777777" w:rsidR="00FB63AD" w:rsidRPr="00C12BE5" w:rsidRDefault="00FB63AD" w:rsidP="00FB63AD">
      <w:pPr>
        <w:widowControl w:val="0"/>
        <w:ind w:left="709" w:hanging="709"/>
        <w:jc w:val="both"/>
        <w:rPr>
          <w:rFonts w:ascii="Basis Grotesque Pro" w:hAnsi="Basis Grotesque Pro" w:cs="Lucida Sans Unicode"/>
          <w:color w:val="37373C"/>
          <w:sz w:val="22"/>
          <w:szCs w:val="22"/>
        </w:rPr>
      </w:pPr>
    </w:p>
    <w:p w14:paraId="7DEC4DAF" w14:textId="5997644E" w:rsidR="00FB63AD" w:rsidRDefault="00FB63AD" w:rsidP="0093064A">
      <w:pPr>
        <w:pStyle w:val="31stlevel"/>
      </w:pPr>
      <w:r w:rsidRPr="00C12BE5">
        <w:t>2.4</w:t>
      </w:r>
      <w:r w:rsidRPr="00C12BE5">
        <w:tab/>
        <w:t>Complete the table below that outlines the differences between the group of patients who are eligible for the listed claims.</w:t>
      </w:r>
      <w:r w:rsidR="00982C29" w:rsidRPr="00C12BE5">
        <w:t xml:space="preserve"> (Your response should be approximately </w:t>
      </w:r>
      <w:r w:rsidR="00FD5379">
        <w:t>2</w:t>
      </w:r>
      <w:r w:rsidR="00982C29" w:rsidRPr="00C12BE5">
        <w:t>0 words)</w:t>
      </w:r>
    </w:p>
    <w:p w14:paraId="281DA6B9" w14:textId="77777777" w:rsidR="00FD5379" w:rsidRDefault="00FD5379" w:rsidP="00FB63AD">
      <w:pPr>
        <w:widowControl w:val="0"/>
        <w:ind w:left="709" w:hanging="709"/>
        <w:jc w:val="both"/>
      </w:pPr>
    </w:p>
    <w:tbl>
      <w:tblPr>
        <w:tblStyle w:val="TableGrid"/>
        <w:tblW w:w="8358" w:type="dxa"/>
        <w:tblInd w:w="709" w:type="dxa"/>
        <w:tblLook w:val="04A0" w:firstRow="1" w:lastRow="0" w:firstColumn="1" w:lastColumn="0" w:noHBand="0" w:noVBand="1"/>
      </w:tblPr>
      <w:tblGrid>
        <w:gridCol w:w="4188"/>
        <w:gridCol w:w="4170"/>
      </w:tblGrid>
      <w:tr w:rsidR="0022604B" w:rsidRPr="00FD5379" w14:paraId="722135B7" w14:textId="77777777" w:rsidTr="00C6090A">
        <w:trPr>
          <w:trHeight w:val="283"/>
        </w:trPr>
        <w:tc>
          <w:tcPr>
            <w:tcW w:w="8358" w:type="dxa"/>
            <w:gridSpan w:val="2"/>
          </w:tcPr>
          <w:p w14:paraId="40A0C137" w14:textId="644439F6" w:rsidR="0022604B" w:rsidRPr="000A73FC" w:rsidRDefault="0022604B" w:rsidP="00FD5379">
            <w:pPr>
              <w:pStyle w:val="5Textbox"/>
              <w:rPr>
                <w:sz w:val="22"/>
                <w:szCs w:val="22"/>
                <w:lang w:val="en-AU"/>
              </w:rPr>
            </w:pPr>
            <w:r w:rsidRPr="00C12BE5">
              <w:rPr>
                <w:sz w:val="22"/>
                <w:szCs w:val="22"/>
                <w:lang w:val="en-AU"/>
              </w:rPr>
              <w:t xml:space="preserve">Student must </w:t>
            </w:r>
            <w:r>
              <w:rPr>
                <w:szCs w:val="22"/>
                <w:lang w:val="en-AU"/>
              </w:rPr>
              <w:t>demonstrate their knowledge about the differences between the three types of claims</w:t>
            </w:r>
            <w:r w:rsidRPr="00C12BE5">
              <w:rPr>
                <w:sz w:val="22"/>
                <w:szCs w:val="22"/>
                <w:lang w:val="en-AU"/>
              </w:rPr>
              <w:t xml:space="preserve">. </w:t>
            </w:r>
          </w:p>
        </w:tc>
      </w:tr>
      <w:tr w:rsidR="00FD5379" w:rsidRPr="00FD5379" w14:paraId="0023AEF0" w14:textId="77777777" w:rsidTr="00FD5379">
        <w:trPr>
          <w:trHeight w:val="283"/>
        </w:trPr>
        <w:tc>
          <w:tcPr>
            <w:tcW w:w="4188" w:type="dxa"/>
          </w:tcPr>
          <w:p w14:paraId="40C81230" w14:textId="5CDE6924" w:rsidR="00FD5379" w:rsidRPr="00FD5379" w:rsidRDefault="00FD5379" w:rsidP="00FD5379">
            <w:pPr>
              <w:pStyle w:val="5Textbox"/>
            </w:pPr>
            <w:r>
              <w:t>Types of Claims</w:t>
            </w:r>
          </w:p>
        </w:tc>
        <w:tc>
          <w:tcPr>
            <w:tcW w:w="4170" w:type="dxa"/>
          </w:tcPr>
          <w:p w14:paraId="566E992C" w14:textId="3D9F01B3" w:rsidR="00FD5379" w:rsidRPr="00FD5379" w:rsidRDefault="00FD5379" w:rsidP="00FD5379">
            <w:pPr>
              <w:pStyle w:val="5Textbox"/>
            </w:pPr>
            <w:r w:rsidRPr="00FD5379">
              <w:t>Eligibility</w:t>
            </w:r>
          </w:p>
        </w:tc>
      </w:tr>
      <w:tr w:rsidR="00FD5379" w:rsidRPr="00FD5379" w14:paraId="1D778BA9" w14:textId="77777777" w:rsidTr="00FD5379">
        <w:trPr>
          <w:trHeight w:val="283"/>
        </w:trPr>
        <w:tc>
          <w:tcPr>
            <w:tcW w:w="4188" w:type="dxa"/>
          </w:tcPr>
          <w:p w14:paraId="73FAE89A" w14:textId="23295251" w:rsidR="00FD5379" w:rsidRPr="00FD5379" w:rsidRDefault="00FD5379" w:rsidP="00FD5379">
            <w:pPr>
              <w:pStyle w:val="5Textbox"/>
            </w:pPr>
            <w:r w:rsidRPr="00FD5379">
              <w:t>Workers’ Compensation</w:t>
            </w:r>
          </w:p>
        </w:tc>
        <w:tc>
          <w:tcPr>
            <w:tcW w:w="4170" w:type="dxa"/>
          </w:tcPr>
          <w:p w14:paraId="7BBA5DB8" w14:textId="23ECCF38" w:rsidR="00FD5379" w:rsidRPr="00FD5379" w:rsidRDefault="00FD5379" w:rsidP="00FD5379">
            <w:pPr>
              <w:pStyle w:val="5Textbox"/>
            </w:pPr>
            <w:r>
              <w:t>Injury must be work-related</w:t>
            </w:r>
          </w:p>
        </w:tc>
      </w:tr>
      <w:tr w:rsidR="00FD5379" w:rsidRPr="00FD5379" w14:paraId="3FA9B09B" w14:textId="77777777" w:rsidTr="00FD5379">
        <w:trPr>
          <w:trHeight w:val="283"/>
        </w:trPr>
        <w:tc>
          <w:tcPr>
            <w:tcW w:w="4188" w:type="dxa"/>
          </w:tcPr>
          <w:p w14:paraId="0E35977B" w14:textId="0705C396" w:rsidR="00FD5379" w:rsidRPr="00FD5379" w:rsidRDefault="00FD5379" w:rsidP="00FD5379">
            <w:pPr>
              <w:pStyle w:val="5Textbox"/>
            </w:pPr>
            <w:r w:rsidRPr="00FD5379">
              <w:t>DVA</w:t>
            </w:r>
          </w:p>
        </w:tc>
        <w:tc>
          <w:tcPr>
            <w:tcW w:w="4170" w:type="dxa"/>
          </w:tcPr>
          <w:p w14:paraId="39010F4B" w14:textId="04F9A3DD" w:rsidR="00FD5379" w:rsidRPr="00FD5379" w:rsidRDefault="00FD5379" w:rsidP="00FD5379">
            <w:pPr>
              <w:pStyle w:val="5Textbox"/>
            </w:pPr>
            <w:r>
              <w:t>Patients must hold the relevant DVA Health Card</w:t>
            </w:r>
          </w:p>
        </w:tc>
      </w:tr>
      <w:tr w:rsidR="00FD5379" w:rsidRPr="00FD5379" w14:paraId="19D9C693" w14:textId="77777777" w:rsidTr="00FD5379">
        <w:trPr>
          <w:trHeight w:val="283"/>
        </w:trPr>
        <w:tc>
          <w:tcPr>
            <w:tcW w:w="4188" w:type="dxa"/>
          </w:tcPr>
          <w:p w14:paraId="6BE9068B" w14:textId="2AC0A4DF" w:rsidR="00FD5379" w:rsidRPr="00FD5379" w:rsidRDefault="00FD5379" w:rsidP="00FD5379">
            <w:pPr>
              <w:pStyle w:val="5Textbox"/>
            </w:pPr>
            <w:r w:rsidRPr="00FD5379">
              <w:t>Motor Vehicle Third Party</w:t>
            </w:r>
          </w:p>
        </w:tc>
        <w:tc>
          <w:tcPr>
            <w:tcW w:w="4170" w:type="dxa"/>
          </w:tcPr>
          <w:p w14:paraId="65ACF356" w14:textId="4C3150F9" w:rsidR="00FD5379" w:rsidRPr="00FD5379" w:rsidRDefault="00FD5379" w:rsidP="00FD5379">
            <w:pPr>
              <w:pStyle w:val="5Textbox"/>
            </w:pPr>
            <w:r>
              <w:t>Injury must be due to a motor or transport accident</w:t>
            </w:r>
          </w:p>
        </w:tc>
      </w:tr>
    </w:tbl>
    <w:p w14:paraId="2F5C3BF0" w14:textId="77777777" w:rsidR="00FB63AD" w:rsidRPr="00C12BE5" w:rsidRDefault="00FB63AD" w:rsidP="00FD5379">
      <w:pPr>
        <w:widowControl w:val="0"/>
        <w:jc w:val="both"/>
        <w:rPr>
          <w:rFonts w:ascii="Basis Grotesque Pro" w:hAnsi="Basis Grotesque Pro" w:cs="Lucida Sans Unicode"/>
          <w:color w:val="37373C"/>
          <w:sz w:val="22"/>
          <w:szCs w:val="22"/>
        </w:rPr>
      </w:pPr>
    </w:p>
    <w:p w14:paraId="007436B4" w14:textId="77777777" w:rsidR="00FB63AD" w:rsidRPr="00C12BE5" w:rsidRDefault="00FB63AD" w:rsidP="00FB63AD">
      <w:pPr>
        <w:widowControl w:val="0"/>
        <w:ind w:left="709" w:hanging="709"/>
        <w:jc w:val="both"/>
        <w:rPr>
          <w:rFonts w:ascii="Basis Grotesque Pro" w:hAnsi="Basis Grotesque Pro" w:cs="Lucida Sans Unicode"/>
          <w:color w:val="37373C"/>
          <w:sz w:val="22"/>
          <w:szCs w:val="22"/>
        </w:rPr>
      </w:pPr>
    </w:p>
    <w:p w14:paraId="4B5A7DFC" w14:textId="63A48609" w:rsidR="00FB63AD" w:rsidRPr="0093064A" w:rsidRDefault="00FB63AD" w:rsidP="0093064A">
      <w:pPr>
        <w:pStyle w:val="31stlevel"/>
        <w:rPr>
          <w:sz w:val="22"/>
          <w:szCs w:val="22"/>
        </w:rPr>
      </w:pPr>
      <w:r w:rsidRPr="00C12BE5">
        <w:t>2.5</w:t>
      </w:r>
      <w:r w:rsidRPr="00C12BE5">
        <w:tab/>
        <w:t>This question is related to Question 1.6.</w:t>
      </w:r>
    </w:p>
    <w:p w14:paraId="39DFB61E" w14:textId="0C84C105" w:rsidR="00FB63AD" w:rsidRPr="0093064A" w:rsidRDefault="00FB63AD" w:rsidP="0093064A">
      <w:pPr>
        <w:pStyle w:val="31stlevel"/>
        <w:ind w:firstLine="0"/>
      </w:pPr>
      <w:r w:rsidRPr="00C12BE5">
        <w:t xml:space="preserve">According to Southside Family Clinic’s billing policy and procedure, the clinic uses Medicare </w:t>
      </w:r>
      <w:proofErr w:type="spellStart"/>
      <w:r w:rsidRPr="00C12BE5">
        <w:t>Easyclaim</w:t>
      </w:r>
      <w:proofErr w:type="spellEnd"/>
      <w:r w:rsidRPr="00C12BE5">
        <w:t xml:space="preserve"> to lodge bulk bill claims. After the patient’s Medicare card swipes through the </w:t>
      </w:r>
      <w:proofErr w:type="spellStart"/>
      <w:r w:rsidRPr="00C12BE5">
        <w:t>Easyclaim</w:t>
      </w:r>
      <w:proofErr w:type="spellEnd"/>
      <w:r w:rsidRPr="00C12BE5">
        <w:t xml:space="preserve"> terminal, the staff should make sure the patient has authorised their Medicare benefit to the clinic. Then, provide a receipt to the patient and the staff needs to record this account in the clinic’s accounts system. </w:t>
      </w:r>
    </w:p>
    <w:p w14:paraId="565A6341" w14:textId="77777777" w:rsidR="00FB63AD" w:rsidRPr="00C12BE5" w:rsidRDefault="00FB63AD" w:rsidP="0093064A">
      <w:pPr>
        <w:pStyle w:val="31stlevel"/>
        <w:ind w:hanging="11"/>
        <w:rPr>
          <w:rFonts w:cs="Lucida Sans Unicode"/>
        </w:rPr>
      </w:pPr>
      <w:r w:rsidRPr="00C12BE5">
        <w:rPr>
          <w:rFonts w:cs="Lucida Sans Unicode"/>
        </w:rPr>
        <w:t>As Dr. Kennedy is authorised to provide treatment and services for DVA card holders, the clinic has a provider number and uses Medicare Online to submit DVA claims. The process is similar with bulk billing, but with the additional step of lodging the claim online from DVA.</w:t>
      </w:r>
    </w:p>
    <w:p w14:paraId="649EA3F4" w14:textId="77777777" w:rsidR="00FB63AD" w:rsidRPr="00C12BE5" w:rsidRDefault="00FB63AD" w:rsidP="00FB63AD">
      <w:pPr>
        <w:widowControl w:val="0"/>
        <w:ind w:left="709" w:hanging="709"/>
        <w:jc w:val="both"/>
        <w:rPr>
          <w:rFonts w:ascii="Basis Grotesque Pro" w:hAnsi="Basis Grotesque Pro" w:cs="Lucida Sans Unicode"/>
          <w:color w:val="37373C"/>
          <w:sz w:val="22"/>
          <w:szCs w:val="22"/>
        </w:rPr>
      </w:pPr>
    </w:p>
    <w:p w14:paraId="3504C4B2" w14:textId="7EF1530B" w:rsidR="00FB63AD" w:rsidRPr="00C12BE5" w:rsidRDefault="00FB63AD" w:rsidP="0093064A">
      <w:pPr>
        <w:pStyle w:val="42ndlevel"/>
      </w:pPr>
      <w:r w:rsidRPr="00C12BE5">
        <w:t>a)</w:t>
      </w:r>
      <w:r w:rsidR="0093064A">
        <w:tab/>
      </w:r>
      <w:r w:rsidRPr="00C12BE5">
        <w:t xml:space="preserve">After Claire attends her GP appointment, she is ready to settle her medical account, i.e., pay her medical bills. Outline the procedures Sonia should take when preparing Claire Benson’s medical account. </w:t>
      </w:r>
      <w:r w:rsidR="00982C29" w:rsidRPr="00C12BE5">
        <w:t xml:space="preserve">(Your response should be approximately </w:t>
      </w:r>
      <w:r w:rsidR="00132C7A">
        <w:t>6</w:t>
      </w:r>
      <w:r w:rsidR="00982C29" w:rsidRPr="00C12BE5">
        <w:t>0 words)</w:t>
      </w:r>
    </w:p>
    <w:tbl>
      <w:tblPr>
        <w:tblStyle w:val="TableGrid12"/>
        <w:tblW w:w="7938" w:type="dxa"/>
        <w:tblInd w:w="1129" w:type="dxa"/>
        <w:tblLook w:val="04A0" w:firstRow="1" w:lastRow="0" w:firstColumn="1" w:lastColumn="0" w:noHBand="0" w:noVBand="1"/>
      </w:tblPr>
      <w:tblGrid>
        <w:gridCol w:w="7938"/>
      </w:tblGrid>
      <w:tr w:rsidR="00040BCB" w:rsidRPr="0093064A" w14:paraId="6F94D391" w14:textId="77777777" w:rsidTr="00CB3594">
        <w:tc>
          <w:tcPr>
            <w:tcW w:w="7938" w:type="dxa"/>
          </w:tcPr>
          <w:p w14:paraId="09AC0AAA" w14:textId="192EF108" w:rsidR="00040BCB" w:rsidRPr="0093064A" w:rsidRDefault="00040BCB" w:rsidP="0093064A">
            <w:pPr>
              <w:pStyle w:val="5Textbox"/>
            </w:pPr>
            <w:r w:rsidRPr="0093064A">
              <w:t>Student must demonstrate their ability</w:t>
            </w:r>
            <w:r w:rsidR="0093064A">
              <w:t xml:space="preserve"> to prepare bulk-billing Medi</w:t>
            </w:r>
            <w:r w:rsidR="00A73930">
              <w:t>ca</w:t>
            </w:r>
            <w:r w:rsidR="0093064A">
              <w:t>re account</w:t>
            </w:r>
            <w:r w:rsidRPr="0093064A">
              <w:t xml:space="preserve">. </w:t>
            </w:r>
          </w:p>
          <w:p w14:paraId="2821DF6B" w14:textId="77777777" w:rsidR="00040BCB" w:rsidRPr="0093064A" w:rsidRDefault="00040BCB" w:rsidP="0093064A">
            <w:pPr>
              <w:pStyle w:val="5Textbox"/>
            </w:pPr>
            <w:r w:rsidRPr="0093064A">
              <w:t xml:space="preserve">Responses may include, but are not limited to, reference to: </w:t>
            </w:r>
          </w:p>
          <w:p w14:paraId="6CA11753" w14:textId="77777777" w:rsidR="0093064A" w:rsidRPr="00C12BE5" w:rsidRDefault="0093064A" w:rsidP="0093064A">
            <w:pPr>
              <w:pStyle w:val="6Listintextbox"/>
            </w:pPr>
            <w:r w:rsidRPr="00C12BE5">
              <w:t xml:space="preserve">Inform Claire of the total amount due and request that she swipes her Medicare card through the </w:t>
            </w:r>
            <w:proofErr w:type="spellStart"/>
            <w:r w:rsidRPr="00C12BE5">
              <w:t>Easyclaim</w:t>
            </w:r>
            <w:proofErr w:type="spellEnd"/>
            <w:r w:rsidRPr="00C12BE5">
              <w:t xml:space="preserve"> terminal. </w:t>
            </w:r>
          </w:p>
          <w:p w14:paraId="7B08ABCE" w14:textId="77777777" w:rsidR="0093064A" w:rsidRPr="00C12BE5" w:rsidRDefault="0093064A" w:rsidP="0093064A">
            <w:pPr>
              <w:pStyle w:val="6Listintextbox"/>
            </w:pPr>
            <w:r w:rsidRPr="00C12BE5">
              <w:t xml:space="preserve">Enter service details such as provider ID and MBS item number. </w:t>
            </w:r>
          </w:p>
          <w:p w14:paraId="16B40A54" w14:textId="77777777" w:rsidR="0093064A" w:rsidRPr="00C12BE5" w:rsidRDefault="0093064A" w:rsidP="0093064A">
            <w:pPr>
              <w:pStyle w:val="6Listintextbox"/>
            </w:pPr>
            <w:r w:rsidRPr="00C12BE5">
              <w:t xml:space="preserve">Ensure Claire assigns her Medicare benefit to the clinic. </w:t>
            </w:r>
          </w:p>
          <w:p w14:paraId="13FD022C" w14:textId="77777777" w:rsidR="0093064A" w:rsidRPr="00C12BE5" w:rsidRDefault="0093064A" w:rsidP="0093064A">
            <w:pPr>
              <w:pStyle w:val="6Listintextbox"/>
            </w:pPr>
            <w:r w:rsidRPr="00C12BE5">
              <w:t>Provide a valid receipt for Claire.</w:t>
            </w:r>
          </w:p>
          <w:p w14:paraId="238CE75E" w14:textId="1D4B98C0" w:rsidR="00040BCB" w:rsidRPr="000A73FC" w:rsidRDefault="0093064A" w:rsidP="0093064A">
            <w:pPr>
              <w:pStyle w:val="6Listintextbox"/>
            </w:pPr>
            <w:r w:rsidRPr="00C12BE5">
              <w:t xml:space="preserve">Record in the clinic’s account system. </w:t>
            </w:r>
          </w:p>
        </w:tc>
      </w:tr>
    </w:tbl>
    <w:p w14:paraId="606DDB5A" w14:textId="77777777" w:rsidR="00FB63AD" w:rsidRPr="00C12BE5" w:rsidRDefault="00FB63AD" w:rsidP="00786F6D">
      <w:pPr>
        <w:widowControl w:val="0"/>
        <w:jc w:val="both"/>
        <w:rPr>
          <w:rFonts w:ascii="Basis Grotesque Pro" w:hAnsi="Basis Grotesque Pro" w:cs="Lucida Sans Unicode"/>
          <w:color w:val="37373C"/>
          <w:sz w:val="22"/>
          <w:szCs w:val="22"/>
        </w:rPr>
      </w:pPr>
    </w:p>
    <w:p w14:paraId="0B8547A9" w14:textId="77777777" w:rsidR="00786F6D" w:rsidRDefault="00FB63AD" w:rsidP="00786F6D">
      <w:pPr>
        <w:pStyle w:val="42ndlevel"/>
      </w:pPr>
      <w:r w:rsidRPr="00C12BE5">
        <w:t>b)</w:t>
      </w:r>
      <w:r w:rsidR="00786F6D">
        <w:tab/>
      </w:r>
      <w:r w:rsidRPr="00C12BE5">
        <w:t>Two weeks later, Claire returned to the clinic for cosmetic mole removal procedures and removed three moles in total.</w:t>
      </w:r>
    </w:p>
    <w:p w14:paraId="165A5CEC" w14:textId="178D893A" w:rsidR="00FB63AD" w:rsidRPr="00D36AF6" w:rsidRDefault="00FB63AD" w:rsidP="00786F6D">
      <w:pPr>
        <w:pStyle w:val="42ndlevel"/>
        <w:ind w:firstLine="0"/>
      </w:pPr>
      <w:r w:rsidRPr="00D36AF6">
        <w:rPr>
          <w:rFonts w:cs="Lucida Sans Unicode"/>
        </w:rPr>
        <w:t>Identify whether Claire is eligible for Medicare rebate for this account. If not, provide the cost for services provided to her.</w:t>
      </w:r>
      <w:r w:rsidR="00982C29" w:rsidRPr="00D36AF6">
        <w:t xml:space="preserve"> (Your response should be approximately </w:t>
      </w:r>
      <w:r w:rsidR="00132C7A" w:rsidRPr="00D36AF6">
        <w:rPr>
          <w:sz w:val="26"/>
          <w:szCs w:val="28"/>
        </w:rPr>
        <w:t>10</w:t>
      </w:r>
      <w:r w:rsidR="00982C29" w:rsidRPr="00D36AF6">
        <w:t xml:space="preserve"> words)</w:t>
      </w:r>
    </w:p>
    <w:tbl>
      <w:tblPr>
        <w:tblStyle w:val="TableGrid12"/>
        <w:tblW w:w="7938" w:type="dxa"/>
        <w:tblInd w:w="1129" w:type="dxa"/>
        <w:tblLook w:val="04A0" w:firstRow="1" w:lastRow="0" w:firstColumn="1" w:lastColumn="0" w:noHBand="0" w:noVBand="1"/>
      </w:tblPr>
      <w:tblGrid>
        <w:gridCol w:w="7938"/>
      </w:tblGrid>
      <w:tr w:rsidR="00040BCB" w:rsidRPr="00C12BE5" w14:paraId="2FB8605C" w14:textId="77777777" w:rsidTr="00CB3594">
        <w:tc>
          <w:tcPr>
            <w:tcW w:w="7938" w:type="dxa"/>
          </w:tcPr>
          <w:p w14:paraId="607702BB" w14:textId="552F4D0F" w:rsidR="00040BCB" w:rsidRPr="00D36AF6" w:rsidRDefault="00040BCB" w:rsidP="00CB3594">
            <w:pPr>
              <w:pStyle w:val="5Textbox"/>
              <w:rPr>
                <w:lang w:val="en-AU"/>
              </w:rPr>
            </w:pPr>
            <w:r w:rsidRPr="00D36AF6">
              <w:t xml:space="preserve">Student must demonstrate their ability </w:t>
            </w:r>
            <w:r w:rsidR="00314AE6" w:rsidRPr="004923BA">
              <w:rPr>
                <w:lang w:val="en-AU"/>
              </w:rPr>
              <w:t>to identify the eligibility of Medicare rebate and the cost of procedure.</w:t>
            </w:r>
          </w:p>
          <w:p w14:paraId="50B0A709" w14:textId="77777777" w:rsidR="00040BCB" w:rsidRPr="00D36AF6" w:rsidRDefault="00040BCB" w:rsidP="00CB3594">
            <w:pPr>
              <w:pStyle w:val="5Textbox"/>
              <w:rPr>
                <w:lang w:val="en-AU"/>
              </w:rPr>
            </w:pPr>
            <w:r w:rsidRPr="00D36AF6">
              <w:t xml:space="preserve">Responses may include, but are not limited to, reference to: </w:t>
            </w:r>
          </w:p>
          <w:p w14:paraId="087BF7F8" w14:textId="77777777" w:rsidR="00786F6D" w:rsidRPr="00D36AF6" w:rsidRDefault="00786F6D" w:rsidP="00786F6D">
            <w:pPr>
              <w:widowControl w:val="0"/>
              <w:ind w:left="709" w:hanging="709"/>
              <w:jc w:val="both"/>
              <w:rPr>
                <w:rFonts w:ascii="Basis Grotesque Pro" w:hAnsi="Basis Grotesque Pro" w:cs="Lucida Sans Unicode"/>
                <w:color w:val="37373C"/>
              </w:rPr>
            </w:pPr>
            <w:r w:rsidRPr="00D36AF6">
              <w:rPr>
                <w:rFonts w:ascii="Basis Grotesque Pro" w:hAnsi="Basis Grotesque Pro" w:cs="Lucida Sans Unicode"/>
                <w:color w:val="37373C"/>
              </w:rPr>
              <w:t xml:space="preserve">No. Her procedure will cost $990. </w:t>
            </w:r>
          </w:p>
          <w:p w14:paraId="696DADFB" w14:textId="3568A3A2" w:rsidR="00040BCB" w:rsidRPr="00C12BE5" w:rsidRDefault="00786F6D" w:rsidP="00CB3594">
            <w:pPr>
              <w:pStyle w:val="5Textbox"/>
              <w:rPr>
                <w:rFonts w:eastAsia="Calibri"/>
                <w:sz w:val="22"/>
                <w:szCs w:val="22"/>
                <w:lang w:val="en-AU"/>
              </w:rPr>
            </w:pPr>
            <w:r w:rsidRPr="004923BA">
              <w:rPr>
                <w:lang w:val="en-AU"/>
              </w:rPr>
              <w:t>Students should be able to respond based on the knowledge gained throughout the Study Guide.</w:t>
            </w:r>
          </w:p>
        </w:tc>
      </w:tr>
    </w:tbl>
    <w:p w14:paraId="23AB841B" w14:textId="77777777" w:rsidR="00FB63AD" w:rsidRPr="00C12BE5" w:rsidRDefault="00FB63AD" w:rsidP="00FB63AD">
      <w:pPr>
        <w:widowControl w:val="0"/>
        <w:ind w:left="709" w:hanging="709"/>
        <w:jc w:val="both"/>
        <w:rPr>
          <w:rFonts w:ascii="Basis Grotesque Pro" w:hAnsi="Basis Grotesque Pro" w:cs="Lucida Sans Unicode"/>
          <w:color w:val="37373C"/>
          <w:sz w:val="22"/>
          <w:szCs w:val="22"/>
        </w:rPr>
      </w:pPr>
    </w:p>
    <w:p w14:paraId="0D82C837" w14:textId="77777777" w:rsidR="00FB63AD" w:rsidRPr="00C12BE5" w:rsidRDefault="00FB63AD" w:rsidP="00FB63AD">
      <w:pPr>
        <w:widowControl w:val="0"/>
        <w:ind w:left="709" w:hanging="709"/>
        <w:jc w:val="both"/>
        <w:rPr>
          <w:rFonts w:ascii="Basis Grotesque Pro" w:hAnsi="Basis Grotesque Pro" w:cs="Lucida Sans Unicode"/>
          <w:color w:val="37373C"/>
          <w:sz w:val="22"/>
          <w:szCs w:val="22"/>
        </w:rPr>
      </w:pPr>
    </w:p>
    <w:p w14:paraId="0F4EE8E6" w14:textId="77777777" w:rsidR="00675D31" w:rsidRPr="004923BA" w:rsidRDefault="00FB63AD" w:rsidP="00675D31">
      <w:pPr>
        <w:pStyle w:val="42ndlevel"/>
      </w:pPr>
      <w:r w:rsidRPr="00C12BE5">
        <w:t>c)</w:t>
      </w:r>
      <w:r w:rsidR="00675D31">
        <w:tab/>
      </w:r>
      <w:r w:rsidRPr="004923BA">
        <w:t xml:space="preserve">After Claire has made the full payment, she requested a receipt so she could lodge a claim with her private health insurance. </w:t>
      </w:r>
    </w:p>
    <w:p w14:paraId="7243A7BB" w14:textId="0A6E91EE" w:rsidR="00FB63AD" w:rsidRPr="004923BA" w:rsidRDefault="00FB63AD" w:rsidP="00675D31">
      <w:pPr>
        <w:pStyle w:val="42ndlevel"/>
        <w:ind w:firstLine="0"/>
      </w:pPr>
      <w:r w:rsidRPr="00D36AF6">
        <w:rPr>
          <w:rFonts w:cs="Lucida Sans Unicode"/>
        </w:rPr>
        <w:t>Complete the receipt template below so that Claire can lodge her claim with her private health insurance.</w:t>
      </w:r>
    </w:p>
    <w:tbl>
      <w:tblPr>
        <w:tblStyle w:val="TableGrid"/>
        <w:tblW w:w="0" w:type="auto"/>
        <w:tblInd w:w="1077" w:type="dxa"/>
        <w:tblLook w:val="04A0" w:firstRow="1" w:lastRow="0" w:firstColumn="1" w:lastColumn="0" w:noHBand="0" w:noVBand="1"/>
      </w:tblPr>
      <w:tblGrid>
        <w:gridCol w:w="7939"/>
      </w:tblGrid>
      <w:tr w:rsidR="00B11E3A" w14:paraId="7ED46E5A" w14:textId="77777777" w:rsidTr="00B11E3A">
        <w:tc>
          <w:tcPr>
            <w:tcW w:w="9016" w:type="dxa"/>
          </w:tcPr>
          <w:p w14:paraId="483B2D5C" w14:textId="714B8516" w:rsidR="00B11E3A" w:rsidRPr="001A04C2" w:rsidRDefault="001A04C2" w:rsidP="001A04C2">
            <w:pPr>
              <w:pStyle w:val="5Textbox"/>
              <w:jc w:val="center"/>
              <w:rPr>
                <w:b/>
                <w:bCs/>
                <w:sz w:val="32"/>
                <w:szCs w:val="36"/>
                <w:u w:val="single"/>
              </w:rPr>
            </w:pPr>
            <w:r w:rsidRPr="001A04C2">
              <w:rPr>
                <w:b/>
                <w:bCs/>
                <w:sz w:val="32"/>
                <w:szCs w:val="36"/>
                <w:u w:val="single"/>
              </w:rPr>
              <w:t>Southside Family Clinic</w:t>
            </w:r>
          </w:p>
          <w:p w14:paraId="2BD975D0" w14:textId="77777777" w:rsidR="00B11E3A" w:rsidRPr="00D05922" w:rsidRDefault="00D05922" w:rsidP="00B11E3A">
            <w:pPr>
              <w:pStyle w:val="5Textbox"/>
              <w:rPr>
                <w:b/>
                <w:bCs/>
              </w:rPr>
            </w:pPr>
            <w:r w:rsidRPr="00D05922">
              <w:rPr>
                <w:b/>
                <w:bCs/>
              </w:rPr>
              <w:t>Receipt</w:t>
            </w:r>
          </w:p>
          <w:p w14:paraId="759C3239" w14:textId="0BB2C509" w:rsidR="00D05922" w:rsidRDefault="00D05922" w:rsidP="00B11E3A">
            <w:pPr>
              <w:pStyle w:val="5Textbox"/>
            </w:pPr>
            <w:r>
              <w:t>Patient name: Claire Benson</w:t>
            </w:r>
          </w:p>
          <w:p w14:paraId="498860A1" w14:textId="67F38C07" w:rsidR="00D05922" w:rsidRDefault="00D05922" w:rsidP="00B11E3A">
            <w:pPr>
              <w:pStyle w:val="5Textbox"/>
            </w:pPr>
            <w:r>
              <w:t xml:space="preserve">Date of service: </w:t>
            </w:r>
            <w:r w:rsidR="008F1C89">
              <w:t>14</w:t>
            </w:r>
            <w:r>
              <w:t xml:space="preserve"> </w:t>
            </w:r>
            <w:r w:rsidR="008F1C89">
              <w:t>June</w:t>
            </w:r>
            <w:r>
              <w:t xml:space="preserve"> 2023</w:t>
            </w:r>
          </w:p>
          <w:p w14:paraId="63CD3BEF" w14:textId="5C1EF643" w:rsidR="00AB6D74" w:rsidRDefault="00AB6D74" w:rsidP="00B11E3A">
            <w:pPr>
              <w:pStyle w:val="5Textbox"/>
            </w:pPr>
            <w:r>
              <w:t xml:space="preserve">Service Provider: Dr. Lester </w:t>
            </w:r>
          </w:p>
          <w:p w14:paraId="11A85635" w14:textId="617EEEA8" w:rsidR="00AB6D74" w:rsidRDefault="00AB6D74" w:rsidP="00B11E3A">
            <w:pPr>
              <w:pStyle w:val="5Textbox"/>
            </w:pPr>
            <w:r>
              <w:lastRenderedPageBreak/>
              <w:t xml:space="preserve">Service Address: </w:t>
            </w:r>
            <w:r w:rsidR="00C4268E">
              <w:t>430, Lakeside Drive, Southside, QLD 4003</w:t>
            </w:r>
          </w:p>
          <w:p w14:paraId="674062E8" w14:textId="05B3A311" w:rsidR="00B73FE2" w:rsidRDefault="00B73FE2" w:rsidP="00B11E3A">
            <w:pPr>
              <w:pStyle w:val="5Textbox"/>
            </w:pPr>
            <w:r>
              <w:t>Service description</w:t>
            </w:r>
            <w:r w:rsidR="008F1C89">
              <w:t xml:space="preserve">: Cosmetic Mole Removal – 3 moles </w:t>
            </w:r>
            <w:r w:rsidR="00AB6D74">
              <w:t>removal</w:t>
            </w:r>
          </w:p>
          <w:p w14:paraId="47A42D4F" w14:textId="49DD654D" w:rsidR="00B73FE2" w:rsidRDefault="00FC3D6C" w:rsidP="00B11E3A">
            <w:pPr>
              <w:pStyle w:val="5Textbox"/>
            </w:pPr>
            <w:r>
              <w:t>MBS Item no:</w:t>
            </w:r>
            <w:r w:rsidR="008F1C89">
              <w:t xml:space="preserve"> N/A</w:t>
            </w:r>
          </w:p>
          <w:p w14:paraId="29623344" w14:textId="634B75BA" w:rsidR="00B73FE2" w:rsidRDefault="0039776D" w:rsidP="00B11E3A">
            <w:pPr>
              <w:pStyle w:val="5Textbox"/>
            </w:pPr>
            <w:r>
              <w:t xml:space="preserve">Amount charged: </w:t>
            </w:r>
            <w:r w:rsidR="00B73FE2">
              <w:t>$</w:t>
            </w:r>
            <w:r w:rsidR="008F1C89">
              <w:t>990.</w:t>
            </w:r>
            <w:r w:rsidR="00B73FE2">
              <w:t>00</w:t>
            </w:r>
          </w:p>
          <w:p w14:paraId="1FC25F72" w14:textId="591DC577" w:rsidR="00B73FE2" w:rsidRDefault="00B73FE2" w:rsidP="00B11E3A">
            <w:pPr>
              <w:pStyle w:val="5Textbox"/>
            </w:pPr>
            <w:r>
              <w:t>Amount paid: $</w:t>
            </w:r>
            <w:r w:rsidR="008F1C89">
              <w:t>990</w:t>
            </w:r>
            <w:r>
              <w:t>.00</w:t>
            </w:r>
          </w:p>
        </w:tc>
      </w:tr>
    </w:tbl>
    <w:p w14:paraId="1EAC0533" w14:textId="77777777" w:rsidR="0026735D" w:rsidRDefault="0026735D" w:rsidP="00FB63AD">
      <w:pPr>
        <w:widowControl w:val="0"/>
        <w:ind w:left="709" w:hanging="709"/>
        <w:jc w:val="both"/>
        <w:rPr>
          <w:rFonts w:ascii="Basis Grotesque Pro" w:hAnsi="Basis Grotesque Pro" w:cs="Lucida Sans Unicode"/>
          <w:color w:val="37373C"/>
        </w:rPr>
      </w:pPr>
    </w:p>
    <w:p w14:paraId="6062CA67" w14:textId="7B5FA0E2" w:rsidR="00FB63AD" w:rsidRPr="00C12BE5" w:rsidRDefault="00FB63AD" w:rsidP="0026735D">
      <w:pPr>
        <w:pStyle w:val="31stlevel"/>
        <w:ind w:hanging="11"/>
      </w:pPr>
      <w:r w:rsidRPr="00C12BE5">
        <w:t xml:space="preserve">Later in the day, Dr. Kennedy has another patient, Sam Healy. After the consultation, Sam wants to make his payment. He showed Sonia his DVA Gold Health Card. </w:t>
      </w:r>
    </w:p>
    <w:p w14:paraId="7DBCE86A" w14:textId="7E3D2B69" w:rsidR="00FB63AD" w:rsidRPr="000E6135" w:rsidRDefault="00FB63AD" w:rsidP="000E6135">
      <w:pPr>
        <w:pStyle w:val="42ndlevel"/>
        <w:rPr>
          <w:sz w:val="22"/>
          <w:szCs w:val="22"/>
        </w:rPr>
      </w:pPr>
      <w:r w:rsidRPr="00C12BE5">
        <w:t>d)</w:t>
      </w:r>
      <w:r w:rsidR="0026735D">
        <w:tab/>
      </w:r>
      <w:proofErr w:type="spellStart"/>
      <w:r w:rsidRPr="00C12BE5">
        <w:t>i</w:t>
      </w:r>
      <w:proofErr w:type="spellEnd"/>
      <w:r w:rsidRPr="00C12BE5">
        <w:t>)</w:t>
      </w:r>
      <w:r w:rsidR="0026735D">
        <w:t xml:space="preserve"> </w:t>
      </w:r>
      <w:r w:rsidRPr="00C12BE5">
        <w:t>Identify the account type Sonia should select to prepare Sam’s account.</w:t>
      </w:r>
      <w:r w:rsidR="00982C29" w:rsidRPr="00C12BE5">
        <w:t xml:space="preserve"> (Your response should be approximately 40 words</w:t>
      </w:r>
      <w:r w:rsidR="00CB1E08">
        <w:t>.</w:t>
      </w:r>
    </w:p>
    <w:tbl>
      <w:tblPr>
        <w:tblStyle w:val="TableGrid12"/>
        <w:tblW w:w="7938" w:type="dxa"/>
        <w:tblInd w:w="1129" w:type="dxa"/>
        <w:tblLook w:val="04A0" w:firstRow="1" w:lastRow="0" w:firstColumn="1" w:lastColumn="0" w:noHBand="0" w:noVBand="1"/>
      </w:tblPr>
      <w:tblGrid>
        <w:gridCol w:w="7938"/>
      </w:tblGrid>
      <w:tr w:rsidR="00040BCB" w:rsidRPr="00C12BE5" w14:paraId="6ABCFE78" w14:textId="77777777" w:rsidTr="00CB3594">
        <w:tc>
          <w:tcPr>
            <w:tcW w:w="7938" w:type="dxa"/>
          </w:tcPr>
          <w:p w14:paraId="58C3F96E" w14:textId="54487982" w:rsidR="00040BCB" w:rsidRPr="00D36AF6" w:rsidRDefault="00040BCB" w:rsidP="00CB3594">
            <w:pPr>
              <w:pStyle w:val="5Textbox"/>
              <w:rPr>
                <w:lang w:val="en-AU"/>
              </w:rPr>
            </w:pPr>
            <w:r w:rsidRPr="00D36AF6">
              <w:t xml:space="preserve">Student must demonstrate their ability to </w:t>
            </w:r>
            <w:r w:rsidR="000E6135" w:rsidRPr="009951AB">
              <w:rPr>
                <w:lang w:val="en-AU"/>
              </w:rPr>
              <w:t>select the appropriate account type</w:t>
            </w:r>
            <w:r w:rsidRPr="00D36AF6">
              <w:t xml:space="preserve">. </w:t>
            </w:r>
          </w:p>
          <w:p w14:paraId="4C4E165E" w14:textId="23F75A71" w:rsidR="00040BCB" w:rsidRPr="000A73FC" w:rsidRDefault="0026735D" w:rsidP="00CB3594">
            <w:pPr>
              <w:pStyle w:val="5Textbox"/>
              <w:rPr>
                <w:rFonts w:cs="Lucida Sans Unicode"/>
                <w:lang w:val="en-AU"/>
              </w:rPr>
            </w:pPr>
            <w:r w:rsidRPr="00D36AF6">
              <w:rPr>
                <w:rFonts w:cs="Lucida Sans Unicode"/>
              </w:rPr>
              <w:t>Department of Veterans’ Affairs Accounts.</w:t>
            </w:r>
          </w:p>
        </w:tc>
      </w:tr>
    </w:tbl>
    <w:p w14:paraId="31DBCFE9" w14:textId="77777777" w:rsidR="00040BCB" w:rsidRPr="00C12BE5" w:rsidRDefault="00040BCB" w:rsidP="00FB63AD">
      <w:pPr>
        <w:widowControl w:val="0"/>
        <w:ind w:left="709" w:hanging="709"/>
        <w:jc w:val="both"/>
        <w:rPr>
          <w:rFonts w:ascii="Basis Grotesque Pro" w:hAnsi="Basis Grotesque Pro" w:cs="Lucida Sans Unicode"/>
          <w:color w:val="37373C"/>
          <w:sz w:val="22"/>
          <w:szCs w:val="22"/>
        </w:rPr>
      </w:pPr>
    </w:p>
    <w:p w14:paraId="08676B4A" w14:textId="3D411DCF" w:rsidR="00040BCB" w:rsidRPr="000B2456" w:rsidRDefault="00FB63AD" w:rsidP="000B2456">
      <w:pPr>
        <w:pStyle w:val="42ndlevel"/>
        <w:ind w:firstLine="0"/>
        <w:rPr>
          <w:sz w:val="22"/>
          <w:szCs w:val="22"/>
        </w:rPr>
      </w:pPr>
      <w:r w:rsidRPr="00C12BE5">
        <w:t>ii)</w:t>
      </w:r>
      <w:r w:rsidR="00BC1B64">
        <w:t xml:space="preserve"> </w:t>
      </w:r>
      <w:r w:rsidRPr="00C12BE5">
        <w:t xml:space="preserve">Outline the procedure for Sonia to prepare Sam’s account, including which designated person or organisation Sonia has to forward the medical account to. </w:t>
      </w:r>
      <w:r w:rsidR="00982C29" w:rsidRPr="00C12BE5">
        <w:t xml:space="preserve">(Your response should be approximately </w:t>
      </w:r>
      <w:r w:rsidR="000B2456">
        <w:t>50</w:t>
      </w:r>
      <w:r w:rsidR="00982C29" w:rsidRPr="00C12BE5">
        <w:t xml:space="preserve"> words)</w:t>
      </w:r>
    </w:p>
    <w:tbl>
      <w:tblPr>
        <w:tblStyle w:val="TableGrid12"/>
        <w:tblW w:w="7938" w:type="dxa"/>
        <w:tblInd w:w="1129" w:type="dxa"/>
        <w:tblLook w:val="04A0" w:firstRow="1" w:lastRow="0" w:firstColumn="1" w:lastColumn="0" w:noHBand="0" w:noVBand="1"/>
      </w:tblPr>
      <w:tblGrid>
        <w:gridCol w:w="7938"/>
      </w:tblGrid>
      <w:tr w:rsidR="00040BCB" w:rsidRPr="00C12BE5" w14:paraId="60FA6E8F" w14:textId="77777777" w:rsidTr="00CB3594">
        <w:tc>
          <w:tcPr>
            <w:tcW w:w="7938" w:type="dxa"/>
          </w:tcPr>
          <w:p w14:paraId="214176CC" w14:textId="6C6B3518" w:rsidR="00040BCB" w:rsidRPr="00D36AF6" w:rsidRDefault="00040BCB" w:rsidP="00CB3594">
            <w:pPr>
              <w:pStyle w:val="5Textbox"/>
              <w:rPr>
                <w:lang w:val="en-AU"/>
              </w:rPr>
            </w:pPr>
            <w:r w:rsidRPr="00D36AF6">
              <w:t xml:space="preserve">Student must demonstrate their </w:t>
            </w:r>
            <w:r w:rsidR="00E50F3C" w:rsidRPr="009951AB">
              <w:rPr>
                <w:lang w:val="en-AU"/>
              </w:rPr>
              <w:t>ability to prepare for DVA claims</w:t>
            </w:r>
            <w:r w:rsidR="0075062E" w:rsidRPr="009951AB">
              <w:rPr>
                <w:lang w:val="en-AU"/>
              </w:rPr>
              <w:t xml:space="preserve"> and forward to the designated organisation</w:t>
            </w:r>
            <w:r w:rsidRPr="00D36AF6">
              <w:t xml:space="preserve">. </w:t>
            </w:r>
          </w:p>
          <w:p w14:paraId="677729E1" w14:textId="77777777" w:rsidR="00040BCB" w:rsidRPr="00D36AF6" w:rsidRDefault="00040BCB" w:rsidP="00CB3594">
            <w:pPr>
              <w:pStyle w:val="5Textbox"/>
              <w:rPr>
                <w:lang w:val="en-AU"/>
              </w:rPr>
            </w:pPr>
            <w:r w:rsidRPr="00D36AF6">
              <w:t xml:space="preserve">Responses may include, but are not limited to, reference to: </w:t>
            </w:r>
          </w:p>
          <w:p w14:paraId="2D036F58" w14:textId="18B30D62" w:rsidR="00BC1B64" w:rsidRPr="009951AB" w:rsidRDefault="00BC1B64" w:rsidP="00BC1B64">
            <w:pPr>
              <w:pStyle w:val="6Listintextbox"/>
            </w:pPr>
            <w:r w:rsidRPr="009951AB">
              <w:t>Verify that Sam is eligible to claim payments from DVA for his appointment</w:t>
            </w:r>
            <w:r w:rsidR="00E50F3C" w:rsidRPr="009951AB">
              <w:t>.</w:t>
            </w:r>
          </w:p>
          <w:p w14:paraId="77D35B9B" w14:textId="77777777" w:rsidR="00BC1B64" w:rsidRPr="009951AB" w:rsidRDefault="00BC1B64" w:rsidP="00BC1B64">
            <w:pPr>
              <w:pStyle w:val="6Listintextbox"/>
            </w:pPr>
            <w:r w:rsidRPr="009951AB">
              <w:t>Submit the claim details on Medicare Online (to DVA) and verify details are accurate.</w:t>
            </w:r>
          </w:p>
          <w:p w14:paraId="026E44F2" w14:textId="77777777" w:rsidR="00BC1B64" w:rsidRPr="009951AB" w:rsidRDefault="00BC1B64" w:rsidP="00BC1B64">
            <w:pPr>
              <w:pStyle w:val="6Listintextbox"/>
            </w:pPr>
            <w:r w:rsidRPr="009951AB">
              <w:t>Provide a valid receipt to Sam to record the settlement of his account.</w:t>
            </w:r>
          </w:p>
          <w:p w14:paraId="31A9FA77" w14:textId="705C6009" w:rsidR="00040BCB" w:rsidRPr="000A73FC" w:rsidRDefault="00BC1B64" w:rsidP="00CB3594">
            <w:pPr>
              <w:pStyle w:val="6Listintextbox"/>
            </w:pPr>
            <w:r w:rsidRPr="009951AB">
              <w:t>Record this account in the clinic’s accounts system.</w:t>
            </w:r>
          </w:p>
        </w:tc>
      </w:tr>
    </w:tbl>
    <w:p w14:paraId="419F8F19" w14:textId="77777777" w:rsidR="00040BCB" w:rsidRPr="00C12BE5" w:rsidRDefault="00040BCB" w:rsidP="00FB63AD">
      <w:pPr>
        <w:widowControl w:val="0"/>
        <w:ind w:left="709" w:hanging="709"/>
        <w:jc w:val="both"/>
        <w:rPr>
          <w:rFonts w:ascii="Basis Grotesque Pro" w:hAnsi="Basis Grotesque Pro" w:cs="Lucida Sans Unicode"/>
          <w:color w:val="37373C"/>
          <w:sz w:val="22"/>
          <w:szCs w:val="22"/>
        </w:rPr>
      </w:pPr>
    </w:p>
    <w:p w14:paraId="010072E5" w14:textId="6788EF4B" w:rsidR="00FB63AD" w:rsidRPr="00C12BE5" w:rsidRDefault="00FB63AD" w:rsidP="0014649E">
      <w:pPr>
        <w:pStyle w:val="42ndlevel"/>
      </w:pPr>
      <w:r w:rsidRPr="00C12BE5">
        <w:t xml:space="preserve">e) </w:t>
      </w:r>
      <w:r w:rsidR="0014649E">
        <w:tab/>
      </w:r>
      <w:r w:rsidRPr="00C12BE5">
        <w:t>The following Saturday afternoon, Dr. Kennedy also saw another patient, Mrs. Heidi Chan, who recently hurt her back when she was lifting heavy boxes at her job. She was seeing Dr. Kennedy for the first time to assess her injury. After the appointment, Heidi speaks to Sonia at the reception to settle her account. She does not have Medicare.</w:t>
      </w:r>
    </w:p>
    <w:p w14:paraId="20BE0EA7" w14:textId="2FE96166" w:rsidR="00FB63AD" w:rsidRPr="0014649E" w:rsidRDefault="00FB63AD" w:rsidP="0014649E">
      <w:pPr>
        <w:pStyle w:val="42ndlevel"/>
        <w:ind w:firstLine="0"/>
        <w:rPr>
          <w:sz w:val="22"/>
          <w:szCs w:val="22"/>
        </w:rPr>
      </w:pPr>
      <w:proofErr w:type="spellStart"/>
      <w:r w:rsidRPr="00C12BE5">
        <w:t>i</w:t>
      </w:r>
      <w:proofErr w:type="spellEnd"/>
      <w:r w:rsidRPr="00C12BE5">
        <w:t>)</w:t>
      </w:r>
      <w:r w:rsidRPr="00C12BE5">
        <w:tab/>
        <w:t>Identify whether Heidi is eligible for Medicare rebate for this account. If not, provide the cost for the service provided to her.</w:t>
      </w:r>
      <w:r w:rsidR="00982C29" w:rsidRPr="00C12BE5">
        <w:t xml:space="preserve"> (Your response should be approximately </w:t>
      </w:r>
      <w:r w:rsidR="0014649E">
        <w:t>5</w:t>
      </w:r>
      <w:r w:rsidR="00982C29" w:rsidRPr="00C12BE5">
        <w:t xml:space="preserve"> words)</w:t>
      </w:r>
    </w:p>
    <w:tbl>
      <w:tblPr>
        <w:tblStyle w:val="TableGrid12"/>
        <w:tblW w:w="7938" w:type="dxa"/>
        <w:tblInd w:w="1129" w:type="dxa"/>
        <w:tblLook w:val="04A0" w:firstRow="1" w:lastRow="0" w:firstColumn="1" w:lastColumn="0" w:noHBand="0" w:noVBand="1"/>
      </w:tblPr>
      <w:tblGrid>
        <w:gridCol w:w="7938"/>
      </w:tblGrid>
      <w:tr w:rsidR="00040BCB" w:rsidRPr="00821AB3" w14:paraId="79E94F73" w14:textId="77777777" w:rsidTr="00CB3594">
        <w:tc>
          <w:tcPr>
            <w:tcW w:w="7938" w:type="dxa"/>
          </w:tcPr>
          <w:p w14:paraId="2FC381F2" w14:textId="02265E04" w:rsidR="00040BCB" w:rsidRPr="00821AB3" w:rsidRDefault="00040BCB" w:rsidP="00821AB3">
            <w:pPr>
              <w:pStyle w:val="5Textbox"/>
            </w:pPr>
            <w:r w:rsidRPr="00821AB3">
              <w:t>Student must demonstrate their ability to</w:t>
            </w:r>
            <w:r w:rsidR="0014649E" w:rsidRPr="00821AB3">
              <w:t xml:space="preserve"> identify procedures that cannot be claimed by Medicare rebate</w:t>
            </w:r>
            <w:r w:rsidRPr="00821AB3">
              <w:t xml:space="preserve">. </w:t>
            </w:r>
          </w:p>
          <w:p w14:paraId="7A5CFCFF" w14:textId="77777777" w:rsidR="00040BCB" w:rsidRPr="00821AB3" w:rsidRDefault="00040BCB" w:rsidP="00821AB3">
            <w:pPr>
              <w:pStyle w:val="5Textbox"/>
            </w:pPr>
            <w:r w:rsidRPr="00821AB3">
              <w:t xml:space="preserve">Responses may include, but are not limited to, reference to: </w:t>
            </w:r>
          </w:p>
          <w:p w14:paraId="55355421" w14:textId="0ABD587D" w:rsidR="00040BCB" w:rsidRPr="00821AB3" w:rsidRDefault="0014649E" w:rsidP="00821AB3">
            <w:pPr>
              <w:pStyle w:val="5Textbox"/>
              <w:rPr>
                <w:rFonts w:eastAsia="Calibri"/>
              </w:rPr>
            </w:pPr>
            <w:r w:rsidRPr="00821AB3">
              <w:lastRenderedPageBreak/>
              <w:t xml:space="preserve">No. The service received costs $86.00. </w:t>
            </w:r>
          </w:p>
        </w:tc>
      </w:tr>
    </w:tbl>
    <w:p w14:paraId="1A6F029A" w14:textId="77777777" w:rsidR="00040BCB" w:rsidRPr="00C12BE5" w:rsidRDefault="00040BCB" w:rsidP="00FB63AD">
      <w:pPr>
        <w:widowControl w:val="0"/>
        <w:ind w:left="709" w:hanging="709"/>
        <w:jc w:val="both"/>
        <w:rPr>
          <w:rFonts w:ascii="Basis Grotesque Pro" w:hAnsi="Basis Grotesque Pro" w:cs="Lucida Sans Unicode"/>
          <w:color w:val="37373C"/>
          <w:sz w:val="22"/>
          <w:szCs w:val="22"/>
        </w:rPr>
      </w:pPr>
    </w:p>
    <w:p w14:paraId="08D69E58" w14:textId="7C9C7C7E" w:rsidR="00FB63AD" w:rsidRPr="00C12BE5" w:rsidRDefault="00FB63AD" w:rsidP="00821AB3">
      <w:pPr>
        <w:pStyle w:val="42ndlevel"/>
        <w:ind w:firstLine="0"/>
      </w:pPr>
      <w:r w:rsidRPr="00C12BE5">
        <w:t>ii)</w:t>
      </w:r>
      <w:r w:rsidRPr="00C12BE5">
        <w:tab/>
        <w:t>Identify the account type Sonia should select to prepare Heidi’s account.</w:t>
      </w:r>
      <w:r w:rsidR="00982C29" w:rsidRPr="00C12BE5">
        <w:t xml:space="preserve"> (Your response should be approximately </w:t>
      </w:r>
      <w:r w:rsidR="0062473F">
        <w:t xml:space="preserve">5 </w:t>
      </w:r>
      <w:r w:rsidR="00982C29" w:rsidRPr="00C12BE5">
        <w:t>words)</w:t>
      </w:r>
    </w:p>
    <w:tbl>
      <w:tblPr>
        <w:tblStyle w:val="TableGrid12"/>
        <w:tblW w:w="7938" w:type="dxa"/>
        <w:tblInd w:w="1129" w:type="dxa"/>
        <w:tblLook w:val="04A0" w:firstRow="1" w:lastRow="0" w:firstColumn="1" w:lastColumn="0" w:noHBand="0" w:noVBand="1"/>
      </w:tblPr>
      <w:tblGrid>
        <w:gridCol w:w="7938"/>
      </w:tblGrid>
      <w:tr w:rsidR="00040BCB" w:rsidRPr="00C12BE5" w14:paraId="0F0AC011" w14:textId="77777777" w:rsidTr="00CB3594">
        <w:tc>
          <w:tcPr>
            <w:tcW w:w="7938" w:type="dxa"/>
          </w:tcPr>
          <w:p w14:paraId="05209AE8" w14:textId="77777777" w:rsidR="004143DA" w:rsidRPr="00D36AF6" w:rsidRDefault="004143DA" w:rsidP="004143DA">
            <w:pPr>
              <w:pStyle w:val="5Textbox"/>
              <w:rPr>
                <w:lang w:val="en-AU"/>
              </w:rPr>
            </w:pPr>
            <w:r w:rsidRPr="00D36AF6">
              <w:t xml:space="preserve">Student must demonstrate their ability to </w:t>
            </w:r>
            <w:r w:rsidRPr="009951AB">
              <w:rPr>
                <w:lang w:val="en-AU"/>
              </w:rPr>
              <w:t>select the appropriate account type</w:t>
            </w:r>
            <w:r w:rsidRPr="00D36AF6">
              <w:t xml:space="preserve">. </w:t>
            </w:r>
          </w:p>
          <w:p w14:paraId="4B296B6B" w14:textId="180225F5" w:rsidR="00040BCB" w:rsidRPr="000A73FC" w:rsidRDefault="004143DA" w:rsidP="000A73FC">
            <w:pPr>
              <w:widowControl w:val="0"/>
              <w:ind w:left="709" w:hanging="709"/>
              <w:jc w:val="both"/>
              <w:rPr>
                <w:rFonts w:ascii="Basis Grotesque Pro" w:hAnsi="Basis Grotesque Pro" w:cs="Lucida Sans Unicode"/>
                <w:color w:val="37373C"/>
              </w:rPr>
            </w:pPr>
            <w:r w:rsidRPr="00D36AF6">
              <w:rPr>
                <w:rFonts w:ascii="Basis Grotesque Pro" w:hAnsi="Basis Grotesque Pro" w:cs="Lucida Sans Unicode"/>
                <w:color w:val="37373C"/>
              </w:rPr>
              <w:t xml:space="preserve">Workers’ Compensation Insurance. </w:t>
            </w:r>
          </w:p>
        </w:tc>
      </w:tr>
    </w:tbl>
    <w:p w14:paraId="44DB4591" w14:textId="7A395DA4" w:rsidR="00040BCB" w:rsidRPr="00C12BE5" w:rsidRDefault="00D62A29" w:rsidP="00FB63AD">
      <w:pPr>
        <w:widowControl w:val="0"/>
        <w:ind w:left="709" w:hanging="709"/>
        <w:jc w:val="both"/>
        <w:rPr>
          <w:rFonts w:ascii="Basis Grotesque Pro" w:hAnsi="Basis Grotesque Pro" w:cs="Lucida Sans Unicode"/>
          <w:color w:val="37373C"/>
          <w:sz w:val="22"/>
          <w:szCs w:val="22"/>
        </w:rPr>
      </w:pPr>
      <w:r>
        <w:rPr>
          <w:rFonts w:ascii="Basis Grotesque Pro" w:hAnsi="Basis Grotesque Pro" w:cs="Lucida Sans Unicode"/>
          <w:color w:val="37373C"/>
        </w:rPr>
        <w:tab/>
      </w:r>
    </w:p>
    <w:p w14:paraId="134DAA56" w14:textId="0EAF58DD" w:rsidR="00FB63AD" w:rsidRPr="00C12BE5" w:rsidRDefault="00FB63AD" w:rsidP="00D62A29">
      <w:pPr>
        <w:pStyle w:val="42ndlevel"/>
        <w:ind w:firstLine="0"/>
      </w:pPr>
      <w:r w:rsidRPr="00C12BE5">
        <w:t>iii)</w:t>
      </w:r>
      <w:r w:rsidR="00D62A29">
        <w:tab/>
      </w:r>
      <w:r w:rsidRPr="00C12BE5">
        <w:t>Outline the procedure for Sonia to prepare for Heidi’s account.</w:t>
      </w:r>
      <w:r w:rsidR="00982C29" w:rsidRPr="00C12BE5">
        <w:t xml:space="preserve"> (Your response should be approximately </w:t>
      </w:r>
      <w:r w:rsidR="0033369B">
        <w:t>7</w:t>
      </w:r>
      <w:r w:rsidR="00982C29" w:rsidRPr="00C12BE5">
        <w:t>0 words)</w:t>
      </w:r>
    </w:p>
    <w:tbl>
      <w:tblPr>
        <w:tblStyle w:val="TableGrid12"/>
        <w:tblW w:w="7938" w:type="dxa"/>
        <w:tblInd w:w="1129" w:type="dxa"/>
        <w:tblLook w:val="04A0" w:firstRow="1" w:lastRow="0" w:firstColumn="1" w:lastColumn="0" w:noHBand="0" w:noVBand="1"/>
      </w:tblPr>
      <w:tblGrid>
        <w:gridCol w:w="7938"/>
      </w:tblGrid>
      <w:tr w:rsidR="00040BCB" w:rsidRPr="00C12BE5" w14:paraId="0020C4B3" w14:textId="77777777" w:rsidTr="00CB3594">
        <w:tc>
          <w:tcPr>
            <w:tcW w:w="7938" w:type="dxa"/>
          </w:tcPr>
          <w:p w14:paraId="126EDBBE" w14:textId="076E9B7A" w:rsidR="002719D2" w:rsidRPr="00D36AF6" w:rsidRDefault="002719D2" w:rsidP="002719D2">
            <w:pPr>
              <w:pStyle w:val="5Textbox"/>
              <w:rPr>
                <w:lang w:val="en-AU"/>
              </w:rPr>
            </w:pPr>
            <w:r w:rsidRPr="00D36AF6">
              <w:t xml:space="preserve">Student must demonstrate their </w:t>
            </w:r>
            <w:r w:rsidRPr="009951AB">
              <w:rPr>
                <w:lang w:val="en-AU"/>
              </w:rPr>
              <w:t>ability to prepare for workers’ compensation claims and forward to the designated organisation</w:t>
            </w:r>
            <w:r w:rsidRPr="00D36AF6">
              <w:t xml:space="preserve">. </w:t>
            </w:r>
          </w:p>
          <w:p w14:paraId="41F0C936" w14:textId="77777777" w:rsidR="002719D2" w:rsidRPr="00D36AF6" w:rsidRDefault="002719D2" w:rsidP="002719D2">
            <w:pPr>
              <w:pStyle w:val="5Textbox"/>
              <w:rPr>
                <w:lang w:val="en-AU"/>
              </w:rPr>
            </w:pPr>
            <w:r w:rsidRPr="00D36AF6">
              <w:t xml:space="preserve">Responses may include, but are not limited to, reference to: </w:t>
            </w:r>
          </w:p>
          <w:p w14:paraId="776821B0" w14:textId="77777777" w:rsidR="002719D2" w:rsidRPr="009951AB" w:rsidRDefault="002719D2" w:rsidP="002719D2">
            <w:pPr>
              <w:pStyle w:val="6Listintextbox"/>
            </w:pPr>
            <w:r w:rsidRPr="009951AB">
              <w:t>Verify that Heidi’s injury is related to her work and her appointment with Dr. Kennedy is related to this injury.</w:t>
            </w:r>
          </w:p>
          <w:p w14:paraId="70E1641B" w14:textId="77777777" w:rsidR="002719D2" w:rsidRPr="009951AB" w:rsidRDefault="002719D2" w:rsidP="002719D2">
            <w:pPr>
              <w:pStyle w:val="6Listintextbox"/>
            </w:pPr>
            <w:r w:rsidRPr="009951AB">
              <w:t>Ensure that Dr. Kennedy has provided an injury report to Heidi.</w:t>
            </w:r>
          </w:p>
          <w:p w14:paraId="11CA53BA" w14:textId="77777777" w:rsidR="002719D2" w:rsidRPr="009951AB" w:rsidRDefault="002719D2" w:rsidP="002719D2">
            <w:pPr>
              <w:pStyle w:val="6Listintextbox"/>
            </w:pPr>
            <w:r w:rsidRPr="009951AB">
              <w:t xml:space="preserve">Request for Heidi to make the full payment and issue an </w:t>
            </w:r>
            <w:proofErr w:type="spellStart"/>
            <w:r w:rsidRPr="009951AB">
              <w:t>itemised</w:t>
            </w:r>
            <w:proofErr w:type="spellEnd"/>
            <w:r w:rsidRPr="009951AB">
              <w:t xml:space="preserve"> receipt for her so she could lodge her claims with Workers Queensland.</w:t>
            </w:r>
          </w:p>
          <w:p w14:paraId="4566498F" w14:textId="4B3C873D" w:rsidR="00040BCB" w:rsidRPr="000A73FC" w:rsidRDefault="002719D2" w:rsidP="002719D2">
            <w:pPr>
              <w:pStyle w:val="6Listintextbox"/>
            </w:pPr>
            <w:r w:rsidRPr="009951AB">
              <w:t>Record this account in the clinic’s accounts system.</w:t>
            </w:r>
          </w:p>
        </w:tc>
      </w:tr>
    </w:tbl>
    <w:p w14:paraId="2E438194" w14:textId="77777777" w:rsidR="00040BCB" w:rsidRPr="00C12BE5" w:rsidRDefault="00040BCB" w:rsidP="00FB63AD">
      <w:pPr>
        <w:widowControl w:val="0"/>
        <w:ind w:left="709" w:hanging="709"/>
        <w:jc w:val="both"/>
        <w:rPr>
          <w:rFonts w:ascii="Basis Grotesque Pro" w:hAnsi="Basis Grotesque Pro" w:cs="Lucida Sans Unicode"/>
          <w:color w:val="37373C"/>
          <w:sz w:val="22"/>
          <w:szCs w:val="22"/>
        </w:rPr>
      </w:pPr>
    </w:p>
    <w:p w14:paraId="4CE5BCC4" w14:textId="77777777" w:rsidR="00FB63AD" w:rsidRPr="00C12BE5" w:rsidRDefault="00FB63AD" w:rsidP="00FB63AD">
      <w:pPr>
        <w:widowControl w:val="0"/>
        <w:ind w:left="709" w:hanging="709"/>
        <w:jc w:val="both"/>
        <w:rPr>
          <w:rFonts w:ascii="Basis Grotesque Pro" w:hAnsi="Basis Grotesque Pro" w:cs="Lucida Sans Unicode"/>
          <w:color w:val="37373C"/>
          <w:sz w:val="22"/>
          <w:szCs w:val="22"/>
        </w:rPr>
      </w:pPr>
    </w:p>
    <w:p w14:paraId="24878E8F" w14:textId="77777777" w:rsidR="00FB63AD" w:rsidRPr="00C12BE5" w:rsidRDefault="00FB63AD" w:rsidP="00FB63AD">
      <w:pPr>
        <w:widowControl w:val="0"/>
        <w:ind w:left="709" w:hanging="709"/>
        <w:jc w:val="both"/>
        <w:rPr>
          <w:rFonts w:ascii="Basis Grotesque Pro" w:hAnsi="Basis Grotesque Pro" w:cs="Lucida Sans Unicode"/>
          <w:color w:val="37373C"/>
          <w:sz w:val="22"/>
          <w:szCs w:val="22"/>
        </w:rPr>
      </w:pPr>
      <w:r w:rsidRPr="00C12BE5">
        <w:rPr>
          <w:rFonts w:ascii="Basis Grotesque Pro" w:hAnsi="Basis Grotesque Pro" w:cs="Lucida Sans Unicode"/>
          <w:color w:val="37373C"/>
          <w:sz w:val="22"/>
          <w:szCs w:val="22"/>
        </w:rPr>
        <w:t>2.6</w:t>
      </w:r>
      <w:r w:rsidRPr="00C12BE5">
        <w:rPr>
          <w:rFonts w:ascii="Basis Grotesque Pro" w:hAnsi="Basis Grotesque Pro" w:cs="Lucida Sans Unicode"/>
          <w:color w:val="37373C"/>
          <w:sz w:val="22"/>
          <w:szCs w:val="22"/>
        </w:rPr>
        <w:tab/>
      </w:r>
      <w:r w:rsidRPr="00D36AF6">
        <w:rPr>
          <w:rFonts w:ascii="Basis Grotesque Pro" w:hAnsi="Basis Grotesque Pro" w:cs="Lucida Sans Unicode"/>
          <w:color w:val="37373C"/>
        </w:rPr>
        <w:t xml:space="preserve">This question is related to question 1.7. </w:t>
      </w:r>
    </w:p>
    <w:p w14:paraId="7F74D83D" w14:textId="77777777" w:rsidR="00FB63AD" w:rsidRPr="00C12BE5" w:rsidRDefault="00FB63AD" w:rsidP="00FB63AD">
      <w:pPr>
        <w:widowControl w:val="0"/>
        <w:ind w:left="709" w:hanging="709"/>
        <w:jc w:val="both"/>
        <w:rPr>
          <w:rFonts w:ascii="Basis Grotesque Pro" w:hAnsi="Basis Grotesque Pro" w:cs="Lucida Sans Unicode"/>
          <w:color w:val="37373C"/>
          <w:sz w:val="22"/>
          <w:szCs w:val="22"/>
        </w:rPr>
      </w:pPr>
    </w:p>
    <w:p w14:paraId="4098A9A0" w14:textId="77777777" w:rsidR="00FB63AD" w:rsidRPr="00C12BE5" w:rsidRDefault="00FB63AD" w:rsidP="00F93E89">
      <w:pPr>
        <w:pStyle w:val="31stlevel"/>
        <w:ind w:hanging="11"/>
      </w:pPr>
      <w:r w:rsidRPr="00C12BE5">
        <w:t xml:space="preserve">Leonard scheduled an appointment for Sheila Jamal to see Dr. Jones. She was referred by her GP, Dr. Deborah Brown, as she was </w:t>
      </w:r>
      <w:r w:rsidRPr="00F93E89">
        <w:t>experiencing</w:t>
      </w:r>
      <w:r w:rsidRPr="00C12BE5">
        <w:t xml:space="preserve"> elevated heart rate after she got involved in a car accident recently. After her appointment with Dr. Jones, Sheila headed to the reception to settle her account. Sheila briefly mentioned she would like the clinic to bill OKM Insurance Company who should be responsible, and she would not be paying for the fees.</w:t>
      </w:r>
    </w:p>
    <w:p w14:paraId="3BB03691" w14:textId="77777777" w:rsidR="00FB63AD" w:rsidRPr="00C12BE5" w:rsidRDefault="00FB63AD" w:rsidP="00FB63AD">
      <w:pPr>
        <w:widowControl w:val="0"/>
        <w:ind w:left="709" w:hanging="709"/>
        <w:jc w:val="both"/>
        <w:rPr>
          <w:rFonts w:ascii="Basis Grotesque Pro" w:hAnsi="Basis Grotesque Pro" w:cs="Lucida Sans Unicode"/>
          <w:color w:val="37373C"/>
          <w:sz w:val="22"/>
          <w:szCs w:val="22"/>
        </w:rPr>
      </w:pPr>
    </w:p>
    <w:p w14:paraId="57BB654E" w14:textId="7453958D" w:rsidR="00FB63AD" w:rsidRPr="00F93E89" w:rsidRDefault="00FB63AD" w:rsidP="00F93E89">
      <w:pPr>
        <w:pStyle w:val="42ndlevel"/>
        <w:rPr>
          <w:sz w:val="22"/>
          <w:szCs w:val="22"/>
        </w:rPr>
      </w:pPr>
      <w:r w:rsidRPr="00C12BE5">
        <w:t>a)</w:t>
      </w:r>
      <w:r w:rsidR="00F93E89">
        <w:tab/>
      </w:r>
      <w:proofErr w:type="spellStart"/>
      <w:r w:rsidR="00985406">
        <w:t>i</w:t>
      </w:r>
      <w:proofErr w:type="spellEnd"/>
      <w:r w:rsidR="00985406">
        <w:t>)</w:t>
      </w:r>
      <w:r w:rsidR="00985406">
        <w:tab/>
      </w:r>
      <w:r w:rsidRPr="00C12BE5">
        <w:t>Identify the account type Leonard should select to prepare Sheila’s account.</w:t>
      </w:r>
      <w:r w:rsidR="00F93E89">
        <w:t xml:space="preserve"> </w:t>
      </w:r>
      <w:r w:rsidR="00982C29" w:rsidRPr="00C12BE5">
        <w:rPr>
          <w:sz w:val="22"/>
          <w:szCs w:val="22"/>
        </w:rPr>
        <w:t xml:space="preserve">(Your response should be approximately </w:t>
      </w:r>
      <w:r w:rsidR="00F93E89">
        <w:t>5</w:t>
      </w:r>
      <w:r w:rsidR="00982C29" w:rsidRPr="00C12BE5">
        <w:rPr>
          <w:sz w:val="22"/>
          <w:szCs w:val="22"/>
        </w:rPr>
        <w:t xml:space="preserve"> words)</w:t>
      </w:r>
    </w:p>
    <w:tbl>
      <w:tblPr>
        <w:tblStyle w:val="TableGrid12"/>
        <w:tblW w:w="7938" w:type="dxa"/>
        <w:tblInd w:w="1129" w:type="dxa"/>
        <w:tblLook w:val="04A0" w:firstRow="1" w:lastRow="0" w:firstColumn="1" w:lastColumn="0" w:noHBand="0" w:noVBand="1"/>
      </w:tblPr>
      <w:tblGrid>
        <w:gridCol w:w="7938"/>
      </w:tblGrid>
      <w:tr w:rsidR="00040BCB" w:rsidRPr="00C12BE5" w14:paraId="12246623" w14:textId="77777777" w:rsidTr="00CB3594">
        <w:tc>
          <w:tcPr>
            <w:tcW w:w="7938" w:type="dxa"/>
          </w:tcPr>
          <w:p w14:paraId="7201D206" w14:textId="77777777" w:rsidR="00F93E89" w:rsidRPr="00D36AF6" w:rsidRDefault="00F93E89" w:rsidP="00F93E89">
            <w:pPr>
              <w:pStyle w:val="5Textbox"/>
              <w:rPr>
                <w:lang w:val="en-AU"/>
              </w:rPr>
            </w:pPr>
            <w:r w:rsidRPr="00D36AF6">
              <w:t xml:space="preserve">Student must demonstrate their ability to </w:t>
            </w:r>
            <w:r w:rsidRPr="009951AB">
              <w:rPr>
                <w:lang w:val="en-AU"/>
              </w:rPr>
              <w:t>select the appropriate account type</w:t>
            </w:r>
            <w:r w:rsidRPr="00D36AF6">
              <w:t xml:space="preserve">. </w:t>
            </w:r>
          </w:p>
          <w:p w14:paraId="01897A45" w14:textId="31B46BE1" w:rsidR="00040BCB" w:rsidRPr="000A73FC" w:rsidRDefault="00F93E89" w:rsidP="00F93E89">
            <w:pPr>
              <w:pStyle w:val="5Textbox"/>
              <w:rPr>
                <w:lang w:val="en-AU"/>
              </w:rPr>
            </w:pPr>
            <w:r w:rsidRPr="00D36AF6">
              <w:rPr>
                <w:rFonts w:cs="Lucida Sans Unicode"/>
              </w:rPr>
              <w:t>Motor Vehicle Third Party Insurance.</w:t>
            </w:r>
            <w:r w:rsidRPr="00D36AF6">
              <w:t xml:space="preserve"> </w:t>
            </w:r>
          </w:p>
        </w:tc>
      </w:tr>
    </w:tbl>
    <w:p w14:paraId="2AC7BEE4" w14:textId="77777777" w:rsidR="00040BCB" w:rsidRPr="00C12BE5" w:rsidRDefault="00040BCB" w:rsidP="00FB63AD">
      <w:pPr>
        <w:widowControl w:val="0"/>
        <w:ind w:left="709" w:hanging="709"/>
        <w:jc w:val="both"/>
        <w:rPr>
          <w:rFonts w:ascii="Basis Grotesque Pro" w:hAnsi="Basis Grotesque Pro" w:cs="Lucida Sans Unicode"/>
          <w:color w:val="37373C"/>
          <w:sz w:val="22"/>
          <w:szCs w:val="22"/>
        </w:rPr>
      </w:pPr>
    </w:p>
    <w:p w14:paraId="4B2A4A03" w14:textId="7435EA77" w:rsidR="00FB63AD" w:rsidRPr="00C12BE5" w:rsidRDefault="00FB63AD" w:rsidP="00985406">
      <w:pPr>
        <w:pStyle w:val="42ndlevel"/>
        <w:ind w:firstLine="0"/>
      </w:pPr>
      <w:r w:rsidRPr="00C12BE5">
        <w:t>ii)</w:t>
      </w:r>
      <w:r w:rsidR="00985406">
        <w:tab/>
      </w:r>
      <w:r w:rsidRPr="00C12BE5">
        <w:t xml:space="preserve">You are familiar with OKM Insurance Company’s claims procedure, whereby the clinic can bill the insurance provider directly and the patient does not have to make any payment. However, the treatment/service received by the patient must be deemed valid and reasonable. The medical provider can then submit the claim on their online portal, along with any medical documentation such as reports and clinical notes to support the claim. </w:t>
      </w:r>
    </w:p>
    <w:p w14:paraId="3066256A" w14:textId="05FD7091" w:rsidR="00FB63AD" w:rsidRPr="00C12BE5" w:rsidRDefault="00FB63AD" w:rsidP="00985406">
      <w:pPr>
        <w:pStyle w:val="42ndlevel"/>
        <w:ind w:firstLine="0"/>
      </w:pPr>
      <w:r w:rsidRPr="00C12BE5">
        <w:lastRenderedPageBreak/>
        <w:t xml:space="preserve">Outline the procedure for Leonard to prepare Sheila’s account, including which designated person or organisation Leonard has to forward the medical account to. </w:t>
      </w:r>
      <w:r w:rsidR="00982C29" w:rsidRPr="00C12BE5">
        <w:t xml:space="preserve">(Your response should be approximately </w:t>
      </w:r>
      <w:r w:rsidR="00E14086">
        <w:t>70</w:t>
      </w:r>
      <w:r w:rsidR="00982C29" w:rsidRPr="00C12BE5">
        <w:t xml:space="preserve"> words)</w:t>
      </w:r>
    </w:p>
    <w:tbl>
      <w:tblPr>
        <w:tblStyle w:val="TableGrid12"/>
        <w:tblW w:w="7938" w:type="dxa"/>
        <w:tblInd w:w="1129" w:type="dxa"/>
        <w:tblLook w:val="04A0" w:firstRow="1" w:lastRow="0" w:firstColumn="1" w:lastColumn="0" w:noHBand="0" w:noVBand="1"/>
      </w:tblPr>
      <w:tblGrid>
        <w:gridCol w:w="7938"/>
      </w:tblGrid>
      <w:tr w:rsidR="00040BCB" w:rsidRPr="00C12BE5" w14:paraId="2FB42347" w14:textId="77777777" w:rsidTr="00CB3594">
        <w:tc>
          <w:tcPr>
            <w:tcW w:w="7938" w:type="dxa"/>
          </w:tcPr>
          <w:p w14:paraId="53228536" w14:textId="44CFC3D9" w:rsidR="00985406" w:rsidRPr="00D36AF6" w:rsidRDefault="00985406" w:rsidP="00985406">
            <w:pPr>
              <w:pStyle w:val="5Textbox"/>
              <w:rPr>
                <w:lang w:val="en-AU"/>
              </w:rPr>
            </w:pPr>
            <w:r w:rsidRPr="00D36AF6">
              <w:t xml:space="preserve">Student must demonstrate their </w:t>
            </w:r>
            <w:r w:rsidRPr="009951AB">
              <w:rPr>
                <w:lang w:val="en-AU"/>
              </w:rPr>
              <w:t>ability to prepare for motor incident claims and forward to the designated organisation</w:t>
            </w:r>
            <w:r w:rsidRPr="00D36AF6">
              <w:t xml:space="preserve">. </w:t>
            </w:r>
          </w:p>
          <w:p w14:paraId="6E5D4A65" w14:textId="77777777" w:rsidR="00985406" w:rsidRPr="00D36AF6" w:rsidRDefault="00985406" w:rsidP="00985406">
            <w:pPr>
              <w:pStyle w:val="5Textbox"/>
              <w:rPr>
                <w:lang w:val="en-AU"/>
              </w:rPr>
            </w:pPr>
            <w:r w:rsidRPr="00D36AF6">
              <w:t xml:space="preserve">Responses may include, but are not limited to, reference to: </w:t>
            </w:r>
          </w:p>
          <w:p w14:paraId="5B913871" w14:textId="77777777" w:rsidR="00985406" w:rsidRPr="009951AB" w:rsidRDefault="00985406" w:rsidP="00985406">
            <w:pPr>
              <w:pStyle w:val="6Listintextbox"/>
            </w:pPr>
            <w:r w:rsidRPr="009951AB">
              <w:t>Verify that Sheila is eligible to make claims against the at-fault party and OKM Insurance.</w:t>
            </w:r>
          </w:p>
          <w:p w14:paraId="6D2F20F6" w14:textId="77777777" w:rsidR="00985406" w:rsidRPr="009951AB" w:rsidRDefault="00985406" w:rsidP="00985406">
            <w:pPr>
              <w:pStyle w:val="6Listintextbox"/>
            </w:pPr>
            <w:r w:rsidRPr="009951AB">
              <w:t xml:space="preserve">Ensure Sheila has received valid medical documentation such as medical report and relevant test results from Dr. Jones. </w:t>
            </w:r>
          </w:p>
          <w:p w14:paraId="44107C5F" w14:textId="77777777" w:rsidR="00985406" w:rsidRPr="009951AB" w:rsidRDefault="00985406" w:rsidP="00985406">
            <w:pPr>
              <w:pStyle w:val="6Listintextbox"/>
            </w:pPr>
            <w:r w:rsidRPr="009951AB">
              <w:t>Submit the claim details and the medical documentation on OKM Insurance’s online portal.</w:t>
            </w:r>
          </w:p>
          <w:p w14:paraId="47801DDB" w14:textId="77777777" w:rsidR="00985406" w:rsidRPr="009951AB" w:rsidRDefault="00985406" w:rsidP="00985406">
            <w:pPr>
              <w:pStyle w:val="6Listintextbox"/>
            </w:pPr>
            <w:r w:rsidRPr="009951AB">
              <w:t>Provide a valid receipt to Sheila for documentation purposes.</w:t>
            </w:r>
          </w:p>
          <w:p w14:paraId="424016B6" w14:textId="094927D6" w:rsidR="00040BCB" w:rsidRPr="000A73FC" w:rsidRDefault="00985406" w:rsidP="00985406">
            <w:pPr>
              <w:pStyle w:val="6Listintextbox"/>
            </w:pPr>
            <w:r w:rsidRPr="009951AB">
              <w:t xml:space="preserve">Record this account in the clinic’s accounts system. </w:t>
            </w:r>
          </w:p>
        </w:tc>
      </w:tr>
    </w:tbl>
    <w:p w14:paraId="7818A266" w14:textId="77777777" w:rsidR="00040BCB" w:rsidRPr="00C12BE5" w:rsidRDefault="00040BCB" w:rsidP="00FB63AD">
      <w:pPr>
        <w:widowControl w:val="0"/>
        <w:ind w:left="709" w:hanging="709"/>
        <w:jc w:val="both"/>
        <w:rPr>
          <w:rFonts w:ascii="Basis Grotesque Pro" w:hAnsi="Basis Grotesque Pro" w:cs="Lucida Sans Unicode"/>
          <w:color w:val="37373C"/>
          <w:sz w:val="22"/>
          <w:szCs w:val="22"/>
        </w:rPr>
      </w:pPr>
    </w:p>
    <w:p w14:paraId="58A09F51" w14:textId="77777777" w:rsidR="0043601C" w:rsidRDefault="0043601C" w:rsidP="00D06DAA">
      <w:pPr>
        <w:widowControl w:val="0"/>
        <w:ind w:left="709" w:hanging="709"/>
        <w:jc w:val="both"/>
        <w:rPr>
          <w:rFonts w:ascii="Basis Grotesque Pro" w:hAnsi="Basis Grotesque Pro" w:cs="Lucida Sans Unicode"/>
          <w:color w:val="37373C"/>
        </w:rPr>
        <w:sectPr w:rsidR="0043601C" w:rsidSect="00A138B3">
          <w:pgSz w:w="11906" w:h="16838" w:code="9"/>
          <w:pgMar w:top="1440" w:right="1440" w:bottom="1440" w:left="1440" w:header="720" w:footer="720" w:gutter="0"/>
          <w:cols w:space="720"/>
          <w:docGrid w:linePitch="299"/>
        </w:sectPr>
      </w:pPr>
    </w:p>
    <w:p w14:paraId="2D6B0FFB" w14:textId="77777777" w:rsidR="008B4CDF" w:rsidRDefault="0043601C" w:rsidP="00C20D82">
      <w:pPr>
        <w:pStyle w:val="1Sectiontitle"/>
      </w:pPr>
      <w:r w:rsidRPr="0043601C">
        <w:lastRenderedPageBreak/>
        <w:t>Section 3</w:t>
      </w:r>
    </w:p>
    <w:p w14:paraId="5066AE1A" w14:textId="694ADADE" w:rsidR="0043601C" w:rsidRPr="0043601C" w:rsidRDefault="004F7C4F" w:rsidP="00C20D82">
      <w:pPr>
        <w:pStyle w:val="1Sectiontitle"/>
      </w:pPr>
      <w:r>
        <w:t>PROCESSING ACCOUNTS</w:t>
      </w:r>
    </w:p>
    <w:p w14:paraId="16110EF6" w14:textId="77777777" w:rsidR="00F202A7" w:rsidRDefault="00F202A7" w:rsidP="0043601C">
      <w:pPr>
        <w:pStyle w:val="31stlevel"/>
        <w:rPr>
          <w:sz w:val="22"/>
          <w:szCs w:val="22"/>
        </w:rPr>
      </w:pPr>
    </w:p>
    <w:p w14:paraId="301FA639" w14:textId="3C4DF732" w:rsidR="0043601C" w:rsidRPr="00D36AF6" w:rsidRDefault="0043601C" w:rsidP="0043601C">
      <w:pPr>
        <w:pStyle w:val="31stlevel"/>
      </w:pPr>
      <w:r w:rsidRPr="007023F1">
        <w:rPr>
          <w:sz w:val="22"/>
          <w:szCs w:val="22"/>
        </w:rPr>
        <w:t>3.1</w:t>
      </w:r>
      <w:r w:rsidRPr="007023F1">
        <w:rPr>
          <w:sz w:val="22"/>
          <w:szCs w:val="22"/>
        </w:rPr>
        <w:tab/>
      </w:r>
      <w:r w:rsidRPr="00D36AF6">
        <w:t>This question is related to questions 1.6 and 2.5.</w:t>
      </w:r>
    </w:p>
    <w:p w14:paraId="4938AFB3" w14:textId="77777777" w:rsidR="0043601C" w:rsidRPr="00D36AF6" w:rsidRDefault="0043601C" w:rsidP="0043601C">
      <w:pPr>
        <w:pStyle w:val="31stlevel"/>
        <w:ind w:hanging="11"/>
      </w:pPr>
      <w:r w:rsidRPr="00D36AF6">
        <w:t>One of Sonia’s responsibilities as a health administrator is to help maintain the clinic’s finances, which she has to adhere to the clinic’s policy and procedures. Below is an excerpt of the clinic’s procedures on processing medical accounts:</w:t>
      </w:r>
    </w:p>
    <w:p w14:paraId="1EB93B73" w14:textId="77777777" w:rsidR="0043601C" w:rsidRPr="00D36AF6" w:rsidRDefault="0043601C" w:rsidP="0043601C">
      <w:pPr>
        <w:pStyle w:val="6Listintextbox"/>
        <w:ind w:left="1134"/>
      </w:pPr>
      <w:r w:rsidRPr="00D36AF6">
        <w:t>Reconcile Medicare payments daily in the morning and record the daily amount in the clinic’s template</w:t>
      </w:r>
    </w:p>
    <w:p w14:paraId="432A60F3" w14:textId="77777777" w:rsidR="0043601C" w:rsidRPr="00D36AF6" w:rsidRDefault="0043601C" w:rsidP="0043601C">
      <w:pPr>
        <w:pStyle w:val="6Listintextbox"/>
        <w:ind w:left="1134"/>
      </w:pPr>
      <w:r w:rsidRPr="00D36AF6">
        <w:t>Issue correct receipts to patients after full payment</w:t>
      </w:r>
    </w:p>
    <w:p w14:paraId="4BD630A1" w14:textId="77777777" w:rsidR="0043601C" w:rsidRPr="00D36AF6" w:rsidRDefault="0043601C" w:rsidP="0043601C">
      <w:pPr>
        <w:pStyle w:val="6Listintextbox"/>
        <w:ind w:left="1134"/>
      </w:pPr>
      <w:r w:rsidRPr="00D36AF6">
        <w:t>Only staff who are in a senior or supervisory role are authorised to communicate with Medicare with regards to Medicare payments.</w:t>
      </w:r>
    </w:p>
    <w:p w14:paraId="73146EF8" w14:textId="77777777" w:rsidR="0043601C" w:rsidRPr="00D36AF6" w:rsidRDefault="0043601C" w:rsidP="0043601C">
      <w:pPr>
        <w:pStyle w:val="6Listintextbox"/>
        <w:ind w:left="1134"/>
      </w:pPr>
      <w:r w:rsidRPr="00D36AF6">
        <w:t>Patients are given a 7-day grace period before their payment is due. After that, a follow-up phone call will be made. Staff are required to check with patients regarding the reason for late payment and discuss any challenging circumstances.</w:t>
      </w:r>
    </w:p>
    <w:p w14:paraId="7115B20C" w14:textId="0B6284E2" w:rsidR="0043601C" w:rsidRPr="00D36AF6" w:rsidRDefault="0043601C" w:rsidP="0043601C">
      <w:pPr>
        <w:pStyle w:val="6Listintextbox"/>
        <w:ind w:left="1134"/>
      </w:pPr>
      <w:r w:rsidRPr="00D36AF6">
        <w:t>Payments made after 28 days from the invoice date will incur a late payment fee of 5% of the original due amount.</w:t>
      </w:r>
    </w:p>
    <w:p w14:paraId="3A3DF21A" w14:textId="0D11C0D8" w:rsidR="0043601C" w:rsidRPr="00D36AF6" w:rsidRDefault="0043601C" w:rsidP="0043601C">
      <w:pPr>
        <w:pStyle w:val="31stlevel"/>
        <w:ind w:hanging="11"/>
      </w:pPr>
      <w:r w:rsidRPr="00D36AF6">
        <w:t>When Sonia was checking the clinic’s email this morning, she received Medicare’s notification that a few Medicare claims lodged have been processed. When Sonia downloaded the payment statement which includes patient name, date of appointment, and Medicare rebate paid to the clinic, she noted the below:</w:t>
      </w:r>
    </w:p>
    <w:p w14:paraId="757D92BA" w14:textId="77777777" w:rsidR="0043601C" w:rsidRPr="00D36AF6" w:rsidRDefault="0043601C" w:rsidP="0043601C">
      <w:pPr>
        <w:pStyle w:val="6Listintextbox"/>
        <w:ind w:left="1134"/>
      </w:pPr>
      <w:r w:rsidRPr="00D36AF6">
        <w:t xml:space="preserve">Oliver Huang (Tuesday 23/05): $39.75 </w:t>
      </w:r>
    </w:p>
    <w:p w14:paraId="6D72EE1E" w14:textId="77777777" w:rsidR="0043601C" w:rsidRPr="00D36AF6" w:rsidRDefault="0043601C" w:rsidP="0043601C">
      <w:pPr>
        <w:pStyle w:val="6Listintextbox"/>
        <w:ind w:left="1134"/>
      </w:pPr>
      <w:r w:rsidRPr="00D36AF6">
        <w:t>Cassidy Smith (Tuesday 23/05): $131.65</w:t>
      </w:r>
    </w:p>
    <w:p w14:paraId="6D25DB2C" w14:textId="77777777" w:rsidR="0043601C" w:rsidRPr="00D36AF6" w:rsidRDefault="0043601C" w:rsidP="0043601C">
      <w:pPr>
        <w:pStyle w:val="6Listintextbox"/>
        <w:ind w:left="1134"/>
      </w:pPr>
      <w:r w:rsidRPr="00D36AF6">
        <w:t>Darren Soh (Wednesday 24/05): $39.75</w:t>
      </w:r>
    </w:p>
    <w:p w14:paraId="605624F0" w14:textId="77777777" w:rsidR="0043601C" w:rsidRPr="00D36AF6" w:rsidRDefault="0043601C" w:rsidP="0043601C">
      <w:pPr>
        <w:pStyle w:val="6Listintextbox"/>
        <w:ind w:left="1134"/>
      </w:pPr>
      <w:r w:rsidRPr="00D36AF6">
        <w:t>Lucinda Carrell (Friday 26/05): $79.50</w:t>
      </w:r>
    </w:p>
    <w:p w14:paraId="63D3F210" w14:textId="77777777" w:rsidR="0043601C" w:rsidRPr="00D36AF6" w:rsidRDefault="0043601C" w:rsidP="0043601C">
      <w:pPr>
        <w:pStyle w:val="6Listintextbox"/>
        <w:ind w:left="1134"/>
      </w:pPr>
      <w:r w:rsidRPr="00D36AF6">
        <w:t>Penny Strogen (Tuesday 23/05): $39.75</w:t>
      </w:r>
    </w:p>
    <w:p w14:paraId="54FA38B6" w14:textId="77777777" w:rsidR="0043601C" w:rsidRPr="00D36AF6" w:rsidRDefault="0043601C" w:rsidP="0043601C">
      <w:pPr>
        <w:widowControl w:val="0"/>
        <w:ind w:left="709" w:hanging="709"/>
        <w:jc w:val="both"/>
        <w:rPr>
          <w:rFonts w:ascii="Basis Grotesque Pro" w:hAnsi="Basis Grotesque Pro" w:cs="Lucida Sans Unicode"/>
          <w:color w:val="37373C"/>
        </w:rPr>
      </w:pPr>
    </w:p>
    <w:p w14:paraId="1E5E8359" w14:textId="3876BA54" w:rsidR="0043601C" w:rsidRPr="00D36AF6" w:rsidRDefault="0043601C" w:rsidP="0043601C">
      <w:pPr>
        <w:pStyle w:val="42ndlevel"/>
      </w:pPr>
      <w:r w:rsidRPr="00D36AF6">
        <w:t>a)</w:t>
      </w:r>
      <w:r w:rsidRPr="00D36AF6">
        <w:tab/>
        <w:t>Based on the payment advice above, complete the clinic’s Medicare payment record below.</w:t>
      </w:r>
    </w:p>
    <w:tbl>
      <w:tblPr>
        <w:tblW w:w="8221" w:type="dxa"/>
        <w:tblInd w:w="1124" w:type="dxa"/>
        <w:tblCellMar>
          <w:top w:w="15" w:type="dxa"/>
          <w:left w:w="15" w:type="dxa"/>
          <w:bottom w:w="15" w:type="dxa"/>
          <w:right w:w="15" w:type="dxa"/>
        </w:tblCellMar>
        <w:tblLook w:val="04A0" w:firstRow="1" w:lastRow="0" w:firstColumn="1" w:lastColumn="0" w:noHBand="0" w:noVBand="1"/>
      </w:tblPr>
      <w:tblGrid>
        <w:gridCol w:w="2976"/>
        <w:gridCol w:w="5245"/>
      </w:tblGrid>
      <w:tr w:rsidR="00407226" w:rsidRPr="009951AB" w14:paraId="13D765DE" w14:textId="77777777" w:rsidTr="00407226">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FA791" w14:textId="77777777" w:rsidR="00407226" w:rsidRPr="00D36AF6" w:rsidRDefault="00407226" w:rsidP="00407226">
            <w:pPr>
              <w:pStyle w:val="5Textbox"/>
            </w:pPr>
            <w:r w:rsidRPr="00D36AF6">
              <w:t>Day of Appointment</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C4CB4" w14:textId="77777777" w:rsidR="00407226" w:rsidRPr="00D36AF6" w:rsidRDefault="00407226" w:rsidP="00407226">
            <w:pPr>
              <w:pStyle w:val="5Textbox"/>
            </w:pPr>
            <w:r w:rsidRPr="00D36AF6">
              <w:t>Payment Total</w:t>
            </w:r>
          </w:p>
        </w:tc>
      </w:tr>
      <w:tr w:rsidR="00407226" w:rsidRPr="009951AB" w14:paraId="5DA65668" w14:textId="77777777" w:rsidTr="00407226">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BAC45" w14:textId="77777777" w:rsidR="00407226" w:rsidRPr="00D36AF6" w:rsidRDefault="00407226" w:rsidP="00407226">
            <w:pPr>
              <w:pStyle w:val="5Textbox"/>
            </w:pPr>
            <w:r w:rsidRPr="00D36AF6">
              <w:t>Monday</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CBCDE" w14:textId="77777777" w:rsidR="00407226" w:rsidRPr="00D36AF6" w:rsidRDefault="00407226" w:rsidP="00407226">
            <w:pPr>
              <w:pStyle w:val="5Textbox"/>
            </w:pPr>
            <w:r w:rsidRPr="00D36AF6">
              <w:t>-</w:t>
            </w:r>
          </w:p>
        </w:tc>
      </w:tr>
      <w:tr w:rsidR="00407226" w:rsidRPr="009951AB" w14:paraId="5AC201B3" w14:textId="77777777" w:rsidTr="00407226">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DB1BE" w14:textId="77777777" w:rsidR="00407226" w:rsidRPr="00D36AF6" w:rsidRDefault="00407226" w:rsidP="00407226">
            <w:pPr>
              <w:pStyle w:val="5Textbox"/>
            </w:pPr>
            <w:r w:rsidRPr="00D36AF6">
              <w:t>Tuesday</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89752" w14:textId="77777777" w:rsidR="00407226" w:rsidRPr="00D36AF6" w:rsidRDefault="00407226" w:rsidP="00407226">
            <w:pPr>
              <w:pStyle w:val="5Textbox"/>
            </w:pPr>
            <w:r w:rsidRPr="00D36AF6">
              <w:t>$211.15</w:t>
            </w:r>
          </w:p>
        </w:tc>
      </w:tr>
      <w:tr w:rsidR="00407226" w:rsidRPr="009951AB" w14:paraId="1CD0D510" w14:textId="77777777" w:rsidTr="00407226">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812DB" w14:textId="77777777" w:rsidR="00407226" w:rsidRPr="00D36AF6" w:rsidRDefault="00407226" w:rsidP="00407226">
            <w:pPr>
              <w:pStyle w:val="5Textbox"/>
            </w:pPr>
            <w:r w:rsidRPr="00D36AF6">
              <w:t>Wednesday</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84BCE" w14:textId="77777777" w:rsidR="00407226" w:rsidRPr="00D36AF6" w:rsidRDefault="00407226" w:rsidP="00407226">
            <w:pPr>
              <w:pStyle w:val="5Textbox"/>
            </w:pPr>
            <w:r w:rsidRPr="00D36AF6">
              <w:t>$39.75</w:t>
            </w:r>
          </w:p>
        </w:tc>
      </w:tr>
      <w:tr w:rsidR="00407226" w:rsidRPr="009951AB" w14:paraId="739F7C4C" w14:textId="77777777" w:rsidTr="00407226">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A7545" w14:textId="77777777" w:rsidR="00407226" w:rsidRPr="00D36AF6" w:rsidRDefault="00407226" w:rsidP="00407226">
            <w:pPr>
              <w:pStyle w:val="5Textbox"/>
            </w:pPr>
            <w:r w:rsidRPr="00D36AF6">
              <w:lastRenderedPageBreak/>
              <w:t>Thursday</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1A338" w14:textId="77777777" w:rsidR="00407226" w:rsidRPr="00D36AF6" w:rsidRDefault="00407226" w:rsidP="00407226">
            <w:pPr>
              <w:pStyle w:val="5Textbox"/>
            </w:pPr>
            <w:r w:rsidRPr="00D36AF6">
              <w:t>-</w:t>
            </w:r>
          </w:p>
        </w:tc>
      </w:tr>
      <w:tr w:rsidR="00407226" w:rsidRPr="009951AB" w14:paraId="2EE8E0A7" w14:textId="77777777" w:rsidTr="00407226">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07176" w14:textId="77777777" w:rsidR="00407226" w:rsidRPr="00D36AF6" w:rsidRDefault="00407226" w:rsidP="00407226">
            <w:pPr>
              <w:pStyle w:val="5Textbox"/>
            </w:pPr>
            <w:r w:rsidRPr="00D36AF6">
              <w:t>Friday </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D8D77" w14:textId="77777777" w:rsidR="00407226" w:rsidRPr="00D36AF6" w:rsidRDefault="00407226" w:rsidP="00407226">
            <w:pPr>
              <w:pStyle w:val="5Textbox"/>
            </w:pPr>
            <w:r w:rsidRPr="00D36AF6">
              <w:t>$79.50</w:t>
            </w:r>
          </w:p>
        </w:tc>
      </w:tr>
      <w:tr w:rsidR="00407226" w:rsidRPr="009951AB" w14:paraId="0E5ACFE2" w14:textId="77777777" w:rsidTr="00407226">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F3904" w14:textId="77777777" w:rsidR="00407226" w:rsidRPr="00D36AF6" w:rsidRDefault="00407226" w:rsidP="00407226">
            <w:pPr>
              <w:pStyle w:val="5Textbox"/>
            </w:pPr>
            <w:r w:rsidRPr="00D36AF6">
              <w:t>Saturday</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B19D4" w14:textId="77777777" w:rsidR="00407226" w:rsidRPr="00D36AF6" w:rsidRDefault="00407226" w:rsidP="00407226">
            <w:pPr>
              <w:pStyle w:val="5Textbox"/>
            </w:pPr>
            <w:r w:rsidRPr="00D36AF6">
              <w:t>-</w:t>
            </w:r>
          </w:p>
        </w:tc>
      </w:tr>
    </w:tbl>
    <w:p w14:paraId="0D6F803F" w14:textId="77777777" w:rsidR="0043601C" w:rsidRPr="00D36AF6" w:rsidRDefault="0043601C" w:rsidP="0043601C">
      <w:pPr>
        <w:widowControl w:val="0"/>
        <w:ind w:left="709" w:hanging="709"/>
        <w:jc w:val="both"/>
        <w:rPr>
          <w:rFonts w:ascii="Basis Grotesque Pro" w:hAnsi="Basis Grotesque Pro" w:cs="Lucida Sans Unicode"/>
          <w:color w:val="37373C"/>
        </w:rPr>
      </w:pPr>
    </w:p>
    <w:p w14:paraId="0997BAEB" w14:textId="77777777" w:rsidR="0043601C" w:rsidRPr="00D36AF6" w:rsidRDefault="0043601C" w:rsidP="00407226">
      <w:pPr>
        <w:pStyle w:val="31stlevel"/>
        <w:ind w:firstLine="0"/>
      </w:pPr>
      <w:r w:rsidRPr="00D36AF6">
        <w:t>After Sonia recorded the Medicare payment in the clinic’s payment record template, she started comparing the payment statement against the claims lodged by the clinic. Below is a record of the claims lodged by the clinic:</w:t>
      </w:r>
    </w:p>
    <w:tbl>
      <w:tblPr>
        <w:tblW w:w="8647" w:type="dxa"/>
        <w:tblInd w:w="699" w:type="dxa"/>
        <w:tblCellMar>
          <w:top w:w="15" w:type="dxa"/>
          <w:left w:w="15" w:type="dxa"/>
          <w:bottom w:w="15" w:type="dxa"/>
          <w:right w:w="15" w:type="dxa"/>
        </w:tblCellMar>
        <w:tblLook w:val="04A0" w:firstRow="1" w:lastRow="0" w:firstColumn="1" w:lastColumn="0" w:noHBand="0" w:noVBand="1"/>
      </w:tblPr>
      <w:tblGrid>
        <w:gridCol w:w="2049"/>
        <w:gridCol w:w="1516"/>
        <w:gridCol w:w="1409"/>
        <w:gridCol w:w="3673"/>
      </w:tblGrid>
      <w:tr w:rsidR="00407226" w:rsidRPr="009951AB" w14:paraId="0C2EB43A" w14:textId="77777777" w:rsidTr="00407226">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3248C" w14:textId="77777777" w:rsidR="00407226" w:rsidRPr="00D36AF6" w:rsidRDefault="00407226" w:rsidP="00D36AF6">
            <w:pPr>
              <w:pStyle w:val="5Textbox"/>
              <w:jc w:val="left"/>
            </w:pPr>
            <w:r w:rsidRPr="00D36AF6">
              <w:t>Day of Appointment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DE4A6" w14:textId="77777777" w:rsidR="00407226" w:rsidRPr="00D36AF6" w:rsidRDefault="00407226" w:rsidP="00D36AF6">
            <w:pPr>
              <w:pStyle w:val="5Textbox"/>
              <w:jc w:val="left"/>
            </w:pPr>
            <w:r w:rsidRPr="00D36AF6">
              <w:t>Patient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9B3AE" w14:textId="77777777" w:rsidR="00407226" w:rsidRPr="00D36AF6" w:rsidRDefault="00407226" w:rsidP="00D36AF6">
            <w:pPr>
              <w:pStyle w:val="5Textbox"/>
              <w:jc w:val="left"/>
            </w:pPr>
            <w:r w:rsidRPr="00D36AF6">
              <w:t>MBS Item No.</w:t>
            </w:r>
          </w:p>
        </w:tc>
        <w:tc>
          <w:tcPr>
            <w:tcW w:w="3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F1253" w14:textId="77777777" w:rsidR="00407226" w:rsidRPr="00D36AF6" w:rsidRDefault="00407226" w:rsidP="00D36AF6">
            <w:pPr>
              <w:pStyle w:val="5Textbox"/>
              <w:jc w:val="left"/>
            </w:pPr>
            <w:r w:rsidRPr="00D36AF6">
              <w:t>Medicare Benefit</w:t>
            </w:r>
          </w:p>
        </w:tc>
      </w:tr>
      <w:tr w:rsidR="00407226" w:rsidRPr="009951AB" w14:paraId="21F33896" w14:textId="77777777" w:rsidTr="00407226">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4BFC7" w14:textId="77777777" w:rsidR="00407226" w:rsidRPr="00D36AF6" w:rsidRDefault="00407226" w:rsidP="00407226">
            <w:pPr>
              <w:pStyle w:val="5Textbox"/>
            </w:pPr>
            <w:r w:rsidRPr="00D36AF6">
              <w:t>23 May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E23A9" w14:textId="77777777" w:rsidR="00407226" w:rsidRPr="00D36AF6" w:rsidRDefault="00407226" w:rsidP="00407226">
            <w:pPr>
              <w:pStyle w:val="5Textbox"/>
            </w:pPr>
            <w:r w:rsidRPr="00D36AF6">
              <w:t>Oliver Huang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AF9AA" w14:textId="77777777" w:rsidR="00407226" w:rsidRPr="00D36AF6" w:rsidRDefault="00407226" w:rsidP="00407226">
            <w:pPr>
              <w:pStyle w:val="5Textbox"/>
            </w:pPr>
            <w:r w:rsidRPr="00D36AF6">
              <w:t>23</w:t>
            </w:r>
          </w:p>
        </w:tc>
        <w:tc>
          <w:tcPr>
            <w:tcW w:w="3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8BE8F" w14:textId="77777777" w:rsidR="00407226" w:rsidRPr="00D36AF6" w:rsidRDefault="00407226" w:rsidP="00407226">
            <w:pPr>
              <w:pStyle w:val="5Textbox"/>
            </w:pPr>
            <w:r w:rsidRPr="00D36AF6">
              <w:t>$39.75</w:t>
            </w:r>
          </w:p>
        </w:tc>
      </w:tr>
      <w:tr w:rsidR="00407226" w:rsidRPr="009951AB" w14:paraId="18FB5A7E" w14:textId="77777777" w:rsidTr="00407226">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E94A8" w14:textId="77777777" w:rsidR="00407226" w:rsidRPr="00D36AF6" w:rsidRDefault="00407226" w:rsidP="00407226">
            <w:pPr>
              <w:pStyle w:val="5Textbox"/>
            </w:pPr>
            <w:r w:rsidRPr="00D36AF6">
              <w:t>23 May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9B36B" w14:textId="77777777" w:rsidR="00407226" w:rsidRPr="00D36AF6" w:rsidRDefault="00407226" w:rsidP="00407226">
            <w:pPr>
              <w:pStyle w:val="5Textbox"/>
            </w:pPr>
            <w:r w:rsidRPr="00D36AF6">
              <w:t>Cassidy Smith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4E72B" w14:textId="77777777" w:rsidR="00407226" w:rsidRPr="00D36AF6" w:rsidRDefault="00407226" w:rsidP="00407226">
            <w:pPr>
              <w:pStyle w:val="5Textbox"/>
            </w:pPr>
            <w:r w:rsidRPr="00D36AF6">
              <w:t>80010</w:t>
            </w:r>
          </w:p>
        </w:tc>
        <w:tc>
          <w:tcPr>
            <w:tcW w:w="3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5012F" w14:textId="77777777" w:rsidR="00407226" w:rsidRPr="00D36AF6" w:rsidRDefault="00407226" w:rsidP="00407226">
            <w:pPr>
              <w:pStyle w:val="5Textbox"/>
            </w:pPr>
            <w:r w:rsidRPr="00D36AF6">
              <w:t>$131.65</w:t>
            </w:r>
          </w:p>
        </w:tc>
      </w:tr>
      <w:tr w:rsidR="00407226" w:rsidRPr="009951AB" w14:paraId="5FA216F8" w14:textId="77777777" w:rsidTr="00407226">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B5555" w14:textId="77777777" w:rsidR="00407226" w:rsidRPr="00D36AF6" w:rsidRDefault="00407226" w:rsidP="00407226">
            <w:pPr>
              <w:pStyle w:val="5Textbox"/>
            </w:pPr>
            <w:r w:rsidRPr="00D36AF6">
              <w:t>23 May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59B9B" w14:textId="77777777" w:rsidR="00407226" w:rsidRPr="00D36AF6" w:rsidRDefault="00407226" w:rsidP="00407226">
            <w:pPr>
              <w:pStyle w:val="5Textbox"/>
            </w:pPr>
            <w:r w:rsidRPr="00D36AF6">
              <w:t>Penny Strogen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F81B9" w14:textId="77777777" w:rsidR="00407226" w:rsidRPr="00D36AF6" w:rsidRDefault="00407226" w:rsidP="00407226">
            <w:pPr>
              <w:pStyle w:val="5Textbox"/>
            </w:pPr>
            <w:r w:rsidRPr="00D36AF6">
              <w:t>23</w:t>
            </w:r>
          </w:p>
        </w:tc>
        <w:tc>
          <w:tcPr>
            <w:tcW w:w="3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045C9" w14:textId="77777777" w:rsidR="00407226" w:rsidRPr="00D36AF6" w:rsidRDefault="00407226" w:rsidP="00407226">
            <w:pPr>
              <w:pStyle w:val="5Textbox"/>
            </w:pPr>
            <w:r w:rsidRPr="00D36AF6">
              <w:t>$39.75</w:t>
            </w:r>
          </w:p>
        </w:tc>
      </w:tr>
      <w:tr w:rsidR="00407226" w:rsidRPr="009951AB" w14:paraId="730C6273" w14:textId="77777777" w:rsidTr="00407226">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817F6" w14:textId="77777777" w:rsidR="00407226" w:rsidRPr="00D36AF6" w:rsidRDefault="00407226" w:rsidP="00407226">
            <w:pPr>
              <w:pStyle w:val="5Textbox"/>
            </w:pPr>
            <w:r w:rsidRPr="00D36AF6">
              <w:t>24 May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C197A" w14:textId="77777777" w:rsidR="00407226" w:rsidRPr="00D36AF6" w:rsidRDefault="00407226" w:rsidP="00407226">
            <w:pPr>
              <w:pStyle w:val="5Textbox"/>
            </w:pPr>
            <w:r w:rsidRPr="00D36AF6">
              <w:t>Darren Soh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A2061" w14:textId="77777777" w:rsidR="00407226" w:rsidRPr="00D36AF6" w:rsidRDefault="00407226" w:rsidP="00407226">
            <w:pPr>
              <w:pStyle w:val="5Textbox"/>
            </w:pPr>
            <w:r w:rsidRPr="00D36AF6">
              <w:t>23</w:t>
            </w:r>
          </w:p>
        </w:tc>
        <w:tc>
          <w:tcPr>
            <w:tcW w:w="3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918E2" w14:textId="77777777" w:rsidR="00407226" w:rsidRPr="00D36AF6" w:rsidRDefault="00407226" w:rsidP="00407226">
            <w:pPr>
              <w:pStyle w:val="5Textbox"/>
            </w:pPr>
            <w:r w:rsidRPr="00D36AF6">
              <w:t>$39.75</w:t>
            </w:r>
          </w:p>
        </w:tc>
      </w:tr>
      <w:tr w:rsidR="00407226" w:rsidRPr="009951AB" w14:paraId="6794285D" w14:textId="77777777" w:rsidTr="00407226">
        <w:trPr>
          <w:trHeight w:val="3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9D980" w14:textId="77777777" w:rsidR="00407226" w:rsidRPr="00D36AF6" w:rsidRDefault="00407226" w:rsidP="00407226">
            <w:pPr>
              <w:pStyle w:val="5Textbox"/>
            </w:pPr>
            <w:r w:rsidRPr="00D36AF6">
              <w:t>26 May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9E9EE" w14:textId="77777777" w:rsidR="00407226" w:rsidRPr="00D36AF6" w:rsidRDefault="00407226" w:rsidP="00407226">
            <w:pPr>
              <w:pStyle w:val="5Textbox"/>
            </w:pPr>
            <w:r w:rsidRPr="00D36AF6">
              <w:t>Lucinda Carrell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00E8E" w14:textId="77777777" w:rsidR="00407226" w:rsidRPr="00D36AF6" w:rsidRDefault="00407226" w:rsidP="00407226">
            <w:pPr>
              <w:pStyle w:val="5Textbox"/>
            </w:pPr>
            <w:r w:rsidRPr="00D36AF6">
              <w:t>23</w:t>
            </w:r>
          </w:p>
        </w:tc>
        <w:tc>
          <w:tcPr>
            <w:tcW w:w="3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B0ED0" w14:textId="77777777" w:rsidR="00407226" w:rsidRPr="00D36AF6" w:rsidRDefault="00407226" w:rsidP="00407226">
            <w:pPr>
              <w:pStyle w:val="5Textbox"/>
            </w:pPr>
            <w:r w:rsidRPr="00D36AF6">
              <w:t>$39.75</w:t>
            </w:r>
          </w:p>
        </w:tc>
      </w:tr>
    </w:tbl>
    <w:p w14:paraId="7BE1C6C1" w14:textId="77777777" w:rsidR="0043601C" w:rsidRPr="00D36AF6" w:rsidRDefault="0043601C" w:rsidP="0043601C">
      <w:pPr>
        <w:widowControl w:val="0"/>
        <w:ind w:left="709" w:hanging="709"/>
        <w:jc w:val="both"/>
        <w:rPr>
          <w:rFonts w:ascii="Basis Grotesque Pro" w:hAnsi="Basis Grotesque Pro" w:cs="Lucida Sans Unicode"/>
          <w:color w:val="37373C"/>
        </w:rPr>
      </w:pPr>
    </w:p>
    <w:p w14:paraId="1F92C2A4" w14:textId="0DC398D4" w:rsidR="0043601C" w:rsidRPr="00D36AF6" w:rsidRDefault="0043601C" w:rsidP="00407226">
      <w:pPr>
        <w:pStyle w:val="42ndlevel"/>
      </w:pPr>
      <w:r w:rsidRPr="00D36AF6">
        <w:t>b)</w:t>
      </w:r>
      <w:r w:rsidR="00407226" w:rsidRPr="00D36AF6">
        <w:tab/>
      </w:r>
      <w:r w:rsidRPr="00D36AF6">
        <w:t>Identify and explain whether the Medicare payments are reconciled properly. If not, outline the actions that Sonia should take.</w:t>
      </w:r>
      <w:r w:rsidR="00001A3B" w:rsidRPr="00D36AF6">
        <w:t xml:space="preserve"> (Your response should be approximately 40 words)</w:t>
      </w:r>
    </w:p>
    <w:tbl>
      <w:tblPr>
        <w:tblStyle w:val="TableGrid12"/>
        <w:tblW w:w="7938" w:type="dxa"/>
        <w:tblInd w:w="1129" w:type="dxa"/>
        <w:tblLook w:val="04A0" w:firstRow="1" w:lastRow="0" w:firstColumn="1" w:lastColumn="0" w:noHBand="0" w:noVBand="1"/>
      </w:tblPr>
      <w:tblGrid>
        <w:gridCol w:w="7938"/>
      </w:tblGrid>
      <w:tr w:rsidR="0043601C" w:rsidRPr="009951AB" w14:paraId="08BFFEE3" w14:textId="77777777" w:rsidTr="00CB3594">
        <w:tc>
          <w:tcPr>
            <w:tcW w:w="7938" w:type="dxa"/>
          </w:tcPr>
          <w:p w14:paraId="31841306" w14:textId="757C2773" w:rsidR="0043601C" w:rsidRPr="00D36AF6" w:rsidRDefault="0043601C" w:rsidP="00060075">
            <w:pPr>
              <w:pStyle w:val="5Textbox"/>
              <w:rPr>
                <w:lang w:val="en-AU"/>
              </w:rPr>
            </w:pPr>
            <w:r w:rsidRPr="00D36AF6">
              <w:t xml:space="preserve">Student must demonstrate their ability to </w:t>
            </w:r>
            <w:r w:rsidR="000D0D63" w:rsidRPr="00D36AF6">
              <w:t>reconcile Medicare payments</w:t>
            </w:r>
            <w:r w:rsidRPr="00D36AF6">
              <w:t xml:space="preserve">. </w:t>
            </w:r>
          </w:p>
          <w:p w14:paraId="32DA8F91" w14:textId="77777777" w:rsidR="0043601C" w:rsidRPr="00D36AF6" w:rsidRDefault="0043601C" w:rsidP="00060075">
            <w:pPr>
              <w:pStyle w:val="5Textbox"/>
              <w:rPr>
                <w:lang w:val="en-AU"/>
              </w:rPr>
            </w:pPr>
            <w:r w:rsidRPr="00D36AF6">
              <w:t xml:space="preserve">Responses may include, but are not limited to, reference to: </w:t>
            </w:r>
          </w:p>
          <w:p w14:paraId="101B7764" w14:textId="54C93C33" w:rsidR="0043601C" w:rsidRPr="000A73FC" w:rsidRDefault="00060075" w:rsidP="00060075">
            <w:pPr>
              <w:pStyle w:val="5Textbox"/>
              <w:rPr>
                <w:rFonts w:cs="Lucida Sans Unicode"/>
              </w:rPr>
            </w:pPr>
            <w:r w:rsidRPr="00D36AF6">
              <w:rPr>
                <w:rFonts w:cs="Lucida Sans Unicode"/>
              </w:rPr>
              <w:t xml:space="preserve">No. Medicare made an excess payment of $39.75 for Lucinda Carrell’s appointment on 26 May 2023. Sonia should inform her supervisor of this excess payment so they could get in touch with Medicare to amend the error. </w:t>
            </w:r>
          </w:p>
        </w:tc>
      </w:tr>
    </w:tbl>
    <w:p w14:paraId="63D6EDE4" w14:textId="77777777" w:rsidR="0043601C" w:rsidRPr="00D36AF6" w:rsidRDefault="0043601C" w:rsidP="00060075">
      <w:pPr>
        <w:widowControl w:val="0"/>
        <w:jc w:val="both"/>
        <w:rPr>
          <w:rFonts w:ascii="Basis Grotesque Pro" w:hAnsi="Basis Grotesque Pro" w:cs="Lucida Sans Unicode"/>
          <w:color w:val="37373C"/>
        </w:rPr>
      </w:pPr>
    </w:p>
    <w:p w14:paraId="47713100" w14:textId="5766417D" w:rsidR="0043601C" w:rsidRPr="00D36AF6" w:rsidRDefault="0043601C" w:rsidP="00060075">
      <w:pPr>
        <w:pStyle w:val="42ndlevel"/>
      </w:pPr>
      <w:r w:rsidRPr="00D36AF6">
        <w:t>c)</w:t>
      </w:r>
      <w:r w:rsidR="00060075" w:rsidRPr="00D36AF6">
        <w:tab/>
      </w:r>
      <w:r w:rsidRPr="00D36AF6">
        <w:t xml:space="preserve">An existing patient, Claire Benson, scheduled an appointment with Dr. Kennedy on a Thursday evening at 5.45pm. According to the clinic’s policy, Claire will be billed privately. After Claire made the full payment, she requested an electronic receipt </w:t>
      </w:r>
      <w:r w:rsidRPr="00D36AF6">
        <w:lastRenderedPageBreak/>
        <w:t xml:space="preserve">so she could send it directly to her private health insurance to lodge a claim. </w:t>
      </w:r>
      <w:r w:rsidR="00060075" w:rsidRPr="00D36AF6">
        <w:t>Outline what Sonia should include in the receipt to be issued to Claire.</w:t>
      </w:r>
      <w:r w:rsidR="00001A3B" w:rsidRPr="00D36AF6">
        <w:t xml:space="preserve"> (Your response should be approximately 70 words)</w:t>
      </w:r>
    </w:p>
    <w:tbl>
      <w:tblPr>
        <w:tblStyle w:val="TableGrid12"/>
        <w:tblW w:w="7938" w:type="dxa"/>
        <w:tblInd w:w="1129" w:type="dxa"/>
        <w:tblLook w:val="04A0" w:firstRow="1" w:lastRow="0" w:firstColumn="1" w:lastColumn="0" w:noHBand="0" w:noVBand="1"/>
      </w:tblPr>
      <w:tblGrid>
        <w:gridCol w:w="7938"/>
      </w:tblGrid>
      <w:tr w:rsidR="0043601C" w:rsidRPr="009951AB" w14:paraId="298D745F" w14:textId="77777777" w:rsidTr="00CB3594">
        <w:tc>
          <w:tcPr>
            <w:tcW w:w="7938" w:type="dxa"/>
          </w:tcPr>
          <w:p w14:paraId="150BB7F8" w14:textId="07E87287" w:rsidR="0043601C" w:rsidRPr="00D36AF6" w:rsidRDefault="0043601C" w:rsidP="00CB3594">
            <w:pPr>
              <w:pStyle w:val="5Textbox"/>
              <w:rPr>
                <w:lang w:val="en-AU"/>
              </w:rPr>
            </w:pPr>
            <w:r w:rsidRPr="00D36AF6">
              <w:t xml:space="preserve">Student must demonstrate their ability to </w:t>
            </w:r>
            <w:r w:rsidR="00361290" w:rsidRPr="00D36AF6">
              <w:t>prepare for receipts according to requirements</w:t>
            </w:r>
            <w:r w:rsidRPr="00D36AF6">
              <w:t xml:space="preserve">. </w:t>
            </w:r>
          </w:p>
          <w:p w14:paraId="7D9D59C4" w14:textId="77777777" w:rsidR="0043601C" w:rsidRPr="00D36AF6" w:rsidRDefault="0043601C" w:rsidP="00CB3594">
            <w:pPr>
              <w:pStyle w:val="5Textbox"/>
              <w:rPr>
                <w:lang w:val="en-AU"/>
              </w:rPr>
            </w:pPr>
            <w:r w:rsidRPr="00D36AF6">
              <w:t xml:space="preserve">Responses may include, but are not limited to, reference to: </w:t>
            </w:r>
          </w:p>
          <w:p w14:paraId="1DC7F4CB" w14:textId="77777777" w:rsidR="00060075" w:rsidRPr="00D36AF6" w:rsidRDefault="00060075" w:rsidP="00060075">
            <w:pPr>
              <w:pStyle w:val="6Listintextbox"/>
            </w:pPr>
            <w:r w:rsidRPr="00D36AF6">
              <w:t>the name of the patient</w:t>
            </w:r>
          </w:p>
          <w:p w14:paraId="1B06CDDD" w14:textId="77777777" w:rsidR="00060075" w:rsidRPr="00D36AF6" w:rsidRDefault="00060075" w:rsidP="00060075">
            <w:pPr>
              <w:pStyle w:val="6Listintextbox"/>
            </w:pPr>
            <w:r w:rsidRPr="00D36AF6">
              <w:t>the date of the service</w:t>
            </w:r>
          </w:p>
          <w:p w14:paraId="6F146103" w14:textId="77777777" w:rsidR="00060075" w:rsidRPr="00D36AF6" w:rsidRDefault="00060075" w:rsidP="00060075">
            <w:pPr>
              <w:pStyle w:val="6Listintextbox"/>
            </w:pPr>
            <w:r w:rsidRPr="00D36AF6">
              <w:t>the amount charged</w:t>
            </w:r>
          </w:p>
          <w:p w14:paraId="7BDAA619" w14:textId="77777777" w:rsidR="00060075" w:rsidRPr="00D36AF6" w:rsidRDefault="00060075" w:rsidP="00060075">
            <w:pPr>
              <w:pStyle w:val="6Listintextbox"/>
            </w:pPr>
            <w:r w:rsidRPr="00D36AF6">
              <w:t>the total amount paid</w:t>
            </w:r>
          </w:p>
          <w:p w14:paraId="0E231096" w14:textId="77777777" w:rsidR="00060075" w:rsidRPr="00D36AF6" w:rsidRDefault="00060075" w:rsidP="00060075">
            <w:pPr>
              <w:pStyle w:val="6Listintextbox"/>
            </w:pPr>
            <w:r w:rsidRPr="00D36AF6">
              <w:t>any amount still owing</w:t>
            </w:r>
          </w:p>
          <w:p w14:paraId="723FF593" w14:textId="77777777" w:rsidR="00060075" w:rsidRPr="00D36AF6" w:rsidRDefault="00060075" w:rsidP="00060075">
            <w:pPr>
              <w:pStyle w:val="6Listintextbox"/>
            </w:pPr>
            <w:r w:rsidRPr="00D36AF6">
              <w:t>an item number and/or a description to identify the service</w:t>
            </w:r>
          </w:p>
          <w:p w14:paraId="1ABCF341" w14:textId="77777777" w:rsidR="00060075" w:rsidRPr="00D36AF6" w:rsidRDefault="00060075" w:rsidP="00060075">
            <w:pPr>
              <w:pStyle w:val="6Listintextbox"/>
            </w:pPr>
            <w:r w:rsidRPr="00D36AF6">
              <w:t>the name of the health professional that’s providing the service and address of the place of practice for the service</w:t>
            </w:r>
          </w:p>
          <w:p w14:paraId="3F1BD37F" w14:textId="72A7F080" w:rsidR="0043601C" w:rsidRPr="000A73FC" w:rsidRDefault="00060075" w:rsidP="00060075">
            <w:pPr>
              <w:pStyle w:val="6Listintextbox"/>
              <w:rPr>
                <w:rFonts w:eastAsiaTheme="minorHAnsi"/>
                <w:lang w:val="en-AU" w:eastAsia="en-US"/>
              </w:rPr>
            </w:pPr>
            <w:r w:rsidRPr="00D36AF6">
              <w:t>the provider number of the health professional.</w:t>
            </w:r>
          </w:p>
        </w:tc>
      </w:tr>
    </w:tbl>
    <w:p w14:paraId="0C46D951" w14:textId="77777777" w:rsidR="0043601C" w:rsidRPr="00D36AF6" w:rsidRDefault="0043601C" w:rsidP="0043601C">
      <w:pPr>
        <w:widowControl w:val="0"/>
        <w:ind w:left="709" w:hanging="709"/>
        <w:jc w:val="both"/>
        <w:rPr>
          <w:rFonts w:ascii="Basis Grotesque Pro" w:hAnsi="Basis Grotesque Pro" w:cs="Lucida Sans Unicode"/>
          <w:color w:val="37373C"/>
        </w:rPr>
      </w:pPr>
    </w:p>
    <w:p w14:paraId="657C5A6D" w14:textId="77777777" w:rsidR="0043601C" w:rsidRPr="00D36AF6" w:rsidRDefault="0043601C" w:rsidP="0043601C">
      <w:pPr>
        <w:widowControl w:val="0"/>
        <w:ind w:left="709" w:hanging="709"/>
        <w:jc w:val="both"/>
        <w:rPr>
          <w:rFonts w:ascii="Basis Grotesque Pro" w:hAnsi="Basis Grotesque Pro" w:cs="Lucida Sans Unicode"/>
          <w:color w:val="37373C"/>
        </w:rPr>
      </w:pPr>
    </w:p>
    <w:p w14:paraId="12F7EB3C" w14:textId="4D23E5DE" w:rsidR="0043601C" w:rsidRPr="00D36AF6" w:rsidRDefault="0043601C" w:rsidP="00060075">
      <w:pPr>
        <w:pStyle w:val="42ndlevel"/>
      </w:pPr>
      <w:r w:rsidRPr="00D36AF6">
        <w:t>d)</w:t>
      </w:r>
      <w:r w:rsidR="00060075" w:rsidRPr="00D36AF6">
        <w:tab/>
      </w:r>
      <w:r w:rsidRPr="00D36AF6">
        <w:t xml:space="preserve">Provide two (2) considerations Sonia should keep in mind when handling Claire’s electronic receipt. </w:t>
      </w:r>
      <w:r w:rsidR="004D758A" w:rsidRPr="00D36AF6">
        <w:t>(Your response should be approximately 45 words)</w:t>
      </w:r>
    </w:p>
    <w:tbl>
      <w:tblPr>
        <w:tblStyle w:val="TableGrid12"/>
        <w:tblW w:w="7938" w:type="dxa"/>
        <w:tblInd w:w="1129" w:type="dxa"/>
        <w:tblLook w:val="04A0" w:firstRow="1" w:lastRow="0" w:firstColumn="1" w:lastColumn="0" w:noHBand="0" w:noVBand="1"/>
      </w:tblPr>
      <w:tblGrid>
        <w:gridCol w:w="7938"/>
      </w:tblGrid>
      <w:tr w:rsidR="0043601C" w:rsidRPr="009951AB" w14:paraId="1D382C83" w14:textId="77777777" w:rsidTr="00CB3594">
        <w:tc>
          <w:tcPr>
            <w:tcW w:w="7938" w:type="dxa"/>
          </w:tcPr>
          <w:p w14:paraId="140D7D2F" w14:textId="2D7CD818" w:rsidR="0043601C" w:rsidRPr="00D36AF6" w:rsidRDefault="0043601C" w:rsidP="00CB3594">
            <w:pPr>
              <w:pStyle w:val="5Textbox"/>
              <w:rPr>
                <w:lang w:val="en-AU"/>
              </w:rPr>
            </w:pPr>
            <w:r w:rsidRPr="00D36AF6">
              <w:t>Student must demonstrate their ability to</w:t>
            </w:r>
            <w:r w:rsidR="00CC38C4" w:rsidRPr="00D36AF6">
              <w:t xml:space="preserve"> </w:t>
            </w:r>
            <w:r w:rsidR="00E03971" w:rsidRPr="00D36AF6">
              <w:t xml:space="preserve">store and provide financial </w:t>
            </w:r>
            <w:r w:rsidR="0071083D" w:rsidRPr="00D36AF6">
              <w:t>information</w:t>
            </w:r>
            <w:r w:rsidR="00E03971" w:rsidRPr="00D36AF6">
              <w:t xml:space="preserve"> </w:t>
            </w:r>
            <w:r w:rsidR="00E95BC2" w:rsidRPr="00D36AF6">
              <w:t>appropriately.</w:t>
            </w:r>
          </w:p>
          <w:p w14:paraId="64881E42" w14:textId="77777777" w:rsidR="0043601C" w:rsidRPr="00D36AF6" w:rsidRDefault="0043601C" w:rsidP="00CB3594">
            <w:pPr>
              <w:pStyle w:val="5Textbox"/>
              <w:rPr>
                <w:lang w:val="en-AU"/>
              </w:rPr>
            </w:pPr>
            <w:r w:rsidRPr="00D36AF6">
              <w:t xml:space="preserve">Responses may include, but are not limited to, reference to: </w:t>
            </w:r>
          </w:p>
          <w:p w14:paraId="21114B1A" w14:textId="77777777" w:rsidR="00060075" w:rsidRPr="00D36AF6" w:rsidRDefault="00060075" w:rsidP="00060075">
            <w:pPr>
              <w:pStyle w:val="6Listintextbox"/>
            </w:pPr>
            <w:r w:rsidRPr="00D36AF6">
              <w:t xml:space="preserve">Ensure the electronic receipts are transferred in a safe and secured manner and the information cannot be intercepted or altered by a third party. </w:t>
            </w:r>
          </w:p>
          <w:p w14:paraId="677561DC" w14:textId="549E1205" w:rsidR="0043601C" w:rsidRPr="000A73FC" w:rsidRDefault="00060075" w:rsidP="00CB3594">
            <w:pPr>
              <w:pStyle w:val="6Listintextbox"/>
            </w:pPr>
            <w:r w:rsidRPr="00D36AF6">
              <w:t xml:space="preserve">Ensure the electronic receipt are encrypted and are kept private and confidential according to the </w:t>
            </w:r>
            <w:r w:rsidRPr="00D36AF6">
              <w:rPr>
                <w:i/>
                <w:iCs/>
              </w:rPr>
              <w:t>Privacy Act 1988</w:t>
            </w:r>
            <w:r w:rsidRPr="00D36AF6">
              <w:t xml:space="preserve"> (</w:t>
            </w:r>
            <w:proofErr w:type="spellStart"/>
            <w:r w:rsidRPr="00D36AF6">
              <w:t>Cth</w:t>
            </w:r>
            <w:proofErr w:type="spellEnd"/>
            <w:r w:rsidRPr="00D36AF6">
              <w:t>)</w:t>
            </w:r>
          </w:p>
        </w:tc>
      </w:tr>
    </w:tbl>
    <w:p w14:paraId="6C765E53" w14:textId="77777777" w:rsidR="0043601C" w:rsidRPr="00D36AF6" w:rsidRDefault="0043601C" w:rsidP="0043601C">
      <w:pPr>
        <w:widowControl w:val="0"/>
        <w:ind w:left="709" w:hanging="709"/>
        <w:jc w:val="both"/>
        <w:rPr>
          <w:rFonts w:ascii="Basis Grotesque Pro" w:hAnsi="Basis Grotesque Pro" w:cs="Lucida Sans Unicode"/>
          <w:color w:val="37373C"/>
        </w:rPr>
      </w:pPr>
    </w:p>
    <w:p w14:paraId="2FCE29FB" w14:textId="77777777" w:rsidR="0043601C" w:rsidRPr="00D36AF6" w:rsidRDefault="0043601C" w:rsidP="0043601C">
      <w:pPr>
        <w:widowControl w:val="0"/>
        <w:ind w:left="709" w:hanging="709"/>
        <w:jc w:val="both"/>
        <w:rPr>
          <w:rFonts w:ascii="Basis Grotesque Pro" w:hAnsi="Basis Grotesque Pro" w:cs="Lucida Sans Unicode"/>
          <w:color w:val="37373C"/>
        </w:rPr>
      </w:pPr>
    </w:p>
    <w:p w14:paraId="132D40AD" w14:textId="4A8DC1A7" w:rsidR="0043601C" w:rsidRPr="00D36AF6" w:rsidRDefault="0043601C" w:rsidP="00060075">
      <w:pPr>
        <w:pStyle w:val="42ndlevel"/>
      </w:pPr>
      <w:r w:rsidRPr="00D36AF6">
        <w:t>e)</w:t>
      </w:r>
      <w:r w:rsidR="00060075" w:rsidRPr="00D36AF6">
        <w:tab/>
      </w:r>
      <w:r w:rsidRPr="00D36AF6">
        <w:t>Subsequently, Claire scheduled another appointment for cosmetic mole removal procedure with Dr. Lester, which she received two mole removals. After the procedure, Claire expressed she would like to settle the accounts at a later date. However, after seven days, Claire did not make her payment. According to the clinic’s policy, Sonia needs to reach out to Claire to follow up on her overdue account.</w:t>
      </w:r>
    </w:p>
    <w:p w14:paraId="4A16F30E" w14:textId="24D2DC6D" w:rsidR="0043601C" w:rsidRPr="00D36AF6" w:rsidRDefault="0043601C" w:rsidP="00060075">
      <w:pPr>
        <w:pStyle w:val="42ndlevel"/>
        <w:ind w:firstLine="0"/>
      </w:pPr>
      <w:r w:rsidRPr="00D36AF6">
        <w:t xml:space="preserve">Outline what Sonia could say to Claire to follow up on her account. </w:t>
      </w:r>
      <w:r w:rsidR="003139E1" w:rsidRPr="00D36AF6">
        <w:t>(Your response should be approximately 60 words)</w:t>
      </w:r>
    </w:p>
    <w:tbl>
      <w:tblPr>
        <w:tblStyle w:val="TableGrid12"/>
        <w:tblW w:w="7938" w:type="dxa"/>
        <w:tblInd w:w="1129" w:type="dxa"/>
        <w:tblLook w:val="04A0" w:firstRow="1" w:lastRow="0" w:firstColumn="1" w:lastColumn="0" w:noHBand="0" w:noVBand="1"/>
      </w:tblPr>
      <w:tblGrid>
        <w:gridCol w:w="7938"/>
      </w:tblGrid>
      <w:tr w:rsidR="0043601C" w:rsidRPr="009951AB" w14:paraId="003DC338" w14:textId="77777777" w:rsidTr="00CB3594">
        <w:tc>
          <w:tcPr>
            <w:tcW w:w="7938" w:type="dxa"/>
          </w:tcPr>
          <w:p w14:paraId="673B7542" w14:textId="597B8558" w:rsidR="0043601C" w:rsidRPr="00D36AF6" w:rsidRDefault="0043601C" w:rsidP="00CB3594">
            <w:pPr>
              <w:pStyle w:val="5Textbox"/>
              <w:rPr>
                <w:lang w:val="en-AU"/>
              </w:rPr>
            </w:pPr>
            <w:r w:rsidRPr="00D36AF6">
              <w:t xml:space="preserve">Student must demonstrate their ability to </w:t>
            </w:r>
            <w:r w:rsidR="004525F1" w:rsidRPr="00D36AF6">
              <w:t>follow up on overdue accounts</w:t>
            </w:r>
            <w:r w:rsidR="00361290" w:rsidRPr="00D36AF6">
              <w:t>.</w:t>
            </w:r>
          </w:p>
          <w:p w14:paraId="58C6890B" w14:textId="77777777" w:rsidR="00060075" w:rsidRPr="00D36AF6" w:rsidRDefault="0043601C" w:rsidP="00060075">
            <w:pPr>
              <w:pStyle w:val="5Textbox"/>
              <w:rPr>
                <w:rFonts w:eastAsiaTheme="minorHAnsi"/>
                <w:lang w:val="en-AU" w:eastAsia="en-US"/>
              </w:rPr>
            </w:pPr>
            <w:r w:rsidRPr="00D36AF6">
              <w:lastRenderedPageBreak/>
              <w:t xml:space="preserve">Responses may include, but are not limited to, reference to: </w:t>
            </w:r>
          </w:p>
          <w:p w14:paraId="4A38CDD8" w14:textId="1138437D" w:rsidR="0043601C" w:rsidRPr="000A73FC" w:rsidRDefault="00060075" w:rsidP="00CB3594">
            <w:pPr>
              <w:pStyle w:val="5Textbox"/>
            </w:pPr>
            <w:r w:rsidRPr="00D36AF6">
              <w:t>“Hi Claire, thank you for attending Southside Family Clinic with Dr. Lester a week ago! Hope you’ve been feeling well. I’m calling regarding the outstanding payment of $670 and wanted to check if you would like to make the payment now? If you find it challenging to pay the full amount now, we can definitely discuss this further!”</w:t>
            </w:r>
            <w:r w:rsidR="0043601C" w:rsidRPr="00D36AF6">
              <w:t xml:space="preserve"> </w:t>
            </w:r>
          </w:p>
        </w:tc>
      </w:tr>
    </w:tbl>
    <w:p w14:paraId="7F6D5192" w14:textId="77777777" w:rsidR="0043601C" w:rsidRPr="00D36AF6" w:rsidRDefault="0043601C" w:rsidP="0043601C">
      <w:pPr>
        <w:widowControl w:val="0"/>
        <w:ind w:left="709" w:hanging="709"/>
        <w:jc w:val="both"/>
        <w:rPr>
          <w:rFonts w:ascii="Basis Grotesque Pro" w:hAnsi="Basis Grotesque Pro" w:cs="Lucida Sans Unicode"/>
          <w:color w:val="37373C"/>
        </w:rPr>
      </w:pPr>
    </w:p>
    <w:p w14:paraId="13185DB6" w14:textId="77777777" w:rsidR="0043601C" w:rsidRPr="00D36AF6" w:rsidRDefault="0043601C" w:rsidP="00060075">
      <w:pPr>
        <w:widowControl w:val="0"/>
        <w:jc w:val="both"/>
        <w:rPr>
          <w:rFonts w:ascii="Basis Grotesque Pro" w:hAnsi="Basis Grotesque Pro" w:cs="Lucida Sans Unicode"/>
          <w:color w:val="37373C"/>
        </w:rPr>
      </w:pPr>
    </w:p>
    <w:p w14:paraId="28CFC7FD" w14:textId="77777777" w:rsidR="0043601C" w:rsidRPr="00D36AF6" w:rsidRDefault="0043601C" w:rsidP="0043601C">
      <w:pPr>
        <w:widowControl w:val="0"/>
        <w:ind w:left="709" w:hanging="709"/>
        <w:jc w:val="both"/>
        <w:rPr>
          <w:rFonts w:ascii="Basis Grotesque Pro" w:hAnsi="Basis Grotesque Pro" w:cs="Lucida Sans Unicode"/>
          <w:color w:val="37373C"/>
        </w:rPr>
      </w:pPr>
      <w:r w:rsidRPr="00D36AF6">
        <w:rPr>
          <w:rFonts w:ascii="Basis Grotesque Pro" w:hAnsi="Basis Grotesque Pro" w:cs="Lucida Sans Unicode"/>
          <w:color w:val="37373C"/>
        </w:rPr>
        <w:t>3.2</w:t>
      </w:r>
      <w:r w:rsidRPr="00D36AF6">
        <w:rPr>
          <w:rFonts w:ascii="Basis Grotesque Pro" w:hAnsi="Basis Grotesque Pro" w:cs="Lucida Sans Unicode"/>
          <w:color w:val="37373C"/>
        </w:rPr>
        <w:tab/>
        <w:t>This question is related to Questions 1.7 and 2.6.</w:t>
      </w:r>
    </w:p>
    <w:p w14:paraId="46380994" w14:textId="77777777" w:rsidR="0043601C" w:rsidRPr="00D36AF6" w:rsidRDefault="0043601C" w:rsidP="0043601C">
      <w:pPr>
        <w:widowControl w:val="0"/>
        <w:ind w:left="709" w:hanging="709"/>
        <w:jc w:val="both"/>
        <w:rPr>
          <w:rFonts w:ascii="Basis Grotesque Pro" w:hAnsi="Basis Grotesque Pro" w:cs="Lucida Sans Unicode"/>
          <w:color w:val="37373C"/>
        </w:rPr>
      </w:pPr>
    </w:p>
    <w:p w14:paraId="6ED45658" w14:textId="77777777" w:rsidR="0043601C" w:rsidRPr="00D36AF6" w:rsidRDefault="0043601C" w:rsidP="00060075">
      <w:pPr>
        <w:pStyle w:val="31stlevel"/>
        <w:ind w:hanging="11"/>
      </w:pPr>
      <w:r w:rsidRPr="00D36AF6">
        <w:t xml:space="preserve">After Binoy received his procedures, he agreed on a payment plan with the clinic, whereby he will pay a monthly amount of $190.45 over four months. However, after the first month, Binoy has yet to make his first repayment. According to the clinic’s procedure, Leonard needs to make a follow-up phone call and check in with Binoy. </w:t>
      </w:r>
    </w:p>
    <w:p w14:paraId="6301572B" w14:textId="77777777" w:rsidR="0043601C" w:rsidRPr="00D36AF6" w:rsidRDefault="0043601C" w:rsidP="0043601C">
      <w:pPr>
        <w:widowControl w:val="0"/>
        <w:ind w:left="709" w:hanging="709"/>
        <w:jc w:val="both"/>
        <w:rPr>
          <w:rFonts w:ascii="Basis Grotesque Pro" w:hAnsi="Basis Grotesque Pro" w:cs="Lucida Sans Unicode"/>
          <w:color w:val="37373C"/>
        </w:rPr>
      </w:pPr>
    </w:p>
    <w:p w14:paraId="4579E75C" w14:textId="453CF03C" w:rsidR="0043601C" w:rsidRPr="00D36AF6" w:rsidRDefault="0043601C" w:rsidP="00060075">
      <w:pPr>
        <w:pStyle w:val="42ndlevel"/>
      </w:pPr>
      <w:r w:rsidRPr="00D36AF6">
        <w:t>a)</w:t>
      </w:r>
      <w:r w:rsidR="00060075" w:rsidRPr="00D36AF6">
        <w:tab/>
      </w:r>
      <w:r w:rsidRPr="00D36AF6">
        <w:t>Outline what Leonard could say to Binoy about his late payment.</w:t>
      </w:r>
      <w:r w:rsidR="004525F1" w:rsidRPr="00D36AF6">
        <w:t xml:space="preserve"> (Your response should be approximately 70 words)</w:t>
      </w:r>
    </w:p>
    <w:tbl>
      <w:tblPr>
        <w:tblStyle w:val="TableGrid12"/>
        <w:tblW w:w="7938" w:type="dxa"/>
        <w:tblInd w:w="1129" w:type="dxa"/>
        <w:tblLook w:val="04A0" w:firstRow="1" w:lastRow="0" w:firstColumn="1" w:lastColumn="0" w:noHBand="0" w:noVBand="1"/>
      </w:tblPr>
      <w:tblGrid>
        <w:gridCol w:w="7938"/>
      </w:tblGrid>
      <w:tr w:rsidR="0043601C" w:rsidRPr="009951AB" w14:paraId="11A90F4D" w14:textId="77777777" w:rsidTr="00CB3594">
        <w:tc>
          <w:tcPr>
            <w:tcW w:w="7938" w:type="dxa"/>
          </w:tcPr>
          <w:p w14:paraId="43A900F0" w14:textId="2B1D8166" w:rsidR="0043601C" w:rsidRPr="00D36AF6" w:rsidRDefault="0043601C" w:rsidP="00060075">
            <w:pPr>
              <w:pStyle w:val="5Textbox"/>
            </w:pPr>
            <w:r w:rsidRPr="00D36AF6">
              <w:t xml:space="preserve">Student must demonstrate their ability to </w:t>
            </w:r>
            <w:r w:rsidR="00361290" w:rsidRPr="00D36AF6">
              <w:t>follow up on overdue accounts.</w:t>
            </w:r>
          </w:p>
          <w:p w14:paraId="4595D48C" w14:textId="77777777" w:rsidR="0043601C" w:rsidRPr="00D36AF6" w:rsidRDefault="0043601C" w:rsidP="00060075">
            <w:pPr>
              <w:pStyle w:val="5Textbox"/>
            </w:pPr>
            <w:r w:rsidRPr="00D36AF6">
              <w:t xml:space="preserve">Responses may include, but are not limited to, reference to: </w:t>
            </w:r>
          </w:p>
          <w:p w14:paraId="76C228ED" w14:textId="7A6DD491" w:rsidR="0043601C" w:rsidRPr="000A73FC" w:rsidRDefault="00060075" w:rsidP="00060075">
            <w:pPr>
              <w:pStyle w:val="5Textbox"/>
            </w:pPr>
            <w:r w:rsidRPr="00D36AF6">
              <w:t>“Hi Binoy, we hope you’ve been feeling well! I’m calling regarding the outstanding payment for your first repayment which comes to $190.45, and wanted to check if you would like to make the payment now? If you find it challenging to pay the full amount now, we can definitely discuss this further!”</w:t>
            </w:r>
          </w:p>
        </w:tc>
      </w:tr>
    </w:tbl>
    <w:p w14:paraId="4D069436" w14:textId="77777777" w:rsidR="0043601C" w:rsidRPr="00D36AF6" w:rsidRDefault="0043601C" w:rsidP="00060075">
      <w:pPr>
        <w:widowControl w:val="0"/>
        <w:jc w:val="both"/>
        <w:rPr>
          <w:rFonts w:ascii="Basis Grotesque Pro" w:hAnsi="Basis Grotesque Pro" w:cs="Lucida Sans Unicode"/>
          <w:color w:val="37373C"/>
        </w:rPr>
      </w:pPr>
    </w:p>
    <w:p w14:paraId="1070AE6B" w14:textId="298416A7" w:rsidR="0043601C" w:rsidRPr="00D36AF6" w:rsidRDefault="0043601C" w:rsidP="00060075">
      <w:pPr>
        <w:pStyle w:val="42ndlevel"/>
      </w:pPr>
      <w:r w:rsidRPr="00D36AF6">
        <w:t>b)</w:t>
      </w:r>
      <w:r w:rsidR="00060075" w:rsidRPr="00D36AF6">
        <w:tab/>
      </w:r>
      <w:r w:rsidRPr="00D36AF6">
        <w:t>After the phone call, Binoy made his first payment over the phone. Binoy requested for a receipt to be issued to him via fax. To do so, Leonard has to first issue Binoy the receipt. Complete the receipt template below.</w:t>
      </w:r>
    </w:p>
    <w:p w14:paraId="4DDFE755" w14:textId="77777777" w:rsidR="0043601C" w:rsidRPr="00D36AF6" w:rsidRDefault="0043601C" w:rsidP="0043601C">
      <w:pPr>
        <w:widowControl w:val="0"/>
        <w:ind w:left="709" w:hanging="709"/>
        <w:jc w:val="both"/>
        <w:rPr>
          <w:rFonts w:ascii="Basis Grotesque Pro" w:hAnsi="Basis Grotesque Pro" w:cs="Lucida Sans Unicode"/>
          <w:color w:val="37373C"/>
        </w:rPr>
      </w:pPr>
    </w:p>
    <w:tbl>
      <w:tblPr>
        <w:tblStyle w:val="TableGrid"/>
        <w:tblW w:w="0" w:type="auto"/>
        <w:tblInd w:w="1077" w:type="dxa"/>
        <w:tblLook w:val="04A0" w:firstRow="1" w:lastRow="0" w:firstColumn="1" w:lastColumn="0" w:noHBand="0" w:noVBand="1"/>
      </w:tblPr>
      <w:tblGrid>
        <w:gridCol w:w="7939"/>
      </w:tblGrid>
      <w:tr w:rsidR="0028166A" w:rsidRPr="009951AB" w14:paraId="5635AB8E" w14:textId="77777777" w:rsidTr="00CB3594">
        <w:tc>
          <w:tcPr>
            <w:tcW w:w="9016" w:type="dxa"/>
          </w:tcPr>
          <w:p w14:paraId="1541F750" w14:textId="50CF16EE" w:rsidR="0028166A" w:rsidRPr="00D36AF6" w:rsidRDefault="0028166A" w:rsidP="00CB3594">
            <w:pPr>
              <w:pStyle w:val="5Textbox"/>
              <w:jc w:val="center"/>
              <w:rPr>
                <w:b/>
                <w:bCs/>
                <w:u w:val="single"/>
              </w:rPr>
            </w:pPr>
            <w:r w:rsidRPr="00D36AF6">
              <w:rPr>
                <w:b/>
                <w:bCs/>
                <w:u w:val="single"/>
              </w:rPr>
              <w:t>Dr. Jones’ Cardiology Clinic</w:t>
            </w:r>
          </w:p>
          <w:p w14:paraId="1EB9792D" w14:textId="77777777" w:rsidR="0028166A" w:rsidRPr="00D36AF6" w:rsidRDefault="0028166A" w:rsidP="00CB3594">
            <w:pPr>
              <w:pStyle w:val="5Textbox"/>
              <w:rPr>
                <w:b/>
                <w:bCs/>
              </w:rPr>
            </w:pPr>
            <w:r w:rsidRPr="00D36AF6">
              <w:rPr>
                <w:b/>
                <w:bCs/>
              </w:rPr>
              <w:t>Receipt</w:t>
            </w:r>
          </w:p>
          <w:p w14:paraId="4C6A8744" w14:textId="05FCBEFA" w:rsidR="0028166A" w:rsidRPr="00D36AF6" w:rsidRDefault="0028166A" w:rsidP="00CB3594">
            <w:pPr>
              <w:pStyle w:val="5Textbox"/>
            </w:pPr>
            <w:r w:rsidRPr="00D36AF6">
              <w:t xml:space="preserve">Patient name: Binoy </w:t>
            </w:r>
            <w:proofErr w:type="spellStart"/>
            <w:r w:rsidR="00655208" w:rsidRPr="00D36AF6">
              <w:t>Pramid</w:t>
            </w:r>
            <w:proofErr w:type="spellEnd"/>
          </w:p>
          <w:p w14:paraId="2DD42654" w14:textId="73E6F978" w:rsidR="0028166A" w:rsidRPr="00D36AF6" w:rsidRDefault="0028166A" w:rsidP="00CB3594">
            <w:pPr>
              <w:pStyle w:val="5Textbox"/>
            </w:pPr>
            <w:r w:rsidRPr="00D36AF6">
              <w:t xml:space="preserve">Date of service: </w:t>
            </w:r>
            <w:r w:rsidR="00C41D5B" w:rsidRPr="00D36AF6">
              <w:t>8 November 2022</w:t>
            </w:r>
          </w:p>
          <w:p w14:paraId="3ECF2A33" w14:textId="352E1C2B" w:rsidR="0028166A" w:rsidRPr="00D36AF6" w:rsidRDefault="0028166A" w:rsidP="00CB3594">
            <w:pPr>
              <w:pStyle w:val="5Textbox"/>
            </w:pPr>
            <w:r w:rsidRPr="00D36AF6">
              <w:t xml:space="preserve">Service Provider: Dr. </w:t>
            </w:r>
            <w:r w:rsidR="00C41D5B" w:rsidRPr="00D36AF6">
              <w:t>Jones</w:t>
            </w:r>
            <w:r w:rsidRPr="00D36AF6">
              <w:t xml:space="preserve"> </w:t>
            </w:r>
          </w:p>
          <w:p w14:paraId="2C92BD85" w14:textId="558FBE26" w:rsidR="0028166A" w:rsidRPr="00D36AF6" w:rsidRDefault="0028166A" w:rsidP="00CB3594">
            <w:pPr>
              <w:pStyle w:val="5Textbox"/>
            </w:pPr>
            <w:r w:rsidRPr="00D36AF6">
              <w:t xml:space="preserve">Service Address: </w:t>
            </w:r>
            <w:r w:rsidR="00C41D5B" w:rsidRPr="00D36AF6">
              <w:t>9</w:t>
            </w:r>
            <w:r w:rsidRPr="00D36AF6">
              <w:t xml:space="preserve">, </w:t>
            </w:r>
            <w:proofErr w:type="spellStart"/>
            <w:r w:rsidR="00C41D5B" w:rsidRPr="00D36AF6">
              <w:t>Northhills</w:t>
            </w:r>
            <w:proofErr w:type="spellEnd"/>
            <w:r w:rsidRPr="00D36AF6">
              <w:t xml:space="preserve"> </w:t>
            </w:r>
            <w:r w:rsidR="00C41D5B" w:rsidRPr="00D36AF6">
              <w:t>Lane</w:t>
            </w:r>
            <w:r w:rsidRPr="00D36AF6">
              <w:t xml:space="preserve">, </w:t>
            </w:r>
            <w:proofErr w:type="spellStart"/>
            <w:r w:rsidR="00C41D5B" w:rsidRPr="00D36AF6">
              <w:t>Kendia</w:t>
            </w:r>
            <w:proofErr w:type="spellEnd"/>
            <w:r w:rsidRPr="00D36AF6">
              <w:t>, QLD 4</w:t>
            </w:r>
            <w:r w:rsidR="00C41D5B" w:rsidRPr="00D36AF6">
              <w:t>2</w:t>
            </w:r>
            <w:r w:rsidRPr="00D36AF6">
              <w:t>0</w:t>
            </w:r>
            <w:r w:rsidR="00C41D5B" w:rsidRPr="00D36AF6">
              <w:t>0</w:t>
            </w:r>
          </w:p>
          <w:p w14:paraId="147D6CBD" w14:textId="0C964390" w:rsidR="0028166A" w:rsidRPr="00D36AF6" w:rsidRDefault="0028166A" w:rsidP="00CB3594">
            <w:pPr>
              <w:pStyle w:val="5Textbox"/>
            </w:pPr>
            <w:r w:rsidRPr="00D36AF6">
              <w:t xml:space="preserve">Service description: </w:t>
            </w:r>
            <w:r w:rsidR="00C41D5B" w:rsidRPr="00D36AF6">
              <w:t>Cardiac electrophysiological study</w:t>
            </w:r>
          </w:p>
          <w:p w14:paraId="2AC144D6" w14:textId="1142D021" w:rsidR="0028166A" w:rsidRPr="00D36AF6" w:rsidRDefault="0028166A" w:rsidP="00CB3594">
            <w:pPr>
              <w:pStyle w:val="5Textbox"/>
            </w:pPr>
            <w:r w:rsidRPr="00D36AF6">
              <w:t xml:space="preserve">MBS Item no: </w:t>
            </w:r>
            <w:r w:rsidR="00C41D5B" w:rsidRPr="00D36AF6">
              <w:t>38212</w:t>
            </w:r>
          </w:p>
          <w:p w14:paraId="1E69356C" w14:textId="47B64380" w:rsidR="0028166A" w:rsidRPr="00D36AF6" w:rsidRDefault="0028166A" w:rsidP="00CB3594">
            <w:pPr>
              <w:pStyle w:val="5Textbox"/>
            </w:pPr>
            <w:r w:rsidRPr="00D36AF6">
              <w:t>Amount paid: $</w:t>
            </w:r>
            <w:r w:rsidR="00995A04" w:rsidRPr="00D36AF6">
              <w:t>190.45</w:t>
            </w:r>
          </w:p>
          <w:p w14:paraId="45332595" w14:textId="4226B9A0" w:rsidR="0028166A" w:rsidRPr="00D36AF6" w:rsidRDefault="006B3FDB" w:rsidP="00CB3594">
            <w:pPr>
              <w:pStyle w:val="5Textbox"/>
            </w:pPr>
            <w:r w:rsidRPr="00D36AF6">
              <w:t>Amount due: $571.35</w:t>
            </w:r>
          </w:p>
        </w:tc>
      </w:tr>
    </w:tbl>
    <w:p w14:paraId="576B7188" w14:textId="77777777" w:rsidR="0043601C" w:rsidRPr="00D36AF6" w:rsidRDefault="0043601C" w:rsidP="00825EE3">
      <w:pPr>
        <w:widowControl w:val="0"/>
        <w:jc w:val="both"/>
        <w:rPr>
          <w:rFonts w:ascii="Basis Grotesque Pro" w:hAnsi="Basis Grotesque Pro" w:cs="Lucida Sans Unicode"/>
          <w:color w:val="37373C"/>
        </w:rPr>
      </w:pPr>
    </w:p>
    <w:p w14:paraId="4FEF4D1D" w14:textId="77777777" w:rsidR="0043601C" w:rsidRPr="00D36AF6" w:rsidRDefault="0043601C" w:rsidP="0043601C">
      <w:pPr>
        <w:widowControl w:val="0"/>
        <w:ind w:left="709" w:hanging="709"/>
        <w:jc w:val="both"/>
        <w:rPr>
          <w:rFonts w:ascii="Basis Grotesque Pro" w:hAnsi="Basis Grotesque Pro" w:cs="Lucida Sans Unicode"/>
          <w:color w:val="37373C"/>
        </w:rPr>
      </w:pPr>
    </w:p>
    <w:p w14:paraId="2C983A03" w14:textId="3A1E5F65" w:rsidR="0043601C" w:rsidRPr="00D36AF6" w:rsidRDefault="0043601C" w:rsidP="00060075">
      <w:pPr>
        <w:pStyle w:val="42ndlevel"/>
      </w:pPr>
      <w:r w:rsidRPr="00D36AF6">
        <w:t>c)</w:t>
      </w:r>
      <w:r w:rsidR="00060075" w:rsidRPr="00D36AF6">
        <w:tab/>
      </w:r>
      <w:r w:rsidRPr="00D36AF6">
        <w:t>After Leonard printed and filed Binoy’s receipt, as per the clinic’s policy, he needed to document the payment in the clinic’s accounts system</w:t>
      </w:r>
      <w:r w:rsidR="00060075" w:rsidRPr="00D36AF6">
        <w:t xml:space="preserve">. </w:t>
      </w:r>
      <w:r w:rsidRPr="00D36AF6">
        <w:t>Complete the following template to document Binoy’s payment.</w:t>
      </w:r>
    </w:p>
    <w:p w14:paraId="66F6521D" w14:textId="77777777" w:rsidR="0043601C" w:rsidRPr="00D36AF6" w:rsidRDefault="0043601C" w:rsidP="0043601C">
      <w:pPr>
        <w:widowControl w:val="0"/>
        <w:ind w:left="709" w:hanging="709"/>
        <w:jc w:val="both"/>
        <w:rPr>
          <w:rFonts w:ascii="Basis Grotesque Pro" w:hAnsi="Basis Grotesque Pro" w:cs="Lucida Sans Unicode"/>
          <w:color w:val="37373C"/>
        </w:rPr>
      </w:pPr>
    </w:p>
    <w:tbl>
      <w:tblPr>
        <w:tblStyle w:val="TableGrid"/>
        <w:tblW w:w="7887" w:type="dxa"/>
        <w:tblInd w:w="1129" w:type="dxa"/>
        <w:tblLook w:val="04A0" w:firstRow="1" w:lastRow="0" w:firstColumn="1" w:lastColumn="0" w:noHBand="0" w:noVBand="1"/>
      </w:tblPr>
      <w:tblGrid>
        <w:gridCol w:w="1992"/>
        <w:gridCol w:w="1473"/>
        <w:gridCol w:w="1474"/>
        <w:gridCol w:w="1474"/>
        <w:gridCol w:w="1474"/>
      </w:tblGrid>
      <w:tr w:rsidR="00431572" w:rsidRPr="009951AB" w14:paraId="45ACEA64" w14:textId="3411EEFA" w:rsidTr="00431572">
        <w:tc>
          <w:tcPr>
            <w:tcW w:w="1992" w:type="dxa"/>
          </w:tcPr>
          <w:p w14:paraId="0A145EAE" w14:textId="0C0EA6DE" w:rsidR="00431572" w:rsidRPr="00D36AF6" w:rsidRDefault="00431572" w:rsidP="00431572">
            <w:pPr>
              <w:pStyle w:val="5Textbox"/>
            </w:pPr>
            <w:r w:rsidRPr="00D36AF6">
              <w:t>Payment Due Date</w:t>
            </w:r>
          </w:p>
        </w:tc>
        <w:tc>
          <w:tcPr>
            <w:tcW w:w="1473" w:type="dxa"/>
          </w:tcPr>
          <w:p w14:paraId="4A80E09F" w14:textId="500F79E3" w:rsidR="00431572" w:rsidRPr="00D36AF6" w:rsidRDefault="00431572" w:rsidP="00431572">
            <w:pPr>
              <w:pStyle w:val="5Textbox"/>
            </w:pPr>
            <w:r w:rsidRPr="00D36AF6">
              <w:t>8 December 2022</w:t>
            </w:r>
          </w:p>
        </w:tc>
        <w:tc>
          <w:tcPr>
            <w:tcW w:w="1474" w:type="dxa"/>
          </w:tcPr>
          <w:p w14:paraId="4D36226E" w14:textId="02E8DEBE" w:rsidR="00431572" w:rsidRPr="00D36AF6" w:rsidRDefault="00431572" w:rsidP="00431572">
            <w:pPr>
              <w:pStyle w:val="5Textbox"/>
            </w:pPr>
            <w:r w:rsidRPr="00D36AF6">
              <w:t>8 January 2022</w:t>
            </w:r>
          </w:p>
        </w:tc>
        <w:tc>
          <w:tcPr>
            <w:tcW w:w="1474" w:type="dxa"/>
          </w:tcPr>
          <w:p w14:paraId="30D3BAAA" w14:textId="4B751F3B" w:rsidR="00431572" w:rsidRPr="00D36AF6" w:rsidRDefault="00431572" w:rsidP="00431572">
            <w:pPr>
              <w:pStyle w:val="5Textbox"/>
            </w:pPr>
            <w:r w:rsidRPr="00D36AF6">
              <w:t>8 February 2022</w:t>
            </w:r>
          </w:p>
        </w:tc>
        <w:tc>
          <w:tcPr>
            <w:tcW w:w="1474" w:type="dxa"/>
          </w:tcPr>
          <w:p w14:paraId="2F09CF21" w14:textId="7A1D60EA" w:rsidR="00431572" w:rsidRPr="00D36AF6" w:rsidRDefault="00431572" w:rsidP="00431572">
            <w:pPr>
              <w:pStyle w:val="5Textbox"/>
            </w:pPr>
            <w:r w:rsidRPr="00D36AF6">
              <w:t>8 March 2022</w:t>
            </w:r>
          </w:p>
        </w:tc>
      </w:tr>
      <w:tr w:rsidR="00431572" w:rsidRPr="009951AB" w14:paraId="579799AA" w14:textId="265BE474" w:rsidTr="00431572">
        <w:tc>
          <w:tcPr>
            <w:tcW w:w="1992" w:type="dxa"/>
          </w:tcPr>
          <w:p w14:paraId="15A8E7FB" w14:textId="5D954976" w:rsidR="00431572" w:rsidRPr="00D36AF6" w:rsidRDefault="00431572" w:rsidP="00431572">
            <w:pPr>
              <w:pStyle w:val="5Textbox"/>
            </w:pPr>
            <w:r w:rsidRPr="00D36AF6">
              <w:t>Payment Amount Due</w:t>
            </w:r>
          </w:p>
        </w:tc>
        <w:tc>
          <w:tcPr>
            <w:tcW w:w="1473" w:type="dxa"/>
          </w:tcPr>
          <w:p w14:paraId="0BD84002" w14:textId="11757BB6" w:rsidR="00431572" w:rsidRPr="00D36AF6" w:rsidRDefault="00431572" w:rsidP="00431572">
            <w:pPr>
              <w:pStyle w:val="5Textbox"/>
            </w:pPr>
            <w:r w:rsidRPr="00D36AF6">
              <w:t>$190.45</w:t>
            </w:r>
          </w:p>
        </w:tc>
        <w:tc>
          <w:tcPr>
            <w:tcW w:w="1474" w:type="dxa"/>
          </w:tcPr>
          <w:p w14:paraId="021C4C92" w14:textId="6317B268" w:rsidR="00431572" w:rsidRPr="00D36AF6" w:rsidRDefault="00431572" w:rsidP="00431572">
            <w:pPr>
              <w:pStyle w:val="5Textbox"/>
            </w:pPr>
            <w:r w:rsidRPr="00D36AF6">
              <w:t>$190.45</w:t>
            </w:r>
          </w:p>
        </w:tc>
        <w:tc>
          <w:tcPr>
            <w:tcW w:w="1474" w:type="dxa"/>
          </w:tcPr>
          <w:p w14:paraId="12B2273A" w14:textId="1F242FF4" w:rsidR="00431572" w:rsidRPr="00D36AF6" w:rsidRDefault="00431572" w:rsidP="00431572">
            <w:pPr>
              <w:pStyle w:val="5Textbox"/>
            </w:pPr>
            <w:r w:rsidRPr="00D36AF6">
              <w:t>$190.45</w:t>
            </w:r>
          </w:p>
        </w:tc>
        <w:tc>
          <w:tcPr>
            <w:tcW w:w="1474" w:type="dxa"/>
          </w:tcPr>
          <w:p w14:paraId="2E580A36" w14:textId="4A5053E5" w:rsidR="00431572" w:rsidRPr="00D36AF6" w:rsidRDefault="00431572" w:rsidP="00431572">
            <w:pPr>
              <w:pStyle w:val="5Textbox"/>
            </w:pPr>
            <w:r w:rsidRPr="00D36AF6">
              <w:t>$190.45</w:t>
            </w:r>
          </w:p>
        </w:tc>
      </w:tr>
      <w:tr w:rsidR="00431572" w:rsidRPr="009951AB" w14:paraId="64B50AFB" w14:textId="028C8BD1" w:rsidTr="00431572">
        <w:tc>
          <w:tcPr>
            <w:tcW w:w="1992" w:type="dxa"/>
          </w:tcPr>
          <w:p w14:paraId="58C28710" w14:textId="605830EB" w:rsidR="00431572" w:rsidRPr="00D36AF6" w:rsidRDefault="00431572" w:rsidP="00431572">
            <w:pPr>
              <w:pStyle w:val="5Textbox"/>
            </w:pPr>
            <w:r w:rsidRPr="00D36AF6">
              <w:t>Payment Made?</w:t>
            </w:r>
          </w:p>
        </w:tc>
        <w:tc>
          <w:tcPr>
            <w:tcW w:w="1473" w:type="dxa"/>
          </w:tcPr>
          <w:p w14:paraId="39C46900" w14:textId="443794F2" w:rsidR="00431572" w:rsidRPr="00D36AF6" w:rsidRDefault="00431572" w:rsidP="00431572">
            <w:pPr>
              <w:pStyle w:val="5Textbox"/>
            </w:pPr>
            <w:r w:rsidRPr="00D36AF6">
              <w:t>Yes</w:t>
            </w:r>
          </w:p>
        </w:tc>
        <w:tc>
          <w:tcPr>
            <w:tcW w:w="1474" w:type="dxa"/>
          </w:tcPr>
          <w:p w14:paraId="3EFCE5F7" w14:textId="673BF8B1" w:rsidR="00431572" w:rsidRPr="00D36AF6" w:rsidRDefault="00431572" w:rsidP="00431572">
            <w:pPr>
              <w:pStyle w:val="5Textbox"/>
            </w:pPr>
            <w:r w:rsidRPr="00D36AF6">
              <w:t>-</w:t>
            </w:r>
          </w:p>
        </w:tc>
        <w:tc>
          <w:tcPr>
            <w:tcW w:w="1474" w:type="dxa"/>
          </w:tcPr>
          <w:p w14:paraId="070EFAB8" w14:textId="11782CF0" w:rsidR="00431572" w:rsidRPr="00D36AF6" w:rsidRDefault="00431572" w:rsidP="00431572">
            <w:pPr>
              <w:pStyle w:val="5Textbox"/>
            </w:pPr>
            <w:r w:rsidRPr="00D36AF6">
              <w:t>-</w:t>
            </w:r>
          </w:p>
        </w:tc>
        <w:tc>
          <w:tcPr>
            <w:tcW w:w="1474" w:type="dxa"/>
          </w:tcPr>
          <w:p w14:paraId="64DC8E5D" w14:textId="4A609F9F" w:rsidR="00431572" w:rsidRPr="00D36AF6" w:rsidRDefault="00431572" w:rsidP="00431572">
            <w:pPr>
              <w:pStyle w:val="5Textbox"/>
            </w:pPr>
            <w:r w:rsidRPr="00D36AF6">
              <w:t>-</w:t>
            </w:r>
          </w:p>
        </w:tc>
      </w:tr>
    </w:tbl>
    <w:p w14:paraId="61E41070" w14:textId="77777777" w:rsidR="0043601C" w:rsidRPr="00D36AF6" w:rsidRDefault="0043601C" w:rsidP="0043601C">
      <w:pPr>
        <w:widowControl w:val="0"/>
        <w:ind w:left="709" w:hanging="709"/>
        <w:jc w:val="both"/>
        <w:rPr>
          <w:rFonts w:ascii="Basis Grotesque Pro" w:hAnsi="Basis Grotesque Pro" w:cs="Lucida Sans Unicode"/>
          <w:color w:val="37373C"/>
        </w:rPr>
      </w:pPr>
    </w:p>
    <w:p w14:paraId="05577394" w14:textId="536AF138" w:rsidR="0043601C" w:rsidRPr="00D36AF6" w:rsidRDefault="0043601C" w:rsidP="00060075">
      <w:pPr>
        <w:pStyle w:val="42ndlevel"/>
      </w:pPr>
      <w:r w:rsidRPr="00D36AF6">
        <w:t xml:space="preserve">d) </w:t>
      </w:r>
      <w:r w:rsidR="00060075" w:rsidRPr="00D36AF6">
        <w:tab/>
      </w:r>
      <w:r w:rsidRPr="00D36AF6">
        <w:t>Four months later, Binoy finished his payment plan and his medical account can be settled. After Binoy’s last payment, Leonard filed the receipts in Binoy’s patient records. While the clinic mainly uses electronic records, some patient’s records are kept in physical copies and stored onsite. These records are usually kept for a certain amount of years.</w:t>
      </w:r>
    </w:p>
    <w:p w14:paraId="06F9B4E8" w14:textId="057C1A93" w:rsidR="0043601C" w:rsidRPr="00D36AF6" w:rsidRDefault="0043601C" w:rsidP="00060075">
      <w:pPr>
        <w:pStyle w:val="42ndlevel"/>
        <w:ind w:firstLine="0"/>
      </w:pPr>
      <w:r w:rsidRPr="00D36AF6">
        <w:t xml:space="preserve">Identify and outline the legislation piece that provides a guideline for Leonard and the clinic about the retention period of Binoy’s patient records. </w:t>
      </w:r>
      <w:r w:rsidR="0071083D" w:rsidRPr="00D36AF6">
        <w:t>(Your response should be approximately 40 words)</w:t>
      </w:r>
    </w:p>
    <w:p w14:paraId="349DEE57" w14:textId="77777777" w:rsidR="0043601C" w:rsidRPr="00D36AF6" w:rsidRDefault="0043601C" w:rsidP="007023F1">
      <w:pPr>
        <w:widowControl w:val="0"/>
        <w:jc w:val="both"/>
        <w:rPr>
          <w:rFonts w:ascii="Basis Grotesque Pro" w:hAnsi="Basis Grotesque Pro" w:cs="Lucida Sans Unicode"/>
          <w:color w:val="37373C"/>
        </w:rPr>
      </w:pPr>
    </w:p>
    <w:tbl>
      <w:tblPr>
        <w:tblStyle w:val="TableGrid12"/>
        <w:tblW w:w="7938" w:type="dxa"/>
        <w:tblInd w:w="1129" w:type="dxa"/>
        <w:tblLook w:val="04A0" w:firstRow="1" w:lastRow="0" w:firstColumn="1" w:lastColumn="0" w:noHBand="0" w:noVBand="1"/>
      </w:tblPr>
      <w:tblGrid>
        <w:gridCol w:w="7938"/>
      </w:tblGrid>
      <w:tr w:rsidR="0043601C" w:rsidRPr="009951AB" w14:paraId="70E7AF77" w14:textId="77777777" w:rsidTr="00CB3594">
        <w:tc>
          <w:tcPr>
            <w:tcW w:w="7938" w:type="dxa"/>
          </w:tcPr>
          <w:p w14:paraId="14C4E13D" w14:textId="4309DA6B" w:rsidR="0043601C" w:rsidRPr="00D36AF6" w:rsidRDefault="0043601C" w:rsidP="00060075">
            <w:pPr>
              <w:pStyle w:val="5Textbox"/>
              <w:rPr>
                <w:lang w:val="en-AU"/>
              </w:rPr>
            </w:pPr>
            <w:r w:rsidRPr="00D36AF6">
              <w:t xml:space="preserve">Student must demonstrate their ability to </w:t>
            </w:r>
            <w:r w:rsidR="00981A9E" w:rsidRPr="00D36AF6">
              <w:t>store</w:t>
            </w:r>
            <w:r w:rsidR="0071083D" w:rsidRPr="00D36AF6">
              <w:t xml:space="preserve"> financial information </w:t>
            </w:r>
            <w:r w:rsidR="00981A9E" w:rsidRPr="00D36AF6">
              <w:t>appropriately</w:t>
            </w:r>
            <w:r w:rsidRPr="00D36AF6">
              <w:t xml:space="preserve">. </w:t>
            </w:r>
          </w:p>
          <w:p w14:paraId="60018F17" w14:textId="77777777" w:rsidR="0043601C" w:rsidRPr="00D36AF6" w:rsidRDefault="0043601C" w:rsidP="00060075">
            <w:pPr>
              <w:pStyle w:val="5Textbox"/>
              <w:rPr>
                <w:lang w:val="en-AU"/>
              </w:rPr>
            </w:pPr>
            <w:r w:rsidRPr="00D36AF6">
              <w:t xml:space="preserve">Responses may include, but are not limited to, reference to: </w:t>
            </w:r>
          </w:p>
          <w:p w14:paraId="5D6E70BB" w14:textId="20298A94" w:rsidR="0043601C" w:rsidRPr="000A73FC" w:rsidRDefault="00060075" w:rsidP="00060075">
            <w:pPr>
              <w:pStyle w:val="5Textbox"/>
            </w:pPr>
            <w:r w:rsidRPr="00D36AF6">
              <w:rPr>
                <w:i/>
                <w:iCs/>
              </w:rPr>
              <w:t>Health Records and Information Privacy Act 2002</w:t>
            </w:r>
            <w:r w:rsidRPr="00D36AF6">
              <w:t xml:space="preserve"> (</w:t>
            </w:r>
            <w:proofErr w:type="spellStart"/>
            <w:r w:rsidRPr="00D36AF6">
              <w:t>Cth</w:t>
            </w:r>
            <w:proofErr w:type="spellEnd"/>
            <w:r w:rsidRPr="00D36AF6">
              <w:t>). This legislation outlines that health service providers must retain Binoy’s patient records and relevant information for seven years since the last occasion when a service was rendered for him.</w:t>
            </w:r>
          </w:p>
        </w:tc>
      </w:tr>
    </w:tbl>
    <w:p w14:paraId="44F8E714" w14:textId="77777777" w:rsidR="0043601C" w:rsidRPr="00D36AF6" w:rsidRDefault="0043601C" w:rsidP="00060075">
      <w:pPr>
        <w:widowControl w:val="0"/>
        <w:jc w:val="both"/>
        <w:rPr>
          <w:rFonts w:ascii="Basis Grotesque Pro" w:hAnsi="Basis Grotesque Pro" w:cs="Lucida Sans Unicode"/>
          <w:color w:val="37373C"/>
        </w:rPr>
      </w:pPr>
    </w:p>
    <w:p w14:paraId="1BC5C8AE" w14:textId="19B6C22E" w:rsidR="0043601C" w:rsidRPr="00D36AF6" w:rsidRDefault="0043601C" w:rsidP="00060075">
      <w:pPr>
        <w:pStyle w:val="42ndlevel"/>
      </w:pPr>
      <w:r w:rsidRPr="00D36AF6">
        <w:t>e)</w:t>
      </w:r>
      <w:r w:rsidR="00060075" w:rsidRPr="00D36AF6">
        <w:tab/>
      </w:r>
      <w:r w:rsidRPr="00D36AF6">
        <w:t>Another crucial responsibility that Leonard holds is to check whether Medicare payments to the clinic are made accurately. According to the clinic’s policy, Leonard needs to carry out this task at the end of the day. Below is an extract of a payment statement provided by Medicare.</w:t>
      </w:r>
    </w:p>
    <w:p w14:paraId="0DB06998" w14:textId="77777777" w:rsidR="0043601C" w:rsidRPr="00D36AF6" w:rsidRDefault="0043601C" w:rsidP="00060075">
      <w:pPr>
        <w:pStyle w:val="6Listintextbox"/>
        <w:ind w:left="1560"/>
      </w:pPr>
      <w:r w:rsidRPr="00D36AF6">
        <w:t xml:space="preserve">Sven </w:t>
      </w:r>
      <w:proofErr w:type="spellStart"/>
      <w:r w:rsidRPr="00D36AF6">
        <w:t>Lios</w:t>
      </w:r>
      <w:proofErr w:type="spellEnd"/>
      <w:r w:rsidRPr="00D36AF6">
        <w:t xml:space="preserve"> (Wednesday 14/09): $139.75</w:t>
      </w:r>
    </w:p>
    <w:p w14:paraId="43CFB067" w14:textId="77777777" w:rsidR="0043601C" w:rsidRPr="00D36AF6" w:rsidRDefault="0043601C" w:rsidP="00060075">
      <w:pPr>
        <w:pStyle w:val="6Listintextbox"/>
        <w:ind w:left="1560"/>
      </w:pPr>
      <w:r w:rsidRPr="00D36AF6">
        <w:t>Gemma Lickel (Wednesday 14/09): $130.90</w:t>
      </w:r>
    </w:p>
    <w:p w14:paraId="0BE39741" w14:textId="59F3F458" w:rsidR="0043601C" w:rsidRPr="00D36AF6" w:rsidRDefault="0043601C" w:rsidP="00060075">
      <w:pPr>
        <w:pStyle w:val="6Listintextbox"/>
        <w:ind w:left="1560"/>
      </w:pPr>
      <w:r w:rsidRPr="00D36AF6">
        <w:t>Brian Sharma (Wednesday 14/09): $93.75</w:t>
      </w:r>
    </w:p>
    <w:p w14:paraId="4B71E84E" w14:textId="06E0B8D0" w:rsidR="0043601C" w:rsidRPr="00D36AF6" w:rsidRDefault="0043601C" w:rsidP="00060075">
      <w:pPr>
        <w:pStyle w:val="42ndlevel"/>
        <w:ind w:firstLine="0"/>
      </w:pPr>
      <w:r w:rsidRPr="00D36AF6">
        <w:t>Leonard noted he lodged a claim total of $364.40 with Medicare for Wednesday 14 September.</w:t>
      </w:r>
    </w:p>
    <w:p w14:paraId="6BE9CCED" w14:textId="13AED8EA" w:rsidR="0043601C" w:rsidRPr="00D36AF6" w:rsidRDefault="0043601C" w:rsidP="00060075">
      <w:pPr>
        <w:pStyle w:val="42ndlevel"/>
        <w:ind w:firstLine="0"/>
      </w:pPr>
      <w:r w:rsidRPr="00D36AF6">
        <w:t xml:space="preserve">Evaluate whether the Medicare payment for Wednesday 14 September can be reconciled correctly. </w:t>
      </w:r>
      <w:r w:rsidR="008B66F2" w:rsidRPr="00D36AF6">
        <w:t>(Your response should be approximately 25 words)</w:t>
      </w:r>
    </w:p>
    <w:tbl>
      <w:tblPr>
        <w:tblStyle w:val="TableGrid12"/>
        <w:tblW w:w="7938" w:type="dxa"/>
        <w:tblInd w:w="1129" w:type="dxa"/>
        <w:tblLook w:val="04A0" w:firstRow="1" w:lastRow="0" w:firstColumn="1" w:lastColumn="0" w:noHBand="0" w:noVBand="1"/>
      </w:tblPr>
      <w:tblGrid>
        <w:gridCol w:w="7938"/>
      </w:tblGrid>
      <w:tr w:rsidR="0043601C" w:rsidRPr="009951AB" w14:paraId="1665207C" w14:textId="77777777" w:rsidTr="00CB3594">
        <w:tc>
          <w:tcPr>
            <w:tcW w:w="7938" w:type="dxa"/>
          </w:tcPr>
          <w:p w14:paraId="179CCD3C" w14:textId="1E52520E" w:rsidR="0043601C" w:rsidRPr="00D36AF6" w:rsidRDefault="0043601C" w:rsidP="00060075">
            <w:pPr>
              <w:pStyle w:val="5Textbox"/>
              <w:rPr>
                <w:lang w:val="en-AU"/>
              </w:rPr>
            </w:pPr>
            <w:r w:rsidRPr="00D36AF6">
              <w:lastRenderedPageBreak/>
              <w:t xml:space="preserve">Student must demonstrate their ability to </w:t>
            </w:r>
            <w:r w:rsidR="00E16908" w:rsidRPr="00D36AF6">
              <w:t>reconcile Medicare payment</w:t>
            </w:r>
            <w:r w:rsidR="000F09DD" w:rsidRPr="00D36AF6">
              <w:t>s</w:t>
            </w:r>
            <w:r w:rsidRPr="00D36AF6">
              <w:t xml:space="preserve">. </w:t>
            </w:r>
          </w:p>
          <w:p w14:paraId="757A47B7" w14:textId="77777777" w:rsidR="0043601C" w:rsidRPr="00D36AF6" w:rsidRDefault="0043601C" w:rsidP="00060075">
            <w:pPr>
              <w:pStyle w:val="5Textbox"/>
              <w:rPr>
                <w:lang w:val="en-AU"/>
              </w:rPr>
            </w:pPr>
            <w:r w:rsidRPr="00D36AF6">
              <w:t xml:space="preserve">Responses may include, but are not limited to, reference to: </w:t>
            </w:r>
          </w:p>
          <w:p w14:paraId="10869740" w14:textId="4A60C938" w:rsidR="0043601C" w:rsidRPr="000A73FC" w:rsidRDefault="00060075" w:rsidP="00060075">
            <w:pPr>
              <w:pStyle w:val="5Textbox"/>
              <w:rPr>
                <w:lang w:val="en-AU"/>
              </w:rPr>
            </w:pPr>
            <w:r w:rsidRPr="00D36AF6">
              <w:t>Yes. the Medicare payment for Wednesday 14 September can be reconciled correctly, as the total claims lodged is the same as the payment made by Medicare.</w:t>
            </w:r>
          </w:p>
        </w:tc>
      </w:tr>
    </w:tbl>
    <w:p w14:paraId="49DC9529" w14:textId="77777777" w:rsidR="0043601C" w:rsidRPr="00D36AF6" w:rsidRDefault="0043601C" w:rsidP="0043601C">
      <w:pPr>
        <w:widowControl w:val="0"/>
        <w:ind w:left="709" w:hanging="709"/>
        <w:jc w:val="both"/>
        <w:rPr>
          <w:rFonts w:ascii="Basis Grotesque Pro" w:hAnsi="Basis Grotesque Pro" w:cs="Lucida Sans Unicode"/>
          <w:color w:val="37373C"/>
        </w:rPr>
      </w:pPr>
    </w:p>
    <w:p w14:paraId="4603B753" w14:textId="77777777" w:rsidR="0043601C" w:rsidRPr="00D36AF6" w:rsidRDefault="0043601C" w:rsidP="0043601C">
      <w:pPr>
        <w:widowControl w:val="0"/>
        <w:ind w:left="709" w:hanging="709"/>
        <w:jc w:val="both"/>
        <w:rPr>
          <w:rFonts w:ascii="Basis Grotesque Pro" w:hAnsi="Basis Grotesque Pro" w:cs="Lucida Sans Unicode"/>
          <w:color w:val="37373C"/>
        </w:rPr>
      </w:pPr>
    </w:p>
    <w:sectPr w:rsidR="0043601C" w:rsidRPr="00D36AF6" w:rsidSect="00A138B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04E5" w14:textId="77777777" w:rsidR="00F93DC4" w:rsidRDefault="00F93DC4" w:rsidP="00442856">
      <w:r>
        <w:separator/>
      </w:r>
    </w:p>
  </w:endnote>
  <w:endnote w:type="continuationSeparator" w:id="0">
    <w:p w14:paraId="7951A479" w14:textId="77777777" w:rsidR="00F93DC4" w:rsidRDefault="00F93DC4" w:rsidP="0044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 Grotesque Pro">
    <w:altName w:val="Calibri"/>
    <w:charset w:val="00"/>
    <w:family w:val="auto"/>
    <w:pitch w:val="variable"/>
    <w:sig w:usb0="800002AF" w:usb1="5000207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altName w:val="Calibri"/>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110691" w:rsidRPr="00E34781" w:rsidRDefault="00110691"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110691" w:rsidRDefault="00110691">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110691" w:rsidRPr="00E34781" w:rsidRDefault="00110691"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22A857BA" w:rsidR="00110691" w:rsidRDefault="007C07AC">
    <w:pPr>
      <w:pStyle w:val="Footer"/>
      <w:jc w:val="center"/>
    </w:pPr>
    <w:r w:rsidRPr="007E2B52">
      <w:rPr>
        <w:noProof/>
        <w:lang w:eastAsia="en-AU"/>
      </w:rPr>
      <mc:AlternateContent>
        <mc:Choice Requires="wps">
          <w:drawing>
            <wp:anchor distT="0" distB="0" distL="114300" distR="114300" simplePos="0" relativeHeight="251666432" behindDoc="0" locked="0" layoutInCell="1" allowOverlap="1" wp14:anchorId="0FE72751" wp14:editId="60682D1B">
              <wp:simplePos x="0" y="0"/>
              <wp:positionH relativeFrom="margin">
                <wp:posOffset>-278765</wp:posOffset>
              </wp:positionH>
              <wp:positionV relativeFrom="paragraph">
                <wp:posOffset>-3622040</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110691" w:rsidRPr="00867470" w:rsidRDefault="00110691" w:rsidP="009644B5">
                          <w:pPr>
                            <w:rPr>
                              <w:rFonts w:ascii="Basis Grotesque Pro Medium" w:hAnsi="Basis Grotesque Pro Medium"/>
                              <w:b/>
                              <w:bCs/>
                              <w:color w:val="FFFFFF" w:themeColor="background1"/>
                              <w:spacing w:val="80"/>
                            </w:rPr>
                          </w:pPr>
                          <w:r w:rsidRPr="00867470">
                            <w:rPr>
                              <w:rFonts w:ascii="Basis Grotesque Pro Medium" w:hAnsi="Basis Grotesque Pro Medium"/>
                              <w:b/>
                              <w:bCs/>
                              <w:color w:val="FFFFFF" w:themeColor="background1"/>
                              <w:spacing w:val="80"/>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0FE72751" id="_x0000_t202" coordsize="21600,21600" o:spt="202" path="m,l,21600r21600,l21600,xe">
              <v:stroke joinstyle="miter"/>
              <v:path gradientshapeok="t" o:connecttype="rect"/>
            </v:shapetype>
            <v:shape id="_x0000_s1029" type="#_x0000_t202" style="position:absolute;left:0;text-align:left;margin-left:-21.95pt;margin-top:-285.2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6AFCE1DD" w14:textId="77777777" w:rsidR="00110691" w:rsidRPr="00867470" w:rsidRDefault="00110691" w:rsidP="009644B5">
                    <w:pPr>
                      <w:rPr>
                        <w:rFonts w:ascii="Basis Grotesque Pro Medium" w:hAnsi="Basis Grotesque Pro Medium"/>
                        <w:b/>
                        <w:bCs/>
                        <w:color w:val="FFFFFF" w:themeColor="background1"/>
                        <w:spacing w:val="80"/>
                      </w:rPr>
                    </w:pPr>
                    <w:r w:rsidRPr="00867470">
                      <w:rPr>
                        <w:rFonts w:ascii="Basis Grotesque Pro Medium" w:hAnsi="Basis Grotesque Pro Medium"/>
                        <w:b/>
                        <w:bCs/>
                        <w:color w:val="FFFFFF" w:themeColor="background1"/>
                        <w:spacing w:val="80"/>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4696D9B7">
              <wp:simplePos x="0" y="0"/>
              <wp:positionH relativeFrom="column">
                <wp:posOffset>-193040</wp:posOffset>
              </wp:positionH>
              <wp:positionV relativeFrom="paragraph">
                <wp:posOffset>-3347720</wp:posOffset>
              </wp:positionV>
              <wp:extent cx="699135"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19FEF6"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" strokecolor="white [3212]" strokeweight="1pt">
              <o:lock v:ext="edit" shapetype="f"/>
            </v:line>
          </w:pict>
        </mc:Fallback>
      </mc:AlternateContent>
    </w:r>
    <w:r w:rsidR="0079376C">
      <w:rPr>
        <w:noProof/>
        <w:lang w:eastAsia="en-AU"/>
      </w:rPr>
      <mc:AlternateContent>
        <mc:Choice Requires="wps">
          <w:drawing>
            <wp:anchor distT="0" distB="0" distL="114300" distR="114300" simplePos="0" relativeHeight="251663360" behindDoc="1" locked="0" layoutInCell="1" allowOverlap="1" wp14:anchorId="63C2A43D" wp14:editId="0D8A85A9">
              <wp:simplePos x="0" y="0"/>
              <wp:positionH relativeFrom="column">
                <wp:posOffset>-613204</wp:posOffset>
              </wp:positionH>
              <wp:positionV relativeFrom="paragraph">
                <wp:posOffset>-3955414</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9863D5" id="Round Single Corner Rectangle 13" o:spid="_x0000_s1026" style="position:absolute;margin-left:-48.3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00110691" w:rsidRPr="00D95260">
      <w:rPr>
        <w:rFonts w:ascii="Basis Grotesque Pro Medium" w:eastAsia="SimSun" w:hAnsi="Basis Grotesque Pro Medium"/>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16365088">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1DF7DB5D" id="_x0000_s1030"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v:textbox>
              <w10:wrap anchorx="margin"/>
            </v:shape>
          </w:pict>
        </mc:Fallback>
      </mc:AlternateContent>
    </w:r>
    <w:r w:rsidR="00110691"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5C7C61" id="Text Box 39" o:spid="_x0000_s1031"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110691" w:rsidRDefault="00110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110691" w:rsidRPr="006914A7" w:rsidRDefault="00000000"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110691" w:rsidRPr="006914A7">
          <w:rPr>
            <w:rFonts w:ascii="Basis Grotesque Pro" w:hAnsi="Basis Grotesque Pro"/>
            <w:color w:val="37373C"/>
          </w:rPr>
          <w:fldChar w:fldCharType="begin"/>
        </w:r>
        <w:r w:rsidR="00110691" w:rsidRPr="006914A7">
          <w:rPr>
            <w:rFonts w:ascii="Basis Grotesque Pro" w:hAnsi="Basis Grotesque Pro"/>
            <w:color w:val="37373C"/>
          </w:rPr>
          <w:instrText xml:space="preserve"> PAGE   \* MERGEFORMAT </w:instrText>
        </w:r>
        <w:r w:rsidR="00110691" w:rsidRPr="006914A7">
          <w:rPr>
            <w:rFonts w:ascii="Basis Grotesque Pro" w:hAnsi="Basis Grotesque Pro"/>
            <w:color w:val="37373C"/>
          </w:rPr>
          <w:fldChar w:fldCharType="separate"/>
        </w:r>
        <w:r w:rsidR="006B0509" w:rsidRPr="006914A7">
          <w:rPr>
            <w:rFonts w:ascii="Basis Grotesque Pro" w:hAnsi="Basis Grotesque Pro"/>
            <w:noProof/>
            <w:color w:val="37373C"/>
          </w:rPr>
          <w:t>36</w:t>
        </w:r>
        <w:r w:rsidR="00110691" w:rsidRPr="006914A7">
          <w:rPr>
            <w:rFonts w:ascii="Basis Grotesque Pro" w:hAnsi="Basis Grotesque Pro"/>
            <w:noProof/>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2439" w14:textId="77777777" w:rsidR="00F93DC4" w:rsidRDefault="00F93DC4" w:rsidP="00442856">
      <w:r>
        <w:separator/>
      </w:r>
    </w:p>
  </w:footnote>
  <w:footnote w:type="continuationSeparator" w:id="0">
    <w:p w14:paraId="1A922FA8" w14:textId="77777777" w:rsidR="00F93DC4" w:rsidRDefault="00F93DC4" w:rsidP="00442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110691" w:rsidRPr="000839C7" w:rsidRDefault="00110691"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110691" w:rsidRDefault="00110691">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960A20"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C65B7A"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" fillcolor="#d9104d" stroked="f"/>
          </w:pict>
        </mc:Fallback>
      </mc:AlternateContent>
    </w:r>
  </w:p>
  <w:p w14:paraId="1A6AD3F0" w14:textId="77777777" w:rsidR="00110691" w:rsidRDefault="00110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110691" w:rsidRPr="00D62296" w:rsidRDefault="00110691"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110691" w:rsidRPr="00500C63" w:rsidRDefault="00110691"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110691" w:rsidRPr="00B64922" w:rsidRDefault="00110691"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DAF" w14:textId="77777777" w:rsidR="00110691" w:rsidRPr="00FC66C8" w:rsidRDefault="00110691"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11AD45D6"/>
    <w:multiLevelType w:val="hybridMultilevel"/>
    <w:tmpl w:val="A956C4C2"/>
    <w:lvl w:ilvl="0" w:tplc="FFFFFFFF">
      <w:start w:val="1"/>
      <w:numFmt w:val="bullet"/>
      <w:lvlText w:val="-"/>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8F7196"/>
    <w:multiLevelType w:val="hybridMultilevel"/>
    <w:tmpl w:val="D1D21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96364"/>
    <w:multiLevelType w:val="hybridMultilevel"/>
    <w:tmpl w:val="5BAC589C"/>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E863D29"/>
    <w:multiLevelType w:val="hybridMultilevel"/>
    <w:tmpl w:val="FE1292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7FB1E1E"/>
    <w:multiLevelType w:val="hybridMultilevel"/>
    <w:tmpl w:val="128493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9D37A4C"/>
    <w:multiLevelType w:val="hybridMultilevel"/>
    <w:tmpl w:val="F210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3F7CBB"/>
    <w:multiLevelType w:val="hybridMultilevel"/>
    <w:tmpl w:val="2966AE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955529"/>
    <w:multiLevelType w:val="hybridMultilevel"/>
    <w:tmpl w:val="A3DE233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14" w15:restartNumberingAfterBreak="0">
    <w:nsid w:val="774B5142"/>
    <w:multiLevelType w:val="hybridMultilevel"/>
    <w:tmpl w:val="1624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0218736">
    <w:abstractNumId w:val="13"/>
  </w:num>
  <w:num w:numId="2" w16cid:durableId="1870072259">
    <w:abstractNumId w:val="12"/>
  </w:num>
  <w:num w:numId="3" w16cid:durableId="644899279">
    <w:abstractNumId w:val="6"/>
  </w:num>
  <w:num w:numId="4" w16cid:durableId="476339260">
    <w:abstractNumId w:val="9"/>
  </w:num>
  <w:num w:numId="5" w16cid:durableId="2042003266">
    <w:abstractNumId w:val="0"/>
  </w:num>
  <w:num w:numId="6" w16cid:durableId="819269796">
    <w:abstractNumId w:val="5"/>
  </w:num>
  <w:num w:numId="7" w16cid:durableId="1537572752">
    <w:abstractNumId w:val="3"/>
  </w:num>
  <w:num w:numId="8" w16cid:durableId="819729161">
    <w:abstractNumId w:val="11"/>
  </w:num>
  <w:num w:numId="9" w16cid:durableId="1485855347">
    <w:abstractNumId w:val="1"/>
  </w:num>
  <w:num w:numId="10" w16cid:durableId="1877737969">
    <w:abstractNumId w:val="7"/>
  </w:num>
  <w:num w:numId="11" w16cid:durableId="1661154474">
    <w:abstractNumId w:val="4"/>
  </w:num>
  <w:num w:numId="12" w16cid:durableId="225914876">
    <w:abstractNumId w:val="10"/>
  </w:num>
  <w:num w:numId="13" w16cid:durableId="1690831005">
    <w:abstractNumId w:val="2"/>
  </w:num>
  <w:num w:numId="14" w16cid:durableId="909657769">
    <w:abstractNumId w:val="14"/>
  </w:num>
  <w:num w:numId="15" w16cid:durableId="143432578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1A3B"/>
    <w:rsid w:val="00002019"/>
    <w:rsid w:val="00003BD2"/>
    <w:rsid w:val="00004C53"/>
    <w:rsid w:val="00005993"/>
    <w:rsid w:val="00006968"/>
    <w:rsid w:val="00007F2D"/>
    <w:rsid w:val="000115F2"/>
    <w:rsid w:val="00012FB0"/>
    <w:rsid w:val="000141E4"/>
    <w:rsid w:val="000147FE"/>
    <w:rsid w:val="00016258"/>
    <w:rsid w:val="0001641F"/>
    <w:rsid w:val="00021A7F"/>
    <w:rsid w:val="000223C3"/>
    <w:rsid w:val="000236C6"/>
    <w:rsid w:val="00023A75"/>
    <w:rsid w:val="00026193"/>
    <w:rsid w:val="0002668F"/>
    <w:rsid w:val="00033BE3"/>
    <w:rsid w:val="000344E2"/>
    <w:rsid w:val="00035893"/>
    <w:rsid w:val="00035CFB"/>
    <w:rsid w:val="00036A4E"/>
    <w:rsid w:val="00036D0C"/>
    <w:rsid w:val="00037B24"/>
    <w:rsid w:val="00040BCB"/>
    <w:rsid w:val="00041E6F"/>
    <w:rsid w:val="00041F25"/>
    <w:rsid w:val="000443C5"/>
    <w:rsid w:val="00045014"/>
    <w:rsid w:val="00046010"/>
    <w:rsid w:val="00046510"/>
    <w:rsid w:val="0004735A"/>
    <w:rsid w:val="0004787D"/>
    <w:rsid w:val="00050E1A"/>
    <w:rsid w:val="00052D8D"/>
    <w:rsid w:val="00054370"/>
    <w:rsid w:val="00054D75"/>
    <w:rsid w:val="00060075"/>
    <w:rsid w:val="00061B65"/>
    <w:rsid w:val="00061F5D"/>
    <w:rsid w:val="000621B1"/>
    <w:rsid w:val="0006244F"/>
    <w:rsid w:val="00065EC2"/>
    <w:rsid w:val="00066EDC"/>
    <w:rsid w:val="00067F35"/>
    <w:rsid w:val="00071309"/>
    <w:rsid w:val="000717FE"/>
    <w:rsid w:val="00072D66"/>
    <w:rsid w:val="0007358E"/>
    <w:rsid w:val="0007401D"/>
    <w:rsid w:val="0007405E"/>
    <w:rsid w:val="000766AE"/>
    <w:rsid w:val="000848C0"/>
    <w:rsid w:val="00085F3E"/>
    <w:rsid w:val="00086327"/>
    <w:rsid w:val="00091A81"/>
    <w:rsid w:val="000945B7"/>
    <w:rsid w:val="00094AAA"/>
    <w:rsid w:val="00097E94"/>
    <w:rsid w:val="000A0B02"/>
    <w:rsid w:val="000A514C"/>
    <w:rsid w:val="000A5D42"/>
    <w:rsid w:val="000A72C3"/>
    <w:rsid w:val="000A73A2"/>
    <w:rsid w:val="000A73FC"/>
    <w:rsid w:val="000B0E93"/>
    <w:rsid w:val="000B1A54"/>
    <w:rsid w:val="000B2456"/>
    <w:rsid w:val="000B27A8"/>
    <w:rsid w:val="000B33A1"/>
    <w:rsid w:val="000B415D"/>
    <w:rsid w:val="000B4197"/>
    <w:rsid w:val="000B5DE1"/>
    <w:rsid w:val="000B6299"/>
    <w:rsid w:val="000B7A92"/>
    <w:rsid w:val="000C0411"/>
    <w:rsid w:val="000C2194"/>
    <w:rsid w:val="000C247A"/>
    <w:rsid w:val="000C2B36"/>
    <w:rsid w:val="000C2CDA"/>
    <w:rsid w:val="000C6C75"/>
    <w:rsid w:val="000D0713"/>
    <w:rsid w:val="000D0D63"/>
    <w:rsid w:val="000D1428"/>
    <w:rsid w:val="000D3527"/>
    <w:rsid w:val="000D4369"/>
    <w:rsid w:val="000D53AB"/>
    <w:rsid w:val="000D55DC"/>
    <w:rsid w:val="000D6D8B"/>
    <w:rsid w:val="000D78DF"/>
    <w:rsid w:val="000E04CC"/>
    <w:rsid w:val="000E07D3"/>
    <w:rsid w:val="000E42BC"/>
    <w:rsid w:val="000E44EE"/>
    <w:rsid w:val="000E5E3C"/>
    <w:rsid w:val="000E609D"/>
    <w:rsid w:val="000E6135"/>
    <w:rsid w:val="000F09DD"/>
    <w:rsid w:val="000F1907"/>
    <w:rsid w:val="000F268E"/>
    <w:rsid w:val="000F2F97"/>
    <w:rsid w:val="000F3033"/>
    <w:rsid w:val="000F3222"/>
    <w:rsid w:val="000F40E7"/>
    <w:rsid w:val="000F42A4"/>
    <w:rsid w:val="000F6759"/>
    <w:rsid w:val="000F78E5"/>
    <w:rsid w:val="0010157B"/>
    <w:rsid w:val="00102A5D"/>
    <w:rsid w:val="0010429C"/>
    <w:rsid w:val="001056A9"/>
    <w:rsid w:val="001059EB"/>
    <w:rsid w:val="00106A5C"/>
    <w:rsid w:val="00107B90"/>
    <w:rsid w:val="00110691"/>
    <w:rsid w:val="00111D31"/>
    <w:rsid w:val="00112EBD"/>
    <w:rsid w:val="00113052"/>
    <w:rsid w:val="00113D7D"/>
    <w:rsid w:val="0011507A"/>
    <w:rsid w:val="001159F5"/>
    <w:rsid w:val="00115EFE"/>
    <w:rsid w:val="001202EE"/>
    <w:rsid w:val="001220B0"/>
    <w:rsid w:val="00125441"/>
    <w:rsid w:val="00126737"/>
    <w:rsid w:val="00126A9C"/>
    <w:rsid w:val="001272F6"/>
    <w:rsid w:val="0013002C"/>
    <w:rsid w:val="00131B19"/>
    <w:rsid w:val="00131C83"/>
    <w:rsid w:val="00131CFA"/>
    <w:rsid w:val="001321EE"/>
    <w:rsid w:val="00132C7A"/>
    <w:rsid w:val="00133EED"/>
    <w:rsid w:val="00136467"/>
    <w:rsid w:val="0013766F"/>
    <w:rsid w:val="00140C0B"/>
    <w:rsid w:val="00141237"/>
    <w:rsid w:val="001418DF"/>
    <w:rsid w:val="00141DEF"/>
    <w:rsid w:val="00142D32"/>
    <w:rsid w:val="00144342"/>
    <w:rsid w:val="0014613C"/>
    <w:rsid w:val="0014649E"/>
    <w:rsid w:val="00146AA6"/>
    <w:rsid w:val="00154468"/>
    <w:rsid w:val="0015485D"/>
    <w:rsid w:val="00154DD3"/>
    <w:rsid w:val="0015662C"/>
    <w:rsid w:val="0015668D"/>
    <w:rsid w:val="0015780C"/>
    <w:rsid w:val="001614AB"/>
    <w:rsid w:val="00161556"/>
    <w:rsid w:val="00165023"/>
    <w:rsid w:val="001657CE"/>
    <w:rsid w:val="00165CE3"/>
    <w:rsid w:val="00171781"/>
    <w:rsid w:val="0017191C"/>
    <w:rsid w:val="001724FA"/>
    <w:rsid w:val="00173295"/>
    <w:rsid w:val="0017476E"/>
    <w:rsid w:val="001759A3"/>
    <w:rsid w:val="00176DF5"/>
    <w:rsid w:val="00177561"/>
    <w:rsid w:val="00177EF8"/>
    <w:rsid w:val="00177FA7"/>
    <w:rsid w:val="00181AF0"/>
    <w:rsid w:val="00183FB2"/>
    <w:rsid w:val="0018474B"/>
    <w:rsid w:val="001905D9"/>
    <w:rsid w:val="001905F7"/>
    <w:rsid w:val="00190F8B"/>
    <w:rsid w:val="00191D14"/>
    <w:rsid w:val="00193496"/>
    <w:rsid w:val="00196410"/>
    <w:rsid w:val="00197438"/>
    <w:rsid w:val="001A04C2"/>
    <w:rsid w:val="001A11EB"/>
    <w:rsid w:val="001A1B78"/>
    <w:rsid w:val="001A1E96"/>
    <w:rsid w:val="001A21B1"/>
    <w:rsid w:val="001A2C4C"/>
    <w:rsid w:val="001A3577"/>
    <w:rsid w:val="001A53BE"/>
    <w:rsid w:val="001A721F"/>
    <w:rsid w:val="001B59CB"/>
    <w:rsid w:val="001B6D50"/>
    <w:rsid w:val="001B75D5"/>
    <w:rsid w:val="001C1920"/>
    <w:rsid w:val="001C2F3C"/>
    <w:rsid w:val="001C4206"/>
    <w:rsid w:val="001C4543"/>
    <w:rsid w:val="001C700C"/>
    <w:rsid w:val="001C763C"/>
    <w:rsid w:val="001C7A1E"/>
    <w:rsid w:val="001D0FBE"/>
    <w:rsid w:val="001D1C15"/>
    <w:rsid w:val="001D1C96"/>
    <w:rsid w:val="001D1D93"/>
    <w:rsid w:val="001D22E8"/>
    <w:rsid w:val="001D2F8F"/>
    <w:rsid w:val="001D38E8"/>
    <w:rsid w:val="001D3ACC"/>
    <w:rsid w:val="001D5620"/>
    <w:rsid w:val="001D6E03"/>
    <w:rsid w:val="001D6F5E"/>
    <w:rsid w:val="001D7A04"/>
    <w:rsid w:val="001E093D"/>
    <w:rsid w:val="001E1AAD"/>
    <w:rsid w:val="001E3C61"/>
    <w:rsid w:val="001E3DB5"/>
    <w:rsid w:val="001E4848"/>
    <w:rsid w:val="001E636C"/>
    <w:rsid w:val="001E660D"/>
    <w:rsid w:val="001E671B"/>
    <w:rsid w:val="001F1DBB"/>
    <w:rsid w:val="001F1E6F"/>
    <w:rsid w:val="001F220C"/>
    <w:rsid w:val="001F4132"/>
    <w:rsid w:val="001F5154"/>
    <w:rsid w:val="001F5E7A"/>
    <w:rsid w:val="00201777"/>
    <w:rsid w:val="00203AA4"/>
    <w:rsid w:val="00203E1D"/>
    <w:rsid w:val="002056BA"/>
    <w:rsid w:val="00205729"/>
    <w:rsid w:val="002069AD"/>
    <w:rsid w:val="00207DEA"/>
    <w:rsid w:val="002122FE"/>
    <w:rsid w:val="0021348A"/>
    <w:rsid w:val="002136A3"/>
    <w:rsid w:val="002155AA"/>
    <w:rsid w:val="00215FB8"/>
    <w:rsid w:val="00216E0E"/>
    <w:rsid w:val="002207F9"/>
    <w:rsid w:val="00221FF0"/>
    <w:rsid w:val="00222120"/>
    <w:rsid w:val="00223B98"/>
    <w:rsid w:val="0022604B"/>
    <w:rsid w:val="00226251"/>
    <w:rsid w:val="00226280"/>
    <w:rsid w:val="00227453"/>
    <w:rsid w:val="002277A5"/>
    <w:rsid w:val="00230C96"/>
    <w:rsid w:val="0023150C"/>
    <w:rsid w:val="00231C42"/>
    <w:rsid w:val="00231D17"/>
    <w:rsid w:val="00232DF7"/>
    <w:rsid w:val="00233ACF"/>
    <w:rsid w:val="002341BA"/>
    <w:rsid w:val="0023462B"/>
    <w:rsid w:val="002349BD"/>
    <w:rsid w:val="00234BA2"/>
    <w:rsid w:val="002350BB"/>
    <w:rsid w:val="00235C7E"/>
    <w:rsid w:val="00235FE4"/>
    <w:rsid w:val="00241F88"/>
    <w:rsid w:val="0024256F"/>
    <w:rsid w:val="00242B75"/>
    <w:rsid w:val="00242C76"/>
    <w:rsid w:val="002431E5"/>
    <w:rsid w:val="00243D80"/>
    <w:rsid w:val="002454F1"/>
    <w:rsid w:val="00245C84"/>
    <w:rsid w:val="002504C2"/>
    <w:rsid w:val="00250808"/>
    <w:rsid w:val="00251803"/>
    <w:rsid w:val="002528A9"/>
    <w:rsid w:val="0025313A"/>
    <w:rsid w:val="002539FE"/>
    <w:rsid w:val="00253C0B"/>
    <w:rsid w:val="0025413F"/>
    <w:rsid w:val="00254536"/>
    <w:rsid w:val="002554E9"/>
    <w:rsid w:val="002559C4"/>
    <w:rsid w:val="002559E3"/>
    <w:rsid w:val="0025609A"/>
    <w:rsid w:val="00256485"/>
    <w:rsid w:val="002610AF"/>
    <w:rsid w:val="00261389"/>
    <w:rsid w:val="002613CC"/>
    <w:rsid w:val="00263741"/>
    <w:rsid w:val="00264EE2"/>
    <w:rsid w:val="00265515"/>
    <w:rsid w:val="0026735D"/>
    <w:rsid w:val="00267A3D"/>
    <w:rsid w:val="00271403"/>
    <w:rsid w:val="002719D2"/>
    <w:rsid w:val="00275E4F"/>
    <w:rsid w:val="00277735"/>
    <w:rsid w:val="002805F7"/>
    <w:rsid w:val="002809D8"/>
    <w:rsid w:val="00280AF7"/>
    <w:rsid w:val="0028160B"/>
    <w:rsid w:val="0028166A"/>
    <w:rsid w:val="00281F72"/>
    <w:rsid w:val="00281FB7"/>
    <w:rsid w:val="002822B6"/>
    <w:rsid w:val="00285CF1"/>
    <w:rsid w:val="002867A3"/>
    <w:rsid w:val="00286D43"/>
    <w:rsid w:val="002947C2"/>
    <w:rsid w:val="002949EC"/>
    <w:rsid w:val="00295280"/>
    <w:rsid w:val="00295B95"/>
    <w:rsid w:val="002973D1"/>
    <w:rsid w:val="0029756B"/>
    <w:rsid w:val="00297F30"/>
    <w:rsid w:val="002A104B"/>
    <w:rsid w:val="002A1590"/>
    <w:rsid w:val="002A15C7"/>
    <w:rsid w:val="002A49F4"/>
    <w:rsid w:val="002A60F6"/>
    <w:rsid w:val="002A7EDB"/>
    <w:rsid w:val="002B051B"/>
    <w:rsid w:val="002B120A"/>
    <w:rsid w:val="002B3BB5"/>
    <w:rsid w:val="002B4214"/>
    <w:rsid w:val="002B4331"/>
    <w:rsid w:val="002B4674"/>
    <w:rsid w:val="002B46FE"/>
    <w:rsid w:val="002B50B5"/>
    <w:rsid w:val="002B53AF"/>
    <w:rsid w:val="002B5435"/>
    <w:rsid w:val="002B7B66"/>
    <w:rsid w:val="002C0556"/>
    <w:rsid w:val="002C055B"/>
    <w:rsid w:val="002C059F"/>
    <w:rsid w:val="002C08AA"/>
    <w:rsid w:val="002C12AF"/>
    <w:rsid w:val="002C2179"/>
    <w:rsid w:val="002C35FC"/>
    <w:rsid w:val="002C4C21"/>
    <w:rsid w:val="002D4AB2"/>
    <w:rsid w:val="002D5A6B"/>
    <w:rsid w:val="002D60D1"/>
    <w:rsid w:val="002D7F35"/>
    <w:rsid w:val="002E01B6"/>
    <w:rsid w:val="002E1105"/>
    <w:rsid w:val="002E2F33"/>
    <w:rsid w:val="002E52A6"/>
    <w:rsid w:val="002E60E0"/>
    <w:rsid w:val="002E6A89"/>
    <w:rsid w:val="002E6B86"/>
    <w:rsid w:val="002F15FB"/>
    <w:rsid w:val="002F1BE4"/>
    <w:rsid w:val="002F36B7"/>
    <w:rsid w:val="002F4B6B"/>
    <w:rsid w:val="002F57D0"/>
    <w:rsid w:val="002F5E31"/>
    <w:rsid w:val="00302D1E"/>
    <w:rsid w:val="0030338F"/>
    <w:rsid w:val="00304F34"/>
    <w:rsid w:val="00305C10"/>
    <w:rsid w:val="00307AC6"/>
    <w:rsid w:val="00307BE3"/>
    <w:rsid w:val="00311B70"/>
    <w:rsid w:val="00311D1A"/>
    <w:rsid w:val="003124C8"/>
    <w:rsid w:val="003139E1"/>
    <w:rsid w:val="00314688"/>
    <w:rsid w:val="003146AA"/>
    <w:rsid w:val="00314756"/>
    <w:rsid w:val="00314AE6"/>
    <w:rsid w:val="003177B3"/>
    <w:rsid w:val="00322711"/>
    <w:rsid w:val="00325267"/>
    <w:rsid w:val="0032570C"/>
    <w:rsid w:val="00327DF4"/>
    <w:rsid w:val="0033034F"/>
    <w:rsid w:val="0033056D"/>
    <w:rsid w:val="00331284"/>
    <w:rsid w:val="00332330"/>
    <w:rsid w:val="0033331A"/>
    <w:rsid w:val="0033369B"/>
    <w:rsid w:val="00333875"/>
    <w:rsid w:val="00333D63"/>
    <w:rsid w:val="00334162"/>
    <w:rsid w:val="00335497"/>
    <w:rsid w:val="00337789"/>
    <w:rsid w:val="003379A2"/>
    <w:rsid w:val="00340F22"/>
    <w:rsid w:val="00345B6C"/>
    <w:rsid w:val="0035056F"/>
    <w:rsid w:val="00353297"/>
    <w:rsid w:val="00353B35"/>
    <w:rsid w:val="0035765C"/>
    <w:rsid w:val="00357776"/>
    <w:rsid w:val="003578CD"/>
    <w:rsid w:val="003607BD"/>
    <w:rsid w:val="00361290"/>
    <w:rsid w:val="00361623"/>
    <w:rsid w:val="00361A3D"/>
    <w:rsid w:val="00364852"/>
    <w:rsid w:val="00371F69"/>
    <w:rsid w:val="0037291B"/>
    <w:rsid w:val="00372A14"/>
    <w:rsid w:val="00376233"/>
    <w:rsid w:val="00376B08"/>
    <w:rsid w:val="0037709D"/>
    <w:rsid w:val="00377243"/>
    <w:rsid w:val="00377905"/>
    <w:rsid w:val="00377DAF"/>
    <w:rsid w:val="00380B2C"/>
    <w:rsid w:val="00381319"/>
    <w:rsid w:val="00382809"/>
    <w:rsid w:val="003828B4"/>
    <w:rsid w:val="003849FC"/>
    <w:rsid w:val="00386B4C"/>
    <w:rsid w:val="00386C44"/>
    <w:rsid w:val="00387AD0"/>
    <w:rsid w:val="00393211"/>
    <w:rsid w:val="00393222"/>
    <w:rsid w:val="0039492D"/>
    <w:rsid w:val="00396053"/>
    <w:rsid w:val="00396411"/>
    <w:rsid w:val="0039670B"/>
    <w:rsid w:val="00396760"/>
    <w:rsid w:val="0039776D"/>
    <w:rsid w:val="0039783D"/>
    <w:rsid w:val="003A3035"/>
    <w:rsid w:val="003A3417"/>
    <w:rsid w:val="003A4257"/>
    <w:rsid w:val="003A4ADE"/>
    <w:rsid w:val="003A562C"/>
    <w:rsid w:val="003A5E63"/>
    <w:rsid w:val="003A6F86"/>
    <w:rsid w:val="003B0CF4"/>
    <w:rsid w:val="003B0DBB"/>
    <w:rsid w:val="003B1ACC"/>
    <w:rsid w:val="003B1B7C"/>
    <w:rsid w:val="003B2677"/>
    <w:rsid w:val="003B6D24"/>
    <w:rsid w:val="003C3101"/>
    <w:rsid w:val="003C3306"/>
    <w:rsid w:val="003C459E"/>
    <w:rsid w:val="003C7346"/>
    <w:rsid w:val="003C7579"/>
    <w:rsid w:val="003C7C03"/>
    <w:rsid w:val="003D0664"/>
    <w:rsid w:val="003D1279"/>
    <w:rsid w:val="003D1D4C"/>
    <w:rsid w:val="003D3CEB"/>
    <w:rsid w:val="003D3DBF"/>
    <w:rsid w:val="003D3E0C"/>
    <w:rsid w:val="003D40A5"/>
    <w:rsid w:val="003D40F4"/>
    <w:rsid w:val="003D5E56"/>
    <w:rsid w:val="003D6359"/>
    <w:rsid w:val="003E0369"/>
    <w:rsid w:val="003E23C3"/>
    <w:rsid w:val="003E2DCE"/>
    <w:rsid w:val="003E3BB6"/>
    <w:rsid w:val="003E4A3A"/>
    <w:rsid w:val="003E644A"/>
    <w:rsid w:val="003E7E2E"/>
    <w:rsid w:val="003F0103"/>
    <w:rsid w:val="003F1635"/>
    <w:rsid w:val="003F1CE9"/>
    <w:rsid w:val="003F22D1"/>
    <w:rsid w:val="003F3273"/>
    <w:rsid w:val="003F492C"/>
    <w:rsid w:val="003F708E"/>
    <w:rsid w:val="00400B4B"/>
    <w:rsid w:val="00400C79"/>
    <w:rsid w:val="0040278A"/>
    <w:rsid w:val="00402E94"/>
    <w:rsid w:val="004034FC"/>
    <w:rsid w:val="004040E7"/>
    <w:rsid w:val="0040434E"/>
    <w:rsid w:val="00405358"/>
    <w:rsid w:val="00407226"/>
    <w:rsid w:val="004072FB"/>
    <w:rsid w:val="004075C6"/>
    <w:rsid w:val="00407C57"/>
    <w:rsid w:val="00410421"/>
    <w:rsid w:val="0041065B"/>
    <w:rsid w:val="00410D5A"/>
    <w:rsid w:val="00411A02"/>
    <w:rsid w:val="004143DA"/>
    <w:rsid w:val="00414D4A"/>
    <w:rsid w:val="00414F2F"/>
    <w:rsid w:val="004151B1"/>
    <w:rsid w:val="00416BBE"/>
    <w:rsid w:val="00420B63"/>
    <w:rsid w:val="00421156"/>
    <w:rsid w:val="00422218"/>
    <w:rsid w:val="00424CFA"/>
    <w:rsid w:val="0042769E"/>
    <w:rsid w:val="00430FE0"/>
    <w:rsid w:val="00431572"/>
    <w:rsid w:val="00433C34"/>
    <w:rsid w:val="00435EDE"/>
    <w:rsid w:val="0043601C"/>
    <w:rsid w:val="00436CB2"/>
    <w:rsid w:val="00436DB2"/>
    <w:rsid w:val="00437335"/>
    <w:rsid w:val="004403F7"/>
    <w:rsid w:val="0044105F"/>
    <w:rsid w:val="00441402"/>
    <w:rsid w:val="00441439"/>
    <w:rsid w:val="00442410"/>
    <w:rsid w:val="004427DB"/>
    <w:rsid w:val="00442856"/>
    <w:rsid w:val="00444A27"/>
    <w:rsid w:val="00450E74"/>
    <w:rsid w:val="00452513"/>
    <w:rsid w:val="004525F1"/>
    <w:rsid w:val="00454630"/>
    <w:rsid w:val="004556F6"/>
    <w:rsid w:val="004561D1"/>
    <w:rsid w:val="0045633E"/>
    <w:rsid w:val="00456A69"/>
    <w:rsid w:val="00456DBC"/>
    <w:rsid w:val="0045713B"/>
    <w:rsid w:val="004578FC"/>
    <w:rsid w:val="00457B8D"/>
    <w:rsid w:val="00460758"/>
    <w:rsid w:val="00461BB3"/>
    <w:rsid w:val="00461E39"/>
    <w:rsid w:val="0046260F"/>
    <w:rsid w:val="00462A49"/>
    <w:rsid w:val="00462D1E"/>
    <w:rsid w:val="00463824"/>
    <w:rsid w:val="004646D1"/>
    <w:rsid w:val="00464E7B"/>
    <w:rsid w:val="00465BFC"/>
    <w:rsid w:val="00470551"/>
    <w:rsid w:val="00471664"/>
    <w:rsid w:val="004728BD"/>
    <w:rsid w:val="00472A4A"/>
    <w:rsid w:val="00473D04"/>
    <w:rsid w:val="00473F64"/>
    <w:rsid w:val="00480951"/>
    <w:rsid w:val="00481B92"/>
    <w:rsid w:val="00481E4F"/>
    <w:rsid w:val="00483D67"/>
    <w:rsid w:val="00486503"/>
    <w:rsid w:val="004874A5"/>
    <w:rsid w:val="00487DE9"/>
    <w:rsid w:val="00487E4F"/>
    <w:rsid w:val="0049098F"/>
    <w:rsid w:val="00491311"/>
    <w:rsid w:val="004923BA"/>
    <w:rsid w:val="00493294"/>
    <w:rsid w:val="0049479E"/>
    <w:rsid w:val="004963C4"/>
    <w:rsid w:val="004A07C0"/>
    <w:rsid w:val="004A1184"/>
    <w:rsid w:val="004A24B2"/>
    <w:rsid w:val="004A3B78"/>
    <w:rsid w:val="004A4403"/>
    <w:rsid w:val="004A6CD3"/>
    <w:rsid w:val="004B0636"/>
    <w:rsid w:val="004B0D27"/>
    <w:rsid w:val="004B1F4B"/>
    <w:rsid w:val="004B258F"/>
    <w:rsid w:val="004B2CE8"/>
    <w:rsid w:val="004B430A"/>
    <w:rsid w:val="004B62A7"/>
    <w:rsid w:val="004B6C59"/>
    <w:rsid w:val="004C1BEB"/>
    <w:rsid w:val="004C292A"/>
    <w:rsid w:val="004C345E"/>
    <w:rsid w:val="004C37A5"/>
    <w:rsid w:val="004C436D"/>
    <w:rsid w:val="004C48CB"/>
    <w:rsid w:val="004C6754"/>
    <w:rsid w:val="004C68D3"/>
    <w:rsid w:val="004D05D4"/>
    <w:rsid w:val="004D24FB"/>
    <w:rsid w:val="004D274C"/>
    <w:rsid w:val="004D2CB5"/>
    <w:rsid w:val="004D34A7"/>
    <w:rsid w:val="004D6477"/>
    <w:rsid w:val="004D758A"/>
    <w:rsid w:val="004E006D"/>
    <w:rsid w:val="004E0676"/>
    <w:rsid w:val="004E1E54"/>
    <w:rsid w:val="004E3511"/>
    <w:rsid w:val="004E3658"/>
    <w:rsid w:val="004E4646"/>
    <w:rsid w:val="004E678D"/>
    <w:rsid w:val="004E7226"/>
    <w:rsid w:val="004E74B0"/>
    <w:rsid w:val="004F0D62"/>
    <w:rsid w:val="004F11A1"/>
    <w:rsid w:val="004F125D"/>
    <w:rsid w:val="004F4597"/>
    <w:rsid w:val="004F5EE7"/>
    <w:rsid w:val="004F7C4F"/>
    <w:rsid w:val="0050079B"/>
    <w:rsid w:val="00502A05"/>
    <w:rsid w:val="00511DC4"/>
    <w:rsid w:val="005131EF"/>
    <w:rsid w:val="0051496A"/>
    <w:rsid w:val="00516F81"/>
    <w:rsid w:val="005171D4"/>
    <w:rsid w:val="0052031F"/>
    <w:rsid w:val="00521DF1"/>
    <w:rsid w:val="00522AF7"/>
    <w:rsid w:val="00523B65"/>
    <w:rsid w:val="005241F6"/>
    <w:rsid w:val="005248AC"/>
    <w:rsid w:val="0052629D"/>
    <w:rsid w:val="00527BD4"/>
    <w:rsid w:val="0053211E"/>
    <w:rsid w:val="00533EDB"/>
    <w:rsid w:val="00535D05"/>
    <w:rsid w:val="00536E8D"/>
    <w:rsid w:val="00541A5F"/>
    <w:rsid w:val="00542A0F"/>
    <w:rsid w:val="005441F2"/>
    <w:rsid w:val="0054425D"/>
    <w:rsid w:val="005443F8"/>
    <w:rsid w:val="00546802"/>
    <w:rsid w:val="00547577"/>
    <w:rsid w:val="00551EBD"/>
    <w:rsid w:val="00553A12"/>
    <w:rsid w:val="005547F3"/>
    <w:rsid w:val="0055483D"/>
    <w:rsid w:val="00555AAE"/>
    <w:rsid w:val="00556850"/>
    <w:rsid w:val="0055784A"/>
    <w:rsid w:val="00560822"/>
    <w:rsid w:val="00562EE3"/>
    <w:rsid w:val="00564874"/>
    <w:rsid w:val="0056491A"/>
    <w:rsid w:val="00566488"/>
    <w:rsid w:val="00566710"/>
    <w:rsid w:val="0056734C"/>
    <w:rsid w:val="0057101F"/>
    <w:rsid w:val="00573226"/>
    <w:rsid w:val="00573D26"/>
    <w:rsid w:val="00573D27"/>
    <w:rsid w:val="005748B0"/>
    <w:rsid w:val="005748D3"/>
    <w:rsid w:val="0057586A"/>
    <w:rsid w:val="00575F9A"/>
    <w:rsid w:val="005771CB"/>
    <w:rsid w:val="00577A36"/>
    <w:rsid w:val="005801AC"/>
    <w:rsid w:val="005802CE"/>
    <w:rsid w:val="005807D1"/>
    <w:rsid w:val="00582B3E"/>
    <w:rsid w:val="005839CA"/>
    <w:rsid w:val="00583AB6"/>
    <w:rsid w:val="00583C18"/>
    <w:rsid w:val="00583FAC"/>
    <w:rsid w:val="005847CB"/>
    <w:rsid w:val="005861C6"/>
    <w:rsid w:val="00590535"/>
    <w:rsid w:val="00590D41"/>
    <w:rsid w:val="00591D8E"/>
    <w:rsid w:val="00593BD1"/>
    <w:rsid w:val="00594E08"/>
    <w:rsid w:val="005956D2"/>
    <w:rsid w:val="00595869"/>
    <w:rsid w:val="005965D4"/>
    <w:rsid w:val="005A0282"/>
    <w:rsid w:val="005A04CC"/>
    <w:rsid w:val="005A2C05"/>
    <w:rsid w:val="005A67D0"/>
    <w:rsid w:val="005A7AD5"/>
    <w:rsid w:val="005B05D8"/>
    <w:rsid w:val="005B166E"/>
    <w:rsid w:val="005B3A4F"/>
    <w:rsid w:val="005B4A56"/>
    <w:rsid w:val="005B79C6"/>
    <w:rsid w:val="005B7C6F"/>
    <w:rsid w:val="005C01C2"/>
    <w:rsid w:val="005C15D3"/>
    <w:rsid w:val="005C4429"/>
    <w:rsid w:val="005C696D"/>
    <w:rsid w:val="005C76AE"/>
    <w:rsid w:val="005C7BF5"/>
    <w:rsid w:val="005D1051"/>
    <w:rsid w:val="005D28E3"/>
    <w:rsid w:val="005D3133"/>
    <w:rsid w:val="005D3294"/>
    <w:rsid w:val="005D7474"/>
    <w:rsid w:val="005E0347"/>
    <w:rsid w:val="005E0A25"/>
    <w:rsid w:val="005E1BC8"/>
    <w:rsid w:val="005E21F7"/>
    <w:rsid w:val="005E2913"/>
    <w:rsid w:val="005E2EB0"/>
    <w:rsid w:val="005E3EC6"/>
    <w:rsid w:val="005E57F9"/>
    <w:rsid w:val="005E734E"/>
    <w:rsid w:val="005E76EA"/>
    <w:rsid w:val="005F06F1"/>
    <w:rsid w:val="005F19B6"/>
    <w:rsid w:val="005F1AE5"/>
    <w:rsid w:val="005F4010"/>
    <w:rsid w:val="005F45FF"/>
    <w:rsid w:val="005F4716"/>
    <w:rsid w:val="005F62D7"/>
    <w:rsid w:val="005F65EA"/>
    <w:rsid w:val="005F74C1"/>
    <w:rsid w:val="00604009"/>
    <w:rsid w:val="00605A4E"/>
    <w:rsid w:val="006070F3"/>
    <w:rsid w:val="00607A21"/>
    <w:rsid w:val="00611138"/>
    <w:rsid w:val="006113F2"/>
    <w:rsid w:val="00611B50"/>
    <w:rsid w:val="00613734"/>
    <w:rsid w:val="00616C6D"/>
    <w:rsid w:val="0061720D"/>
    <w:rsid w:val="0062031D"/>
    <w:rsid w:val="0062094F"/>
    <w:rsid w:val="0062164E"/>
    <w:rsid w:val="00621E6A"/>
    <w:rsid w:val="00623DA3"/>
    <w:rsid w:val="00623F94"/>
    <w:rsid w:val="0062473F"/>
    <w:rsid w:val="00624CCF"/>
    <w:rsid w:val="00626847"/>
    <w:rsid w:val="00630694"/>
    <w:rsid w:val="006325D9"/>
    <w:rsid w:val="006330E6"/>
    <w:rsid w:val="00633D66"/>
    <w:rsid w:val="00634B5B"/>
    <w:rsid w:val="00635177"/>
    <w:rsid w:val="00635201"/>
    <w:rsid w:val="006356F8"/>
    <w:rsid w:val="00636B40"/>
    <w:rsid w:val="00636C47"/>
    <w:rsid w:val="0064000F"/>
    <w:rsid w:val="00640623"/>
    <w:rsid w:val="006409EC"/>
    <w:rsid w:val="00642520"/>
    <w:rsid w:val="00642C28"/>
    <w:rsid w:val="006435AE"/>
    <w:rsid w:val="00644191"/>
    <w:rsid w:val="00644DCA"/>
    <w:rsid w:val="00646D85"/>
    <w:rsid w:val="00650244"/>
    <w:rsid w:val="00654A99"/>
    <w:rsid w:val="00655208"/>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31FC"/>
    <w:rsid w:val="00663C19"/>
    <w:rsid w:val="006655AC"/>
    <w:rsid w:val="00665BFA"/>
    <w:rsid w:val="00666482"/>
    <w:rsid w:val="00670AB3"/>
    <w:rsid w:val="00670C68"/>
    <w:rsid w:val="00672896"/>
    <w:rsid w:val="00672B2C"/>
    <w:rsid w:val="00672F4F"/>
    <w:rsid w:val="00675766"/>
    <w:rsid w:val="00675A58"/>
    <w:rsid w:val="00675D31"/>
    <w:rsid w:val="00675E11"/>
    <w:rsid w:val="00680645"/>
    <w:rsid w:val="006807AE"/>
    <w:rsid w:val="00682DB4"/>
    <w:rsid w:val="00683877"/>
    <w:rsid w:val="006870A4"/>
    <w:rsid w:val="006873E2"/>
    <w:rsid w:val="00687E55"/>
    <w:rsid w:val="00687EB7"/>
    <w:rsid w:val="006914A7"/>
    <w:rsid w:val="00692FC2"/>
    <w:rsid w:val="00694098"/>
    <w:rsid w:val="006940FB"/>
    <w:rsid w:val="00695CDB"/>
    <w:rsid w:val="00696C76"/>
    <w:rsid w:val="006A053B"/>
    <w:rsid w:val="006A3DAE"/>
    <w:rsid w:val="006A61BB"/>
    <w:rsid w:val="006B0509"/>
    <w:rsid w:val="006B13DF"/>
    <w:rsid w:val="006B1465"/>
    <w:rsid w:val="006B176A"/>
    <w:rsid w:val="006B3FDB"/>
    <w:rsid w:val="006B43FF"/>
    <w:rsid w:val="006B4F56"/>
    <w:rsid w:val="006B5450"/>
    <w:rsid w:val="006B5513"/>
    <w:rsid w:val="006B62CD"/>
    <w:rsid w:val="006B68BB"/>
    <w:rsid w:val="006B7451"/>
    <w:rsid w:val="006B798B"/>
    <w:rsid w:val="006C0CD1"/>
    <w:rsid w:val="006C2C4D"/>
    <w:rsid w:val="006C3E55"/>
    <w:rsid w:val="006C4721"/>
    <w:rsid w:val="006C5837"/>
    <w:rsid w:val="006C58E1"/>
    <w:rsid w:val="006C66E2"/>
    <w:rsid w:val="006C6D7D"/>
    <w:rsid w:val="006D0266"/>
    <w:rsid w:val="006D0C05"/>
    <w:rsid w:val="006D4B1E"/>
    <w:rsid w:val="006D5ABB"/>
    <w:rsid w:val="006D76BA"/>
    <w:rsid w:val="006E4403"/>
    <w:rsid w:val="006F1A5C"/>
    <w:rsid w:val="006F2A6E"/>
    <w:rsid w:val="006F2B38"/>
    <w:rsid w:val="006F4921"/>
    <w:rsid w:val="006F4B9C"/>
    <w:rsid w:val="006F4CA1"/>
    <w:rsid w:val="006F4D1C"/>
    <w:rsid w:val="006F548E"/>
    <w:rsid w:val="006F610B"/>
    <w:rsid w:val="006F786B"/>
    <w:rsid w:val="0070100C"/>
    <w:rsid w:val="007023F1"/>
    <w:rsid w:val="0070471A"/>
    <w:rsid w:val="00705DC5"/>
    <w:rsid w:val="0071083D"/>
    <w:rsid w:val="00711870"/>
    <w:rsid w:val="00712ABE"/>
    <w:rsid w:val="00713373"/>
    <w:rsid w:val="007149E1"/>
    <w:rsid w:val="0071534C"/>
    <w:rsid w:val="0071539F"/>
    <w:rsid w:val="00716B22"/>
    <w:rsid w:val="00716C89"/>
    <w:rsid w:val="00720B79"/>
    <w:rsid w:val="00722F39"/>
    <w:rsid w:val="007241D4"/>
    <w:rsid w:val="00724B0B"/>
    <w:rsid w:val="00724B53"/>
    <w:rsid w:val="007319DD"/>
    <w:rsid w:val="00731F3A"/>
    <w:rsid w:val="0073492A"/>
    <w:rsid w:val="007352A9"/>
    <w:rsid w:val="00735E16"/>
    <w:rsid w:val="007363EC"/>
    <w:rsid w:val="007409AA"/>
    <w:rsid w:val="007413E3"/>
    <w:rsid w:val="007417CF"/>
    <w:rsid w:val="007420CD"/>
    <w:rsid w:val="007421A5"/>
    <w:rsid w:val="00742D39"/>
    <w:rsid w:val="00744147"/>
    <w:rsid w:val="007442CA"/>
    <w:rsid w:val="0074528A"/>
    <w:rsid w:val="00745FEB"/>
    <w:rsid w:val="007469F3"/>
    <w:rsid w:val="007478A1"/>
    <w:rsid w:val="0075062E"/>
    <w:rsid w:val="00750AE0"/>
    <w:rsid w:val="00750FA5"/>
    <w:rsid w:val="007510E0"/>
    <w:rsid w:val="007523F7"/>
    <w:rsid w:val="007536C9"/>
    <w:rsid w:val="007551E5"/>
    <w:rsid w:val="00757C79"/>
    <w:rsid w:val="00760094"/>
    <w:rsid w:val="007605E2"/>
    <w:rsid w:val="00760EB4"/>
    <w:rsid w:val="0076116C"/>
    <w:rsid w:val="007655A6"/>
    <w:rsid w:val="00765758"/>
    <w:rsid w:val="00767A4B"/>
    <w:rsid w:val="00771181"/>
    <w:rsid w:val="00771D87"/>
    <w:rsid w:val="00772B51"/>
    <w:rsid w:val="00772B54"/>
    <w:rsid w:val="00774415"/>
    <w:rsid w:val="00775601"/>
    <w:rsid w:val="00775840"/>
    <w:rsid w:val="0077620F"/>
    <w:rsid w:val="00781228"/>
    <w:rsid w:val="00781F7C"/>
    <w:rsid w:val="00785B88"/>
    <w:rsid w:val="00786F6D"/>
    <w:rsid w:val="00787B6B"/>
    <w:rsid w:val="0079044E"/>
    <w:rsid w:val="00791678"/>
    <w:rsid w:val="00791F67"/>
    <w:rsid w:val="007925C6"/>
    <w:rsid w:val="0079376C"/>
    <w:rsid w:val="007955BD"/>
    <w:rsid w:val="00795B58"/>
    <w:rsid w:val="00796EB2"/>
    <w:rsid w:val="007A024F"/>
    <w:rsid w:val="007A0AEB"/>
    <w:rsid w:val="007A0EB3"/>
    <w:rsid w:val="007A1758"/>
    <w:rsid w:val="007A3472"/>
    <w:rsid w:val="007A44BA"/>
    <w:rsid w:val="007A5661"/>
    <w:rsid w:val="007A58B3"/>
    <w:rsid w:val="007A771D"/>
    <w:rsid w:val="007B17D4"/>
    <w:rsid w:val="007B2762"/>
    <w:rsid w:val="007B37CB"/>
    <w:rsid w:val="007B3935"/>
    <w:rsid w:val="007B39B3"/>
    <w:rsid w:val="007B3C76"/>
    <w:rsid w:val="007B3F24"/>
    <w:rsid w:val="007B781C"/>
    <w:rsid w:val="007B7976"/>
    <w:rsid w:val="007C07AC"/>
    <w:rsid w:val="007C0C9E"/>
    <w:rsid w:val="007C183F"/>
    <w:rsid w:val="007C1D68"/>
    <w:rsid w:val="007C1DDA"/>
    <w:rsid w:val="007C254B"/>
    <w:rsid w:val="007C287F"/>
    <w:rsid w:val="007D1D64"/>
    <w:rsid w:val="007D26C4"/>
    <w:rsid w:val="007D4867"/>
    <w:rsid w:val="007D68CB"/>
    <w:rsid w:val="007E0819"/>
    <w:rsid w:val="007E1094"/>
    <w:rsid w:val="007E255B"/>
    <w:rsid w:val="007E255F"/>
    <w:rsid w:val="007E2ABC"/>
    <w:rsid w:val="007E2CFC"/>
    <w:rsid w:val="007E6F12"/>
    <w:rsid w:val="007E7B13"/>
    <w:rsid w:val="007F366F"/>
    <w:rsid w:val="007F40B5"/>
    <w:rsid w:val="007F43F1"/>
    <w:rsid w:val="007F5A9D"/>
    <w:rsid w:val="007F7AB8"/>
    <w:rsid w:val="00800719"/>
    <w:rsid w:val="00800E00"/>
    <w:rsid w:val="008038A7"/>
    <w:rsid w:val="0080469B"/>
    <w:rsid w:val="008054A4"/>
    <w:rsid w:val="008062A9"/>
    <w:rsid w:val="00810FDB"/>
    <w:rsid w:val="00811E18"/>
    <w:rsid w:val="0081207A"/>
    <w:rsid w:val="008126C1"/>
    <w:rsid w:val="00814F2E"/>
    <w:rsid w:val="00817C84"/>
    <w:rsid w:val="00817D68"/>
    <w:rsid w:val="00820265"/>
    <w:rsid w:val="00821289"/>
    <w:rsid w:val="008214C6"/>
    <w:rsid w:val="00821AB3"/>
    <w:rsid w:val="00823588"/>
    <w:rsid w:val="00823D4A"/>
    <w:rsid w:val="00824483"/>
    <w:rsid w:val="00825EE3"/>
    <w:rsid w:val="00826105"/>
    <w:rsid w:val="00826758"/>
    <w:rsid w:val="00830DDC"/>
    <w:rsid w:val="008313D7"/>
    <w:rsid w:val="00831510"/>
    <w:rsid w:val="008319A0"/>
    <w:rsid w:val="00831D6F"/>
    <w:rsid w:val="00833CE0"/>
    <w:rsid w:val="00835D6F"/>
    <w:rsid w:val="00835F9A"/>
    <w:rsid w:val="008368BC"/>
    <w:rsid w:val="00836BF4"/>
    <w:rsid w:val="00840292"/>
    <w:rsid w:val="0084280A"/>
    <w:rsid w:val="00844972"/>
    <w:rsid w:val="00844EC9"/>
    <w:rsid w:val="00846147"/>
    <w:rsid w:val="00846751"/>
    <w:rsid w:val="00846944"/>
    <w:rsid w:val="00846B29"/>
    <w:rsid w:val="00846E46"/>
    <w:rsid w:val="00847657"/>
    <w:rsid w:val="00847829"/>
    <w:rsid w:val="00850151"/>
    <w:rsid w:val="00851CE9"/>
    <w:rsid w:val="00851E06"/>
    <w:rsid w:val="0085243C"/>
    <w:rsid w:val="00852BC6"/>
    <w:rsid w:val="0085370F"/>
    <w:rsid w:val="008560BD"/>
    <w:rsid w:val="00856282"/>
    <w:rsid w:val="00856524"/>
    <w:rsid w:val="00857160"/>
    <w:rsid w:val="00861D41"/>
    <w:rsid w:val="008628EC"/>
    <w:rsid w:val="0086313E"/>
    <w:rsid w:val="0086371E"/>
    <w:rsid w:val="0086382E"/>
    <w:rsid w:val="00863A56"/>
    <w:rsid w:val="00863F0B"/>
    <w:rsid w:val="008647FE"/>
    <w:rsid w:val="00866D9B"/>
    <w:rsid w:val="00867BE1"/>
    <w:rsid w:val="00870E92"/>
    <w:rsid w:val="00871801"/>
    <w:rsid w:val="0087212D"/>
    <w:rsid w:val="0087314E"/>
    <w:rsid w:val="00873888"/>
    <w:rsid w:val="00873D1A"/>
    <w:rsid w:val="0087428D"/>
    <w:rsid w:val="00874884"/>
    <w:rsid w:val="008748B0"/>
    <w:rsid w:val="00874D2C"/>
    <w:rsid w:val="008768A7"/>
    <w:rsid w:val="00877195"/>
    <w:rsid w:val="00881FF2"/>
    <w:rsid w:val="0088479E"/>
    <w:rsid w:val="00884845"/>
    <w:rsid w:val="00886451"/>
    <w:rsid w:val="008865D9"/>
    <w:rsid w:val="0088750D"/>
    <w:rsid w:val="00890DAD"/>
    <w:rsid w:val="0089125F"/>
    <w:rsid w:val="008915A7"/>
    <w:rsid w:val="0089204E"/>
    <w:rsid w:val="008955CA"/>
    <w:rsid w:val="00896FA0"/>
    <w:rsid w:val="00897672"/>
    <w:rsid w:val="008A0D9C"/>
    <w:rsid w:val="008A0EB3"/>
    <w:rsid w:val="008A283D"/>
    <w:rsid w:val="008A2CDB"/>
    <w:rsid w:val="008A5FD3"/>
    <w:rsid w:val="008A6485"/>
    <w:rsid w:val="008B0294"/>
    <w:rsid w:val="008B08F0"/>
    <w:rsid w:val="008B4671"/>
    <w:rsid w:val="008B4960"/>
    <w:rsid w:val="008B4CDF"/>
    <w:rsid w:val="008B550B"/>
    <w:rsid w:val="008B66F2"/>
    <w:rsid w:val="008B7A95"/>
    <w:rsid w:val="008B7FAD"/>
    <w:rsid w:val="008C0642"/>
    <w:rsid w:val="008C14DB"/>
    <w:rsid w:val="008C2C75"/>
    <w:rsid w:val="008C47F7"/>
    <w:rsid w:val="008C4E22"/>
    <w:rsid w:val="008C6C5E"/>
    <w:rsid w:val="008C7057"/>
    <w:rsid w:val="008D06F4"/>
    <w:rsid w:val="008D1A5D"/>
    <w:rsid w:val="008D1AF3"/>
    <w:rsid w:val="008D2A9F"/>
    <w:rsid w:val="008D3D21"/>
    <w:rsid w:val="008D62BB"/>
    <w:rsid w:val="008D6D53"/>
    <w:rsid w:val="008D6F97"/>
    <w:rsid w:val="008D78DE"/>
    <w:rsid w:val="008D79F9"/>
    <w:rsid w:val="008E128B"/>
    <w:rsid w:val="008E36EB"/>
    <w:rsid w:val="008E412F"/>
    <w:rsid w:val="008E4CA2"/>
    <w:rsid w:val="008E65B4"/>
    <w:rsid w:val="008F0D72"/>
    <w:rsid w:val="008F185F"/>
    <w:rsid w:val="008F1C89"/>
    <w:rsid w:val="008F5F5F"/>
    <w:rsid w:val="008F6D6A"/>
    <w:rsid w:val="008F7492"/>
    <w:rsid w:val="008F798F"/>
    <w:rsid w:val="00903703"/>
    <w:rsid w:val="009049C7"/>
    <w:rsid w:val="00905111"/>
    <w:rsid w:val="00910BA7"/>
    <w:rsid w:val="00911860"/>
    <w:rsid w:val="00911B2B"/>
    <w:rsid w:val="0091550C"/>
    <w:rsid w:val="00916E42"/>
    <w:rsid w:val="009202BA"/>
    <w:rsid w:val="00920328"/>
    <w:rsid w:val="00921143"/>
    <w:rsid w:val="009214B1"/>
    <w:rsid w:val="00921950"/>
    <w:rsid w:val="00922A40"/>
    <w:rsid w:val="00922B76"/>
    <w:rsid w:val="009230B9"/>
    <w:rsid w:val="00924345"/>
    <w:rsid w:val="0092464B"/>
    <w:rsid w:val="00924CA9"/>
    <w:rsid w:val="00926A9B"/>
    <w:rsid w:val="00927EC1"/>
    <w:rsid w:val="0093064A"/>
    <w:rsid w:val="00930C7D"/>
    <w:rsid w:val="009317D9"/>
    <w:rsid w:val="00931F52"/>
    <w:rsid w:val="00933B3F"/>
    <w:rsid w:val="009347DA"/>
    <w:rsid w:val="009350CB"/>
    <w:rsid w:val="009360FE"/>
    <w:rsid w:val="00937D1D"/>
    <w:rsid w:val="009403E4"/>
    <w:rsid w:val="00941E68"/>
    <w:rsid w:val="009422C9"/>
    <w:rsid w:val="0094416C"/>
    <w:rsid w:val="0094454B"/>
    <w:rsid w:val="00945C06"/>
    <w:rsid w:val="009473DA"/>
    <w:rsid w:val="00947881"/>
    <w:rsid w:val="0095008B"/>
    <w:rsid w:val="009500CA"/>
    <w:rsid w:val="00950BEA"/>
    <w:rsid w:val="0095241A"/>
    <w:rsid w:val="00952646"/>
    <w:rsid w:val="00953326"/>
    <w:rsid w:val="00953AD4"/>
    <w:rsid w:val="0095484C"/>
    <w:rsid w:val="009562E6"/>
    <w:rsid w:val="009571CF"/>
    <w:rsid w:val="009609F9"/>
    <w:rsid w:val="00960BAF"/>
    <w:rsid w:val="009617D0"/>
    <w:rsid w:val="00961F7D"/>
    <w:rsid w:val="00962437"/>
    <w:rsid w:val="00963883"/>
    <w:rsid w:val="009640A1"/>
    <w:rsid w:val="00964250"/>
    <w:rsid w:val="009644B5"/>
    <w:rsid w:val="00967849"/>
    <w:rsid w:val="0097132B"/>
    <w:rsid w:val="00971A90"/>
    <w:rsid w:val="00971D53"/>
    <w:rsid w:val="0097304E"/>
    <w:rsid w:val="00973BF4"/>
    <w:rsid w:val="00974649"/>
    <w:rsid w:val="009764D3"/>
    <w:rsid w:val="009775A5"/>
    <w:rsid w:val="00980014"/>
    <w:rsid w:val="0098045B"/>
    <w:rsid w:val="00981A9E"/>
    <w:rsid w:val="009828CE"/>
    <w:rsid w:val="00982C29"/>
    <w:rsid w:val="00983954"/>
    <w:rsid w:val="00984A16"/>
    <w:rsid w:val="00985406"/>
    <w:rsid w:val="009855BA"/>
    <w:rsid w:val="0098587F"/>
    <w:rsid w:val="0098727C"/>
    <w:rsid w:val="0099020C"/>
    <w:rsid w:val="0099029E"/>
    <w:rsid w:val="00990460"/>
    <w:rsid w:val="00990917"/>
    <w:rsid w:val="009920F9"/>
    <w:rsid w:val="009921CF"/>
    <w:rsid w:val="00992282"/>
    <w:rsid w:val="00992758"/>
    <w:rsid w:val="0099285E"/>
    <w:rsid w:val="009930D7"/>
    <w:rsid w:val="009951AB"/>
    <w:rsid w:val="00995A04"/>
    <w:rsid w:val="009962CE"/>
    <w:rsid w:val="00996D19"/>
    <w:rsid w:val="00997E47"/>
    <w:rsid w:val="009A5E3C"/>
    <w:rsid w:val="009A5F89"/>
    <w:rsid w:val="009A7210"/>
    <w:rsid w:val="009B22C2"/>
    <w:rsid w:val="009B3E94"/>
    <w:rsid w:val="009B4D50"/>
    <w:rsid w:val="009B54BE"/>
    <w:rsid w:val="009B5506"/>
    <w:rsid w:val="009B580E"/>
    <w:rsid w:val="009B5D63"/>
    <w:rsid w:val="009B66FC"/>
    <w:rsid w:val="009B78BC"/>
    <w:rsid w:val="009B78E7"/>
    <w:rsid w:val="009C2C0C"/>
    <w:rsid w:val="009C4BF0"/>
    <w:rsid w:val="009C4EF6"/>
    <w:rsid w:val="009C60E1"/>
    <w:rsid w:val="009C61EB"/>
    <w:rsid w:val="009C6523"/>
    <w:rsid w:val="009C7615"/>
    <w:rsid w:val="009C7EDB"/>
    <w:rsid w:val="009D089B"/>
    <w:rsid w:val="009D1845"/>
    <w:rsid w:val="009D296F"/>
    <w:rsid w:val="009D2DA9"/>
    <w:rsid w:val="009D2F25"/>
    <w:rsid w:val="009D47AA"/>
    <w:rsid w:val="009D4B40"/>
    <w:rsid w:val="009D4CC4"/>
    <w:rsid w:val="009D5F18"/>
    <w:rsid w:val="009D68A5"/>
    <w:rsid w:val="009D70F2"/>
    <w:rsid w:val="009E132C"/>
    <w:rsid w:val="009E208C"/>
    <w:rsid w:val="009E2DBF"/>
    <w:rsid w:val="009E3E6A"/>
    <w:rsid w:val="009E40DD"/>
    <w:rsid w:val="009E4788"/>
    <w:rsid w:val="009E5D84"/>
    <w:rsid w:val="009E5DB2"/>
    <w:rsid w:val="009E6321"/>
    <w:rsid w:val="009E73E6"/>
    <w:rsid w:val="009E7D51"/>
    <w:rsid w:val="009F579E"/>
    <w:rsid w:val="009F63EB"/>
    <w:rsid w:val="00A01589"/>
    <w:rsid w:val="00A01643"/>
    <w:rsid w:val="00A0210D"/>
    <w:rsid w:val="00A05562"/>
    <w:rsid w:val="00A072C3"/>
    <w:rsid w:val="00A1022F"/>
    <w:rsid w:val="00A1027B"/>
    <w:rsid w:val="00A113FD"/>
    <w:rsid w:val="00A11ADD"/>
    <w:rsid w:val="00A12013"/>
    <w:rsid w:val="00A1370E"/>
    <w:rsid w:val="00A138B3"/>
    <w:rsid w:val="00A142CC"/>
    <w:rsid w:val="00A143DE"/>
    <w:rsid w:val="00A1783E"/>
    <w:rsid w:val="00A20E88"/>
    <w:rsid w:val="00A20EB0"/>
    <w:rsid w:val="00A21B40"/>
    <w:rsid w:val="00A244B3"/>
    <w:rsid w:val="00A255A8"/>
    <w:rsid w:val="00A26556"/>
    <w:rsid w:val="00A314D0"/>
    <w:rsid w:val="00A32185"/>
    <w:rsid w:val="00A33115"/>
    <w:rsid w:val="00A3367F"/>
    <w:rsid w:val="00A34548"/>
    <w:rsid w:val="00A374C2"/>
    <w:rsid w:val="00A455A3"/>
    <w:rsid w:val="00A46F3D"/>
    <w:rsid w:val="00A5006D"/>
    <w:rsid w:val="00A509BF"/>
    <w:rsid w:val="00A539BA"/>
    <w:rsid w:val="00A53DA9"/>
    <w:rsid w:val="00A55729"/>
    <w:rsid w:val="00A55DC2"/>
    <w:rsid w:val="00A56DC4"/>
    <w:rsid w:val="00A56EAD"/>
    <w:rsid w:val="00A6051A"/>
    <w:rsid w:val="00A618CA"/>
    <w:rsid w:val="00A61F7C"/>
    <w:rsid w:val="00A626AF"/>
    <w:rsid w:val="00A63CCD"/>
    <w:rsid w:val="00A65FFF"/>
    <w:rsid w:val="00A66D6A"/>
    <w:rsid w:val="00A70257"/>
    <w:rsid w:val="00A7087C"/>
    <w:rsid w:val="00A71E0D"/>
    <w:rsid w:val="00A71FD3"/>
    <w:rsid w:val="00A724E7"/>
    <w:rsid w:val="00A72549"/>
    <w:rsid w:val="00A73120"/>
    <w:rsid w:val="00A73930"/>
    <w:rsid w:val="00A73F0A"/>
    <w:rsid w:val="00A8061B"/>
    <w:rsid w:val="00A82596"/>
    <w:rsid w:val="00A82D42"/>
    <w:rsid w:val="00A84547"/>
    <w:rsid w:val="00A85625"/>
    <w:rsid w:val="00A86841"/>
    <w:rsid w:val="00A87E9B"/>
    <w:rsid w:val="00A912C4"/>
    <w:rsid w:val="00A91349"/>
    <w:rsid w:val="00A95A4B"/>
    <w:rsid w:val="00A9695D"/>
    <w:rsid w:val="00A9796A"/>
    <w:rsid w:val="00AA0B2C"/>
    <w:rsid w:val="00AA0BFC"/>
    <w:rsid w:val="00AA0C68"/>
    <w:rsid w:val="00AA124D"/>
    <w:rsid w:val="00AA193E"/>
    <w:rsid w:val="00AA3D62"/>
    <w:rsid w:val="00AA4724"/>
    <w:rsid w:val="00AA4B66"/>
    <w:rsid w:val="00AA6CA6"/>
    <w:rsid w:val="00AB0843"/>
    <w:rsid w:val="00AB0D3F"/>
    <w:rsid w:val="00AB2357"/>
    <w:rsid w:val="00AB2A67"/>
    <w:rsid w:val="00AB34F2"/>
    <w:rsid w:val="00AB4869"/>
    <w:rsid w:val="00AB4E5F"/>
    <w:rsid w:val="00AB5946"/>
    <w:rsid w:val="00AB6078"/>
    <w:rsid w:val="00AB681F"/>
    <w:rsid w:val="00AB6D74"/>
    <w:rsid w:val="00AB6E3F"/>
    <w:rsid w:val="00AC29AF"/>
    <w:rsid w:val="00AC2E44"/>
    <w:rsid w:val="00AC50DC"/>
    <w:rsid w:val="00AC5A1B"/>
    <w:rsid w:val="00AC5F74"/>
    <w:rsid w:val="00AC7351"/>
    <w:rsid w:val="00AC7EF2"/>
    <w:rsid w:val="00AD0BDE"/>
    <w:rsid w:val="00AD1A9C"/>
    <w:rsid w:val="00AD2092"/>
    <w:rsid w:val="00AD2602"/>
    <w:rsid w:val="00AD3D04"/>
    <w:rsid w:val="00AD417B"/>
    <w:rsid w:val="00AD45CA"/>
    <w:rsid w:val="00AD5F72"/>
    <w:rsid w:val="00AE3823"/>
    <w:rsid w:val="00AE7653"/>
    <w:rsid w:val="00AE7C62"/>
    <w:rsid w:val="00AF3379"/>
    <w:rsid w:val="00AF3E40"/>
    <w:rsid w:val="00AF5F9E"/>
    <w:rsid w:val="00AF614C"/>
    <w:rsid w:val="00AF7BD7"/>
    <w:rsid w:val="00B009AF"/>
    <w:rsid w:val="00B014A8"/>
    <w:rsid w:val="00B0186A"/>
    <w:rsid w:val="00B03680"/>
    <w:rsid w:val="00B04F2C"/>
    <w:rsid w:val="00B11E3A"/>
    <w:rsid w:val="00B135D3"/>
    <w:rsid w:val="00B15333"/>
    <w:rsid w:val="00B15D68"/>
    <w:rsid w:val="00B15E40"/>
    <w:rsid w:val="00B20022"/>
    <w:rsid w:val="00B20BBE"/>
    <w:rsid w:val="00B217C5"/>
    <w:rsid w:val="00B22106"/>
    <w:rsid w:val="00B224A0"/>
    <w:rsid w:val="00B229C9"/>
    <w:rsid w:val="00B25AF4"/>
    <w:rsid w:val="00B263C1"/>
    <w:rsid w:val="00B26C68"/>
    <w:rsid w:val="00B27012"/>
    <w:rsid w:val="00B27F39"/>
    <w:rsid w:val="00B27F59"/>
    <w:rsid w:val="00B306D6"/>
    <w:rsid w:val="00B32A29"/>
    <w:rsid w:val="00B3397F"/>
    <w:rsid w:val="00B35345"/>
    <w:rsid w:val="00B35521"/>
    <w:rsid w:val="00B35D87"/>
    <w:rsid w:val="00B40FA6"/>
    <w:rsid w:val="00B41758"/>
    <w:rsid w:val="00B4209C"/>
    <w:rsid w:val="00B42B6E"/>
    <w:rsid w:val="00B43090"/>
    <w:rsid w:val="00B43465"/>
    <w:rsid w:val="00B44C4F"/>
    <w:rsid w:val="00B4597A"/>
    <w:rsid w:val="00B509E1"/>
    <w:rsid w:val="00B522D0"/>
    <w:rsid w:val="00B542EB"/>
    <w:rsid w:val="00B5462C"/>
    <w:rsid w:val="00B54D63"/>
    <w:rsid w:val="00B54F12"/>
    <w:rsid w:val="00B55307"/>
    <w:rsid w:val="00B5669B"/>
    <w:rsid w:val="00B574E6"/>
    <w:rsid w:val="00B576C3"/>
    <w:rsid w:val="00B62322"/>
    <w:rsid w:val="00B62EEB"/>
    <w:rsid w:val="00B631E7"/>
    <w:rsid w:val="00B66165"/>
    <w:rsid w:val="00B7015F"/>
    <w:rsid w:val="00B70722"/>
    <w:rsid w:val="00B73FE2"/>
    <w:rsid w:val="00B7415C"/>
    <w:rsid w:val="00B76331"/>
    <w:rsid w:val="00B815B3"/>
    <w:rsid w:val="00B82F30"/>
    <w:rsid w:val="00B838C6"/>
    <w:rsid w:val="00B85522"/>
    <w:rsid w:val="00B86452"/>
    <w:rsid w:val="00B876A4"/>
    <w:rsid w:val="00B90CC6"/>
    <w:rsid w:val="00B919EF"/>
    <w:rsid w:val="00B9206B"/>
    <w:rsid w:val="00B927B3"/>
    <w:rsid w:val="00B93CAB"/>
    <w:rsid w:val="00B94218"/>
    <w:rsid w:val="00B9702C"/>
    <w:rsid w:val="00B975FE"/>
    <w:rsid w:val="00BA0818"/>
    <w:rsid w:val="00BA2A6B"/>
    <w:rsid w:val="00BA2F60"/>
    <w:rsid w:val="00BA4669"/>
    <w:rsid w:val="00BA53F3"/>
    <w:rsid w:val="00BA55E9"/>
    <w:rsid w:val="00BA793B"/>
    <w:rsid w:val="00BA7A98"/>
    <w:rsid w:val="00BB0171"/>
    <w:rsid w:val="00BB040C"/>
    <w:rsid w:val="00BB29CE"/>
    <w:rsid w:val="00BB2DC9"/>
    <w:rsid w:val="00BB3647"/>
    <w:rsid w:val="00BB47E9"/>
    <w:rsid w:val="00BB7491"/>
    <w:rsid w:val="00BB78B5"/>
    <w:rsid w:val="00BC15C8"/>
    <w:rsid w:val="00BC1B1F"/>
    <w:rsid w:val="00BC1B64"/>
    <w:rsid w:val="00BC2143"/>
    <w:rsid w:val="00BC2D8D"/>
    <w:rsid w:val="00BC3069"/>
    <w:rsid w:val="00BC55E5"/>
    <w:rsid w:val="00BC573E"/>
    <w:rsid w:val="00BC61C3"/>
    <w:rsid w:val="00BC6CBC"/>
    <w:rsid w:val="00BC77B2"/>
    <w:rsid w:val="00BC7C24"/>
    <w:rsid w:val="00BD0239"/>
    <w:rsid w:val="00BD1873"/>
    <w:rsid w:val="00BD1AA1"/>
    <w:rsid w:val="00BD2161"/>
    <w:rsid w:val="00BD2D3E"/>
    <w:rsid w:val="00BD3EE3"/>
    <w:rsid w:val="00BD4733"/>
    <w:rsid w:val="00BD5814"/>
    <w:rsid w:val="00BD6FA4"/>
    <w:rsid w:val="00BE03FC"/>
    <w:rsid w:val="00BE1612"/>
    <w:rsid w:val="00BE1E52"/>
    <w:rsid w:val="00BE2CF1"/>
    <w:rsid w:val="00BE2EEB"/>
    <w:rsid w:val="00BE39E6"/>
    <w:rsid w:val="00BE3EB7"/>
    <w:rsid w:val="00BE4744"/>
    <w:rsid w:val="00BE4A26"/>
    <w:rsid w:val="00BE5138"/>
    <w:rsid w:val="00BE6728"/>
    <w:rsid w:val="00BE72A8"/>
    <w:rsid w:val="00BF1154"/>
    <w:rsid w:val="00BF281E"/>
    <w:rsid w:val="00BF466B"/>
    <w:rsid w:val="00BF54D8"/>
    <w:rsid w:val="00BF5B92"/>
    <w:rsid w:val="00BF7382"/>
    <w:rsid w:val="00BF7600"/>
    <w:rsid w:val="00BF76C9"/>
    <w:rsid w:val="00C00404"/>
    <w:rsid w:val="00C0108F"/>
    <w:rsid w:val="00C03743"/>
    <w:rsid w:val="00C05497"/>
    <w:rsid w:val="00C061DB"/>
    <w:rsid w:val="00C07EAF"/>
    <w:rsid w:val="00C07FAA"/>
    <w:rsid w:val="00C1135F"/>
    <w:rsid w:val="00C128B0"/>
    <w:rsid w:val="00C12BE5"/>
    <w:rsid w:val="00C14960"/>
    <w:rsid w:val="00C20124"/>
    <w:rsid w:val="00C2037D"/>
    <w:rsid w:val="00C2047A"/>
    <w:rsid w:val="00C20D82"/>
    <w:rsid w:val="00C21A75"/>
    <w:rsid w:val="00C22D3B"/>
    <w:rsid w:val="00C238A7"/>
    <w:rsid w:val="00C244DD"/>
    <w:rsid w:val="00C24D95"/>
    <w:rsid w:val="00C25A12"/>
    <w:rsid w:val="00C266D0"/>
    <w:rsid w:val="00C275AF"/>
    <w:rsid w:val="00C32010"/>
    <w:rsid w:val="00C33321"/>
    <w:rsid w:val="00C3472D"/>
    <w:rsid w:val="00C35AC8"/>
    <w:rsid w:val="00C369D7"/>
    <w:rsid w:val="00C37019"/>
    <w:rsid w:val="00C40D82"/>
    <w:rsid w:val="00C41565"/>
    <w:rsid w:val="00C41626"/>
    <w:rsid w:val="00C41D5B"/>
    <w:rsid w:val="00C4268E"/>
    <w:rsid w:val="00C43861"/>
    <w:rsid w:val="00C439B4"/>
    <w:rsid w:val="00C43CF8"/>
    <w:rsid w:val="00C44B8D"/>
    <w:rsid w:val="00C44D61"/>
    <w:rsid w:val="00C4653D"/>
    <w:rsid w:val="00C4742D"/>
    <w:rsid w:val="00C5079D"/>
    <w:rsid w:val="00C52B1E"/>
    <w:rsid w:val="00C5399A"/>
    <w:rsid w:val="00C54F6B"/>
    <w:rsid w:val="00C55173"/>
    <w:rsid w:val="00C62397"/>
    <w:rsid w:val="00C63357"/>
    <w:rsid w:val="00C63419"/>
    <w:rsid w:val="00C643C6"/>
    <w:rsid w:val="00C663DA"/>
    <w:rsid w:val="00C67E8E"/>
    <w:rsid w:val="00C7051C"/>
    <w:rsid w:val="00C71C8D"/>
    <w:rsid w:val="00C7577A"/>
    <w:rsid w:val="00C76D7C"/>
    <w:rsid w:val="00C76F06"/>
    <w:rsid w:val="00C772BC"/>
    <w:rsid w:val="00C77691"/>
    <w:rsid w:val="00C80865"/>
    <w:rsid w:val="00C81907"/>
    <w:rsid w:val="00C820B9"/>
    <w:rsid w:val="00C82696"/>
    <w:rsid w:val="00C829F5"/>
    <w:rsid w:val="00C82EB7"/>
    <w:rsid w:val="00C8349E"/>
    <w:rsid w:val="00C834D7"/>
    <w:rsid w:val="00C84354"/>
    <w:rsid w:val="00C84A9A"/>
    <w:rsid w:val="00C859ED"/>
    <w:rsid w:val="00C85B48"/>
    <w:rsid w:val="00C86B44"/>
    <w:rsid w:val="00C8701C"/>
    <w:rsid w:val="00C8746A"/>
    <w:rsid w:val="00C9098A"/>
    <w:rsid w:val="00C92776"/>
    <w:rsid w:val="00C92BB3"/>
    <w:rsid w:val="00C9313B"/>
    <w:rsid w:val="00C93175"/>
    <w:rsid w:val="00CA0AA3"/>
    <w:rsid w:val="00CA2294"/>
    <w:rsid w:val="00CA6D83"/>
    <w:rsid w:val="00CB1AE4"/>
    <w:rsid w:val="00CB1BC0"/>
    <w:rsid w:val="00CB1E08"/>
    <w:rsid w:val="00CB1ED6"/>
    <w:rsid w:val="00CB4A7D"/>
    <w:rsid w:val="00CB52BA"/>
    <w:rsid w:val="00CC0C6B"/>
    <w:rsid w:val="00CC1618"/>
    <w:rsid w:val="00CC3257"/>
    <w:rsid w:val="00CC38C4"/>
    <w:rsid w:val="00CC3C7F"/>
    <w:rsid w:val="00CC4231"/>
    <w:rsid w:val="00CC5949"/>
    <w:rsid w:val="00CC5D04"/>
    <w:rsid w:val="00CC62D7"/>
    <w:rsid w:val="00CC6576"/>
    <w:rsid w:val="00CC768D"/>
    <w:rsid w:val="00CC7C91"/>
    <w:rsid w:val="00CD066C"/>
    <w:rsid w:val="00CD1D51"/>
    <w:rsid w:val="00CD65DD"/>
    <w:rsid w:val="00CE03E6"/>
    <w:rsid w:val="00CE0506"/>
    <w:rsid w:val="00CE264A"/>
    <w:rsid w:val="00CE3382"/>
    <w:rsid w:val="00CE33F9"/>
    <w:rsid w:val="00CE42E9"/>
    <w:rsid w:val="00CE5725"/>
    <w:rsid w:val="00CE64CE"/>
    <w:rsid w:val="00CE651D"/>
    <w:rsid w:val="00CE6763"/>
    <w:rsid w:val="00CF0742"/>
    <w:rsid w:val="00CF0EDA"/>
    <w:rsid w:val="00CF2A96"/>
    <w:rsid w:val="00CF5C96"/>
    <w:rsid w:val="00CF68F3"/>
    <w:rsid w:val="00CF6B06"/>
    <w:rsid w:val="00D01610"/>
    <w:rsid w:val="00D01ABA"/>
    <w:rsid w:val="00D03FC5"/>
    <w:rsid w:val="00D04696"/>
    <w:rsid w:val="00D04A68"/>
    <w:rsid w:val="00D04AAE"/>
    <w:rsid w:val="00D05922"/>
    <w:rsid w:val="00D06311"/>
    <w:rsid w:val="00D06DAA"/>
    <w:rsid w:val="00D07682"/>
    <w:rsid w:val="00D0778D"/>
    <w:rsid w:val="00D12039"/>
    <w:rsid w:val="00D122E4"/>
    <w:rsid w:val="00D1292A"/>
    <w:rsid w:val="00D141E5"/>
    <w:rsid w:val="00D14443"/>
    <w:rsid w:val="00D14D46"/>
    <w:rsid w:val="00D158E2"/>
    <w:rsid w:val="00D1750C"/>
    <w:rsid w:val="00D17AA0"/>
    <w:rsid w:val="00D20610"/>
    <w:rsid w:val="00D20EC2"/>
    <w:rsid w:val="00D22C03"/>
    <w:rsid w:val="00D23749"/>
    <w:rsid w:val="00D2507C"/>
    <w:rsid w:val="00D25DC1"/>
    <w:rsid w:val="00D2768F"/>
    <w:rsid w:val="00D311D7"/>
    <w:rsid w:val="00D33F92"/>
    <w:rsid w:val="00D36AF6"/>
    <w:rsid w:val="00D36EAE"/>
    <w:rsid w:val="00D36EFB"/>
    <w:rsid w:val="00D37451"/>
    <w:rsid w:val="00D408F4"/>
    <w:rsid w:val="00D411C6"/>
    <w:rsid w:val="00D425F5"/>
    <w:rsid w:val="00D440C7"/>
    <w:rsid w:val="00D4773A"/>
    <w:rsid w:val="00D47FDF"/>
    <w:rsid w:val="00D506D1"/>
    <w:rsid w:val="00D523F2"/>
    <w:rsid w:val="00D54E4C"/>
    <w:rsid w:val="00D54F7D"/>
    <w:rsid w:val="00D571D4"/>
    <w:rsid w:val="00D61354"/>
    <w:rsid w:val="00D6149C"/>
    <w:rsid w:val="00D6217E"/>
    <w:rsid w:val="00D62A29"/>
    <w:rsid w:val="00D62E4B"/>
    <w:rsid w:val="00D64FF2"/>
    <w:rsid w:val="00D652D1"/>
    <w:rsid w:val="00D6608C"/>
    <w:rsid w:val="00D663A1"/>
    <w:rsid w:val="00D70175"/>
    <w:rsid w:val="00D70DE0"/>
    <w:rsid w:val="00D7185C"/>
    <w:rsid w:val="00D71B0F"/>
    <w:rsid w:val="00D71E59"/>
    <w:rsid w:val="00D72240"/>
    <w:rsid w:val="00D73B34"/>
    <w:rsid w:val="00D7474C"/>
    <w:rsid w:val="00D74C13"/>
    <w:rsid w:val="00D753C0"/>
    <w:rsid w:val="00D754BB"/>
    <w:rsid w:val="00D76227"/>
    <w:rsid w:val="00D804D0"/>
    <w:rsid w:val="00D81943"/>
    <w:rsid w:val="00D83448"/>
    <w:rsid w:val="00D83BD6"/>
    <w:rsid w:val="00D85128"/>
    <w:rsid w:val="00D862CB"/>
    <w:rsid w:val="00D86F76"/>
    <w:rsid w:val="00D87274"/>
    <w:rsid w:val="00D87D28"/>
    <w:rsid w:val="00D87F88"/>
    <w:rsid w:val="00D9219E"/>
    <w:rsid w:val="00D92A85"/>
    <w:rsid w:val="00D92C42"/>
    <w:rsid w:val="00D931CF"/>
    <w:rsid w:val="00D936F0"/>
    <w:rsid w:val="00D939E5"/>
    <w:rsid w:val="00D94368"/>
    <w:rsid w:val="00D94E8C"/>
    <w:rsid w:val="00D94F24"/>
    <w:rsid w:val="00D9634C"/>
    <w:rsid w:val="00D9639D"/>
    <w:rsid w:val="00D9781C"/>
    <w:rsid w:val="00D979A4"/>
    <w:rsid w:val="00DA3165"/>
    <w:rsid w:val="00DA31D0"/>
    <w:rsid w:val="00DA370E"/>
    <w:rsid w:val="00DA6789"/>
    <w:rsid w:val="00DA7D2B"/>
    <w:rsid w:val="00DA7F5D"/>
    <w:rsid w:val="00DB160D"/>
    <w:rsid w:val="00DB217D"/>
    <w:rsid w:val="00DB28DA"/>
    <w:rsid w:val="00DB3EE2"/>
    <w:rsid w:val="00DB5FD5"/>
    <w:rsid w:val="00DB6666"/>
    <w:rsid w:val="00DB6A38"/>
    <w:rsid w:val="00DC0FF6"/>
    <w:rsid w:val="00DC11DB"/>
    <w:rsid w:val="00DC1604"/>
    <w:rsid w:val="00DC2A48"/>
    <w:rsid w:val="00DC3908"/>
    <w:rsid w:val="00DC4466"/>
    <w:rsid w:val="00DC4FB2"/>
    <w:rsid w:val="00DC55E6"/>
    <w:rsid w:val="00DC5D9E"/>
    <w:rsid w:val="00DC5DFA"/>
    <w:rsid w:val="00DC6AC7"/>
    <w:rsid w:val="00DC7112"/>
    <w:rsid w:val="00DD21D3"/>
    <w:rsid w:val="00DD5B54"/>
    <w:rsid w:val="00DD62DA"/>
    <w:rsid w:val="00DD7415"/>
    <w:rsid w:val="00DE0AD0"/>
    <w:rsid w:val="00DE109A"/>
    <w:rsid w:val="00DE324B"/>
    <w:rsid w:val="00DE6D01"/>
    <w:rsid w:val="00DE6EFF"/>
    <w:rsid w:val="00DE7218"/>
    <w:rsid w:val="00DE78BF"/>
    <w:rsid w:val="00DF0645"/>
    <w:rsid w:val="00DF31D1"/>
    <w:rsid w:val="00DF53C0"/>
    <w:rsid w:val="00DF58A5"/>
    <w:rsid w:val="00DF60B4"/>
    <w:rsid w:val="00DF7FAC"/>
    <w:rsid w:val="00E01117"/>
    <w:rsid w:val="00E012A0"/>
    <w:rsid w:val="00E018A0"/>
    <w:rsid w:val="00E021BF"/>
    <w:rsid w:val="00E02622"/>
    <w:rsid w:val="00E02B92"/>
    <w:rsid w:val="00E0309E"/>
    <w:rsid w:val="00E034B4"/>
    <w:rsid w:val="00E03971"/>
    <w:rsid w:val="00E03DD3"/>
    <w:rsid w:val="00E041EA"/>
    <w:rsid w:val="00E0431E"/>
    <w:rsid w:val="00E04D8F"/>
    <w:rsid w:val="00E05101"/>
    <w:rsid w:val="00E05FBB"/>
    <w:rsid w:val="00E064C2"/>
    <w:rsid w:val="00E07BAA"/>
    <w:rsid w:val="00E1014E"/>
    <w:rsid w:val="00E13C86"/>
    <w:rsid w:val="00E14086"/>
    <w:rsid w:val="00E1466D"/>
    <w:rsid w:val="00E14E77"/>
    <w:rsid w:val="00E1534F"/>
    <w:rsid w:val="00E167BA"/>
    <w:rsid w:val="00E16908"/>
    <w:rsid w:val="00E20A06"/>
    <w:rsid w:val="00E22AD7"/>
    <w:rsid w:val="00E2440D"/>
    <w:rsid w:val="00E2526D"/>
    <w:rsid w:val="00E257C8"/>
    <w:rsid w:val="00E26F0D"/>
    <w:rsid w:val="00E27C42"/>
    <w:rsid w:val="00E31BFE"/>
    <w:rsid w:val="00E31CD4"/>
    <w:rsid w:val="00E362C4"/>
    <w:rsid w:val="00E367A0"/>
    <w:rsid w:val="00E37211"/>
    <w:rsid w:val="00E37333"/>
    <w:rsid w:val="00E401F9"/>
    <w:rsid w:val="00E409F0"/>
    <w:rsid w:val="00E40FEA"/>
    <w:rsid w:val="00E4131A"/>
    <w:rsid w:val="00E4231D"/>
    <w:rsid w:val="00E42666"/>
    <w:rsid w:val="00E42B17"/>
    <w:rsid w:val="00E430C6"/>
    <w:rsid w:val="00E447B0"/>
    <w:rsid w:val="00E44E98"/>
    <w:rsid w:val="00E50939"/>
    <w:rsid w:val="00E50C0A"/>
    <w:rsid w:val="00E50F3C"/>
    <w:rsid w:val="00E54F53"/>
    <w:rsid w:val="00E55C5C"/>
    <w:rsid w:val="00E61A62"/>
    <w:rsid w:val="00E628F1"/>
    <w:rsid w:val="00E6318F"/>
    <w:rsid w:val="00E63FD2"/>
    <w:rsid w:val="00E64C17"/>
    <w:rsid w:val="00E65889"/>
    <w:rsid w:val="00E6676E"/>
    <w:rsid w:val="00E71A12"/>
    <w:rsid w:val="00E73256"/>
    <w:rsid w:val="00E736AC"/>
    <w:rsid w:val="00E762B4"/>
    <w:rsid w:val="00E76A2F"/>
    <w:rsid w:val="00E76C3B"/>
    <w:rsid w:val="00E77B39"/>
    <w:rsid w:val="00E8093C"/>
    <w:rsid w:val="00E81552"/>
    <w:rsid w:val="00E85214"/>
    <w:rsid w:val="00E86A86"/>
    <w:rsid w:val="00E87496"/>
    <w:rsid w:val="00E9075E"/>
    <w:rsid w:val="00E9249A"/>
    <w:rsid w:val="00E93092"/>
    <w:rsid w:val="00E936E2"/>
    <w:rsid w:val="00E95263"/>
    <w:rsid w:val="00E95BC2"/>
    <w:rsid w:val="00E963E7"/>
    <w:rsid w:val="00E973BC"/>
    <w:rsid w:val="00E97623"/>
    <w:rsid w:val="00EA29DC"/>
    <w:rsid w:val="00EA2B50"/>
    <w:rsid w:val="00EA2F6A"/>
    <w:rsid w:val="00EA3138"/>
    <w:rsid w:val="00EA4933"/>
    <w:rsid w:val="00EA4C1C"/>
    <w:rsid w:val="00EA4F41"/>
    <w:rsid w:val="00EA53FC"/>
    <w:rsid w:val="00EA68D9"/>
    <w:rsid w:val="00EA76F7"/>
    <w:rsid w:val="00EB07BC"/>
    <w:rsid w:val="00EB0992"/>
    <w:rsid w:val="00EB0BD5"/>
    <w:rsid w:val="00EB14BC"/>
    <w:rsid w:val="00EB2142"/>
    <w:rsid w:val="00EB6401"/>
    <w:rsid w:val="00EC0B25"/>
    <w:rsid w:val="00EC1EC4"/>
    <w:rsid w:val="00EC302F"/>
    <w:rsid w:val="00EC43E4"/>
    <w:rsid w:val="00EC4B3C"/>
    <w:rsid w:val="00EC6659"/>
    <w:rsid w:val="00ED0D9B"/>
    <w:rsid w:val="00ED1108"/>
    <w:rsid w:val="00ED1426"/>
    <w:rsid w:val="00ED491A"/>
    <w:rsid w:val="00ED4E78"/>
    <w:rsid w:val="00ED7717"/>
    <w:rsid w:val="00ED7F13"/>
    <w:rsid w:val="00EE1694"/>
    <w:rsid w:val="00EE17E7"/>
    <w:rsid w:val="00EE1872"/>
    <w:rsid w:val="00EE2442"/>
    <w:rsid w:val="00EE2CCD"/>
    <w:rsid w:val="00EE34F2"/>
    <w:rsid w:val="00EE407F"/>
    <w:rsid w:val="00EE4BB9"/>
    <w:rsid w:val="00EE4F8A"/>
    <w:rsid w:val="00EE5464"/>
    <w:rsid w:val="00EE63C7"/>
    <w:rsid w:val="00EF0096"/>
    <w:rsid w:val="00EF1A1E"/>
    <w:rsid w:val="00EF28F2"/>
    <w:rsid w:val="00EF4071"/>
    <w:rsid w:val="00EF4FD7"/>
    <w:rsid w:val="00EF5BCB"/>
    <w:rsid w:val="00EF665B"/>
    <w:rsid w:val="00EF709C"/>
    <w:rsid w:val="00F02EB2"/>
    <w:rsid w:val="00F03759"/>
    <w:rsid w:val="00F037E6"/>
    <w:rsid w:val="00F03A87"/>
    <w:rsid w:val="00F063C9"/>
    <w:rsid w:val="00F07BC3"/>
    <w:rsid w:val="00F17521"/>
    <w:rsid w:val="00F17C29"/>
    <w:rsid w:val="00F2014B"/>
    <w:rsid w:val="00F202A7"/>
    <w:rsid w:val="00F207AC"/>
    <w:rsid w:val="00F20DE1"/>
    <w:rsid w:val="00F21E15"/>
    <w:rsid w:val="00F21FA7"/>
    <w:rsid w:val="00F2261F"/>
    <w:rsid w:val="00F22BFC"/>
    <w:rsid w:val="00F25AFD"/>
    <w:rsid w:val="00F25CF7"/>
    <w:rsid w:val="00F26433"/>
    <w:rsid w:val="00F30984"/>
    <w:rsid w:val="00F32339"/>
    <w:rsid w:val="00F33A20"/>
    <w:rsid w:val="00F34D2C"/>
    <w:rsid w:val="00F35643"/>
    <w:rsid w:val="00F361C6"/>
    <w:rsid w:val="00F36234"/>
    <w:rsid w:val="00F36971"/>
    <w:rsid w:val="00F36FDB"/>
    <w:rsid w:val="00F40CCC"/>
    <w:rsid w:val="00F40F84"/>
    <w:rsid w:val="00F41BC4"/>
    <w:rsid w:val="00F4293A"/>
    <w:rsid w:val="00F459AE"/>
    <w:rsid w:val="00F4643F"/>
    <w:rsid w:val="00F46570"/>
    <w:rsid w:val="00F542F4"/>
    <w:rsid w:val="00F54360"/>
    <w:rsid w:val="00F55300"/>
    <w:rsid w:val="00F57553"/>
    <w:rsid w:val="00F578FE"/>
    <w:rsid w:val="00F57C6C"/>
    <w:rsid w:val="00F602CC"/>
    <w:rsid w:val="00F6224B"/>
    <w:rsid w:val="00F6284C"/>
    <w:rsid w:val="00F62D72"/>
    <w:rsid w:val="00F632BC"/>
    <w:rsid w:val="00F637B8"/>
    <w:rsid w:val="00F667B3"/>
    <w:rsid w:val="00F70823"/>
    <w:rsid w:val="00F71F97"/>
    <w:rsid w:val="00F732DE"/>
    <w:rsid w:val="00F73B22"/>
    <w:rsid w:val="00F749F3"/>
    <w:rsid w:val="00F74D57"/>
    <w:rsid w:val="00F77E8D"/>
    <w:rsid w:val="00F80524"/>
    <w:rsid w:val="00F80552"/>
    <w:rsid w:val="00F85253"/>
    <w:rsid w:val="00F8531B"/>
    <w:rsid w:val="00F85BE8"/>
    <w:rsid w:val="00F87740"/>
    <w:rsid w:val="00F90B78"/>
    <w:rsid w:val="00F91A5F"/>
    <w:rsid w:val="00F936CB"/>
    <w:rsid w:val="00F93DC4"/>
    <w:rsid w:val="00F93E89"/>
    <w:rsid w:val="00F94172"/>
    <w:rsid w:val="00F9454E"/>
    <w:rsid w:val="00F96236"/>
    <w:rsid w:val="00F96933"/>
    <w:rsid w:val="00F97D25"/>
    <w:rsid w:val="00FA09A5"/>
    <w:rsid w:val="00FA366B"/>
    <w:rsid w:val="00FA3DAF"/>
    <w:rsid w:val="00FA5584"/>
    <w:rsid w:val="00FA5AB6"/>
    <w:rsid w:val="00FA7776"/>
    <w:rsid w:val="00FB0B5A"/>
    <w:rsid w:val="00FB1D0B"/>
    <w:rsid w:val="00FB3CFF"/>
    <w:rsid w:val="00FB4AB0"/>
    <w:rsid w:val="00FB5913"/>
    <w:rsid w:val="00FB63AD"/>
    <w:rsid w:val="00FB68EC"/>
    <w:rsid w:val="00FB6BC4"/>
    <w:rsid w:val="00FB6D0C"/>
    <w:rsid w:val="00FC1F58"/>
    <w:rsid w:val="00FC3D6C"/>
    <w:rsid w:val="00FC4643"/>
    <w:rsid w:val="00FC6517"/>
    <w:rsid w:val="00FD19C8"/>
    <w:rsid w:val="00FD2B49"/>
    <w:rsid w:val="00FD4A1B"/>
    <w:rsid w:val="00FD5379"/>
    <w:rsid w:val="00FD5429"/>
    <w:rsid w:val="00FD577A"/>
    <w:rsid w:val="00FD5AEE"/>
    <w:rsid w:val="00FD6D5A"/>
    <w:rsid w:val="00FE1095"/>
    <w:rsid w:val="00FE2A31"/>
    <w:rsid w:val="00FE4B1C"/>
    <w:rsid w:val="00FE6B49"/>
    <w:rsid w:val="00FE75AE"/>
    <w:rsid w:val="00FF0210"/>
    <w:rsid w:val="00FF2E43"/>
    <w:rsid w:val="00FF47D1"/>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226"/>
    <w:pPr>
      <w:spacing w:after="0" w:line="240" w:lineRule="auto"/>
    </w:pPr>
    <w:rPr>
      <w:rFonts w:ascii="Times New Roman" w:eastAsia="Times New Roman" w:hAnsi="Times New Roman" w:cs="Times New Roman"/>
      <w:sz w:val="24"/>
      <w:szCs w:val="24"/>
      <w:lang w:eastAsia="zh-TW"/>
    </w:rPr>
  </w:style>
  <w:style w:type="paragraph" w:styleId="Heading2">
    <w:name w:val="heading 2"/>
    <w:aliases w:val="Heading1,- main"/>
    <w:basedOn w:val="Normal"/>
    <w:next w:val="Normal"/>
    <w:link w:val="Heading2Char"/>
    <w:qFormat/>
    <w:rsid w:val="00EA3138"/>
    <w:pPr>
      <w:spacing w:after="200"/>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jc w:val="center"/>
    </w:pPr>
    <w:rPr>
      <w:rFonts w:ascii="Garamond" w:hAnsi="Garamond"/>
      <w:b/>
      <w:iCs/>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jc w:val="right"/>
    </w:pPr>
    <w:rPr>
      <w:rFonts w:ascii="CG Omega" w:hAnsi="CG Omega"/>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pPr>
    <w:rPr>
      <w:rFonts w:ascii="Arial" w:hAnsi="Arial"/>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pPr>
    <w:rPr>
      <w:rFonts w:ascii="CG Omega" w:hAnsi="CG Omega" w:cs="Arial"/>
      <w:noProof/>
    </w:rPr>
  </w:style>
  <w:style w:type="paragraph" w:customStyle="1" w:styleId="HeaderLargeNoTOC">
    <w:name w:val="Header Large No TOC"/>
    <w:basedOn w:val="Normal"/>
    <w:rsid w:val="003D0664"/>
    <w:pPr>
      <w:tabs>
        <w:tab w:val="center" w:pos="4153"/>
        <w:tab w:val="right" w:pos="7938"/>
      </w:tabs>
      <w:ind w:left="-1418"/>
      <w:jc w:val="right"/>
    </w:pPr>
    <w:rPr>
      <w:rFonts w:ascii="Arial" w:hAnsi="Arial"/>
      <w:sz w:val="96"/>
      <w:szCs w:val="20"/>
    </w:rPr>
  </w:style>
  <w:style w:type="paragraph" w:customStyle="1" w:styleId="dashindent">
    <w:name w:val="dash indent"/>
    <w:basedOn w:val="Normal"/>
    <w:rsid w:val="00566710"/>
    <w:pPr>
      <w:numPr>
        <w:numId w:val="1"/>
      </w:numPr>
      <w:tabs>
        <w:tab w:val="left" w:pos="510"/>
      </w:tabs>
    </w:pPr>
    <w:rPr>
      <w:rFonts w:ascii="Garamond" w:hAnsi="Garamond"/>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semiHidden/>
    <w:unhideWhenUsed/>
    <w:rsid w:val="00546802"/>
    <w:rPr>
      <w:sz w:val="16"/>
      <w:szCs w:val="16"/>
    </w:rPr>
  </w:style>
  <w:style w:type="paragraph" w:styleId="CommentText">
    <w:name w:val="annotation text"/>
    <w:basedOn w:val="Normal"/>
    <w:link w:val="CommentTextChar"/>
    <w:unhideWhenUsed/>
    <w:rsid w:val="00546802"/>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rsid w:val="00EB07BC"/>
    <w:pPr>
      <w:numPr>
        <w:ilvl w:val="1"/>
        <w:numId w:val="3"/>
      </w:numPr>
      <w:spacing w:after="120"/>
      <w:jc w:val="both"/>
    </w:pPr>
    <w:rPr>
      <w:rFonts w:ascii="Garamond" w:hAnsi="Garamond"/>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065EC2"/>
    <w:pPr>
      <w:widowControl w:val="0"/>
      <w:spacing w:after="120"/>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065EC2"/>
    <w:rPr>
      <w:rFonts w:ascii="Basis Grotesque Pro" w:hAnsi="Basis Grotesque Pro" w:cstheme="majorHAnsi"/>
      <w:color w:val="37373C"/>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pPr>
    <w:rPr>
      <w:rFonts w:ascii="Garamond" w:hAnsi="Garamond"/>
      <w:lang w:val="en-US"/>
    </w:rPr>
  </w:style>
  <w:style w:type="paragraph" w:styleId="ListNumber4">
    <w:name w:val="List Number 4"/>
    <w:basedOn w:val="Normal"/>
    <w:semiHidden/>
    <w:rsid w:val="006F2B38"/>
    <w:pPr>
      <w:numPr>
        <w:numId w:val="5"/>
      </w:numPr>
    </w:pPr>
    <w:rPr>
      <w:rFonts w:ascii="Tahoma" w:hAnsi="Tahoma"/>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jc w:val="both"/>
      <w:outlineLvl w:val="0"/>
    </w:pPr>
    <w:rPr>
      <w:rFonts w:ascii="Basis Grotesque Pro"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5C7BF5"/>
    <w:pPr>
      <w:widowControl w:val="0"/>
      <w:spacing w:before="120" w:after="120"/>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ind w:left="714" w:hanging="357"/>
      <w:contextualSpacing w:val="0"/>
      <w:jc w:val="both"/>
    </w:pPr>
    <w:rPr>
      <w:rFonts w:ascii="Basis Grotesque Pro" w:hAnsi="Basis Grotesque Pro" w:cstheme="majorHAnsi"/>
      <w:color w:val="37373C"/>
    </w:rPr>
  </w:style>
  <w:style w:type="character" w:customStyle="1" w:styleId="5TextboxChar">
    <w:name w:val="5. Textbox Char"/>
    <w:basedOn w:val="DefaultParagraphFont"/>
    <w:link w:val="5Textbox"/>
    <w:rsid w:val="005C7BF5"/>
    <w:rPr>
      <w:rFonts w:ascii="Basis Grotesque Pro" w:hAnsi="Basis Grotesque Pro" w:cstheme="majorHAnsi"/>
      <w:color w:val="37373C"/>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hAnsi="Basis Grotesque Pro" w:cstheme="majorHAnsi"/>
      <w:color w:val="37373C"/>
      <w:szCs w:val="24"/>
    </w:rPr>
  </w:style>
  <w:style w:type="paragraph" w:customStyle="1" w:styleId="BasicParagraph">
    <w:name w:val="[Basic Paragraph]"/>
    <w:basedOn w:val="Normal"/>
    <w:uiPriority w:val="99"/>
    <w:rsid w:val="005D3294"/>
    <w:pPr>
      <w:autoSpaceDE w:val="0"/>
      <w:autoSpaceDN w:val="0"/>
      <w:adjustRightInd w:val="0"/>
      <w:spacing w:line="288" w:lineRule="auto"/>
      <w:textAlignment w:val="center"/>
    </w:pPr>
    <w:rPr>
      <w:rFonts w:ascii="Minion Pro" w:eastAsiaTheme="minorEastAsia" w:hAnsi="Minion Pro" w:cs="Minion Pro"/>
      <w:color w:val="000000"/>
      <w:lang w:val="en-US" w:eastAsia="zh-CN"/>
    </w:rPr>
  </w:style>
  <w:style w:type="paragraph" w:customStyle="1" w:styleId="Question2lines">
    <w:name w:val="Question 2lines"/>
    <w:basedOn w:val="Normal"/>
    <w:rsid w:val="00110691"/>
    <w:pPr>
      <w:autoSpaceDE w:val="0"/>
      <w:autoSpaceDN w:val="0"/>
      <w:adjustRightInd w:val="0"/>
      <w:spacing w:before="240" w:after="240"/>
      <w:ind w:left="681" w:hanging="397"/>
    </w:pPr>
    <w:rPr>
      <w:rFonts w:ascii="Garamond" w:hAnsi="Garamond"/>
      <w:szCs w:val="20"/>
      <w:lang w:val="en-US"/>
    </w:rPr>
  </w:style>
  <w:style w:type="paragraph" w:styleId="NoSpacing">
    <w:name w:val="No Spacing"/>
    <w:uiPriority w:val="1"/>
    <w:qFormat/>
    <w:rsid w:val="00110691"/>
    <w:pPr>
      <w:spacing w:after="0" w:line="240" w:lineRule="auto"/>
    </w:pPr>
  </w:style>
  <w:style w:type="table" w:customStyle="1" w:styleId="TableGrid12">
    <w:name w:val="Table Grid12"/>
    <w:basedOn w:val="TableNormal"/>
    <w:next w:val="TableGrid"/>
    <w:rsid w:val="00852BC6"/>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79376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9E3E6A"/>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5008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07226"/>
    <w:pPr>
      <w:spacing w:before="100" w:beforeAutospacing="1" w:after="100" w:afterAutospacing="1"/>
    </w:pPr>
  </w:style>
  <w:style w:type="paragraph" w:customStyle="1" w:styleId="1MainHeading">
    <w:name w:val="1. Main Heading"/>
    <w:basedOn w:val="Normal"/>
    <w:link w:val="1MainHeadingChar"/>
    <w:qFormat/>
    <w:rsid w:val="00BF54D8"/>
    <w:pPr>
      <w:widowControl w:val="0"/>
      <w:spacing w:before="360"/>
      <w:outlineLvl w:val="1"/>
    </w:pPr>
    <w:rPr>
      <w:rFonts w:ascii="Basis Grotesque Pro" w:eastAsia="SimSun" w:hAnsi="Basis Grotesque Pro"/>
      <w:b/>
      <w:bCs/>
      <w:color w:val="004E92"/>
      <w:sz w:val="32"/>
      <w:szCs w:val="32"/>
      <w:lang w:eastAsia="en-US"/>
    </w:rPr>
  </w:style>
  <w:style w:type="character" w:customStyle="1" w:styleId="1MainHeadingChar">
    <w:name w:val="1. Main Heading Char"/>
    <w:basedOn w:val="DefaultParagraphFont"/>
    <w:link w:val="1MainHeading"/>
    <w:rsid w:val="00BF54D8"/>
    <w:rPr>
      <w:rFonts w:ascii="Basis Grotesque Pro" w:eastAsia="SimSun" w:hAnsi="Basis Grotesque Pro" w:cs="Times New Roman"/>
      <w:b/>
      <w:bCs/>
      <w:color w:val="004E9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2264">
      <w:bodyDiv w:val="1"/>
      <w:marLeft w:val="0"/>
      <w:marRight w:val="0"/>
      <w:marTop w:val="0"/>
      <w:marBottom w:val="0"/>
      <w:divBdr>
        <w:top w:val="none" w:sz="0" w:space="0" w:color="auto"/>
        <w:left w:val="none" w:sz="0" w:space="0" w:color="auto"/>
        <w:bottom w:val="none" w:sz="0" w:space="0" w:color="auto"/>
        <w:right w:val="none" w:sz="0" w:space="0" w:color="auto"/>
      </w:divBdr>
    </w:div>
    <w:div w:id="39746054">
      <w:bodyDiv w:val="1"/>
      <w:marLeft w:val="0"/>
      <w:marRight w:val="0"/>
      <w:marTop w:val="0"/>
      <w:marBottom w:val="0"/>
      <w:divBdr>
        <w:top w:val="none" w:sz="0" w:space="0" w:color="auto"/>
        <w:left w:val="none" w:sz="0" w:space="0" w:color="auto"/>
        <w:bottom w:val="none" w:sz="0" w:space="0" w:color="auto"/>
        <w:right w:val="none" w:sz="0" w:space="0" w:color="auto"/>
      </w:divBdr>
    </w:div>
    <w:div w:id="323777738">
      <w:bodyDiv w:val="1"/>
      <w:marLeft w:val="0"/>
      <w:marRight w:val="0"/>
      <w:marTop w:val="0"/>
      <w:marBottom w:val="0"/>
      <w:divBdr>
        <w:top w:val="none" w:sz="0" w:space="0" w:color="auto"/>
        <w:left w:val="none" w:sz="0" w:space="0" w:color="auto"/>
        <w:bottom w:val="none" w:sz="0" w:space="0" w:color="auto"/>
        <w:right w:val="none" w:sz="0" w:space="0" w:color="auto"/>
      </w:divBdr>
    </w:div>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939602650">
      <w:bodyDiv w:val="1"/>
      <w:marLeft w:val="0"/>
      <w:marRight w:val="0"/>
      <w:marTop w:val="0"/>
      <w:marBottom w:val="0"/>
      <w:divBdr>
        <w:top w:val="none" w:sz="0" w:space="0" w:color="auto"/>
        <w:left w:val="none" w:sz="0" w:space="0" w:color="auto"/>
        <w:bottom w:val="none" w:sz="0" w:space="0" w:color="auto"/>
        <w:right w:val="none" w:sz="0" w:space="0" w:color="auto"/>
      </w:divBdr>
    </w:div>
    <w:div w:id="1281839202">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 w:id="205180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17EBC-DD1C-4C6A-BE04-3FE4C7DCA3BF}">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2.xml><?xml version="1.0" encoding="utf-8"?>
<ds:datastoreItem xmlns:ds="http://schemas.openxmlformats.org/officeDocument/2006/customXml" ds:itemID="{264B5FB6-1195-48B3-89CB-891F1F4100E2}">
  <ds:schemaRefs>
    <ds:schemaRef ds:uri="http://schemas.openxmlformats.org/officeDocument/2006/bibliography"/>
  </ds:schemaRefs>
</ds:datastoreItem>
</file>

<file path=customXml/itemProps3.xml><?xml version="1.0" encoding="utf-8"?>
<ds:datastoreItem xmlns:ds="http://schemas.openxmlformats.org/officeDocument/2006/customXml" ds:itemID="{31767351-5732-4E50-BB7A-481D8309F630}">
  <ds:schemaRefs>
    <ds:schemaRef ds:uri="http://schemas.microsoft.com/sharepoint/v3/contenttype/forms"/>
  </ds:schemaRefs>
</ds:datastoreItem>
</file>

<file path=customXml/itemProps4.xml><?xml version="1.0" encoding="utf-8"?>
<ds:datastoreItem xmlns:ds="http://schemas.openxmlformats.org/officeDocument/2006/customXml" ds:itemID="{F9EF4B1E-C4E5-46EC-BA13-42F1FFCA6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6258</Words>
  <Characters>32573</Characters>
  <Application>Microsoft Office Word</Application>
  <DocSecurity>0</DocSecurity>
  <Lines>886</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Katie Koukoulis</cp:lastModifiedBy>
  <cp:revision>5</cp:revision>
  <cp:lastPrinted>2017-01-19T23:52:00Z</cp:lastPrinted>
  <dcterms:created xsi:type="dcterms:W3CDTF">2023-06-13T22:57:00Z</dcterms:created>
  <dcterms:modified xsi:type="dcterms:W3CDTF">2023-06-29T05:40:00Z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2023-06-05T05:06:37Z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dc48923c-fc22-4d36-bed6-e05f21a7a5bd</vt:lpwstr>
  </property>
  <property fmtid="{D5CDD505-2E9C-101B-9397-08002B2CF9AE}" pid="8" name="MSIP_Label_c96ed6d7-747c-41fd-b042-ff14484edc24_ContentBits">
    <vt:lpwstr>0</vt:lpwstr>
  </property>
  <property fmtid="{D5CDD505-2E9C-101B-9397-08002B2CF9AE}" pid="9" name="ContentTypeId">
    <vt:lpwstr>0x0101009B582854F196124490A1F658931F55CD</vt:lpwstr>
  </property>
  <property fmtid="{D5CDD505-2E9C-101B-9397-08002B2CF9AE}" pid="10" name="MediaServiceImageTags">
    <vt:lpwstr/>
  </property>
  <property fmtid="{D5CDD505-2E9C-101B-9397-08002B2CF9AE}" pid="11" name="GrammarlyDocumentId">
    <vt:lpwstr>1aaa8c84ea8556ad88d65753280b8255db0c3cf95c9b40abda72429696dbac75</vt:lpwstr>
  </property>
</Properties>
</file>