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DB9" w:rsidRPr="00512E5F" w:rsidRDefault="00082136" w:rsidP="00684CED">
      <w:r w:rsidRPr="00512E5F">
        <w:rPr>
          <w:noProof/>
          <w:sz w:val="52"/>
          <w:szCs w:val="52"/>
          <w:lang w:val="en-US" w:eastAsia="en-US" w:bidi="ar-SA"/>
        </w:rPr>
        <w:drawing>
          <wp:inline distT="0" distB="0" distL="0" distR="0">
            <wp:extent cx="1282535" cy="866074"/>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93450" cy="873445"/>
                    </a:xfrm>
                    <a:prstGeom prst="rect">
                      <a:avLst/>
                    </a:prstGeom>
                  </pic:spPr>
                </pic:pic>
              </a:graphicData>
            </a:graphic>
          </wp:inline>
        </w:drawing>
      </w:r>
      <w:r w:rsidRPr="00512E5F">
        <w:rPr>
          <w:sz w:val="52"/>
          <w:szCs w:val="52"/>
        </w:rPr>
        <w:t xml:space="preserve">        Draft Assessment</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3"/>
        <w:gridCol w:w="1733"/>
        <w:gridCol w:w="1144"/>
        <w:gridCol w:w="1860"/>
        <w:gridCol w:w="3951"/>
      </w:tblGrid>
      <w:tr w:rsidR="007D1602" w:rsidRPr="00512E5F" w:rsidTr="27644A19">
        <w:tc>
          <w:tcPr>
            <w:tcW w:w="9631"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0000" w:themeFill="text1"/>
            <w:vAlign w:val="center"/>
            <w:hideMark/>
          </w:tcPr>
          <w:p w:rsidR="00F602AF" w:rsidRPr="00512E5F" w:rsidRDefault="00082136" w:rsidP="006868C9">
            <w:r w:rsidRPr="00512E5F">
              <w:t>Unit</w:t>
            </w:r>
            <w:r w:rsidR="00C84049" w:rsidRPr="00512E5F">
              <w:t xml:space="preserve"> of Competency</w:t>
            </w:r>
            <w:r w:rsidRPr="00512E5F">
              <w:t xml:space="preserve"> Details </w:t>
            </w:r>
          </w:p>
        </w:tc>
      </w:tr>
      <w:tr w:rsidR="007D1602" w:rsidRPr="00512E5F" w:rsidTr="27644A19">
        <w:tc>
          <w:tcPr>
            <w:tcW w:w="267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hideMark/>
          </w:tcPr>
          <w:p w:rsidR="00F602AF" w:rsidRPr="00512E5F" w:rsidRDefault="00082136" w:rsidP="006868C9">
            <w:pPr>
              <w:rPr>
                <w:rFonts w:cs="Arial"/>
              </w:rPr>
            </w:pPr>
            <w:r w:rsidRPr="00512E5F">
              <w:rPr>
                <w:lang w:val="en-US"/>
              </w:rPr>
              <w:t>Code</w:t>
            </w:r>
            <w:r w:rsidRPr="00512E5F">
              <w:t> </w:t>
            </w:r>
          </w:p>
        </w:tc>
        <w:tc>
          <w:tcPr>
            <w:tcW w:w="6955"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hideMark/>
          </w:tcPr>
          <w:p w:rsidR="00F602AF" w:rsidRPr="00512E5F" w:rsidRDefault="00082136" w:rsidP="006868C9">
            <w:pPr>
              <w:rPr>
                <w:rFonts w:cs="Arial"/>
              </w:rPr>
            </w:pPr>
            <w:r w:rsidRPr="00512E5F">
              <w:rPr>
                <w:lang w:val="en-US"/>
              </w:rPr>
              <w:t>Title</w:t>
            </w:r>
            <w:r w:rsidRPr="00512E5F">
              <w:t> </w:t>
            </w:r>
          </w:p>
        </w:tc>
      </w:tr>
      <w:tr w:rsidR="007D1602" w:rsidRPr="00512E5F" w:rsidTr="27644A19">
        <w:tc>
          <w:tcPr>
            <w:tcW w:w="267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F602AF" w:rsidRPr="00512E5F" w:rsidRDefault="00F602AF" w:rsidP="006868C9">
            <w:pPr>
              <w:rPr>
                <w:rFonts w:cs="Arial"/>
              </w:rPr>
            </w:pPr>
          </w:p>
        </w:tc>
        <w:tc>
          <w:tcPr>
            <w:tcW w:w="6955"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F602AF" w:rsidRPr="00512E5F" w:rsidRDefault="00F602AF" w:rsidP="006868C9">
            <w:pPr>
              <w:rPr>
                <w:rFonts w:cs="Arial"/>
              </w:rPr>
            </w:pPr>
          </w:p>
        </w:tc>
      </w:tr>
      <w:tr w:rsidR="007D1602" w:rsidRPr="00512E5F" w:rsidTr="27644A19">
        <w:tc>
          <w:tcPr>
            <w:tcW w:w="9631"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0000" w:themeFill="text1"/>
            <w:vAlign w:val="center"/>
          </w:tcPr>
          <w:p w:rsidR="00041B4B" w:rsidRPr="00512E5F" w:rsidRDefault="00082136" w:rsidP="00F63282">
            <w:pPr>
              <w:spacing w:line="240" w:lineRule="auto"/>
            </w:pPr>
            <w:r w:rsidRPr="00512E5F">
              <w:t>Course and Module Details </w:t>
            </w:r>
          </w:p>
          <w:p w:rsidR="00962814" w:rsidRPr="00512E5F" w:rsidRDefault="00082136" w:rsidP="00F63282">
            <w:pPr>
              <w:spacing w:line="240" w:lineRule="auto"/>
              <w:rPr>
                <w:rFonts w:cs="Arial"/>
              </w:rPr>
            </w:pPr>
            <w:r w:rsidRPr="00512E5F">
              <w:rPr>
                <w:i/>
                <w:iCs/>
                <w:sz w:val="18"/>
                <w:szCs w:val="18"/>
              </w:rPr>
              <w:t xml:space="preserve">Assessments may be published in more than one course. </w:t>
            </w:r>
          </w:p>
        </w:tc>
      </w:tr>
      <w:tr w:rsidR="007D1602" w:rsidRPr="00512E5F" w:rsidTr="27644A19">
        <w:tc>
          <w:tcPr>
            <w:tcW w:w="267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rsidR="00962814" w:rsidRPr="00512E5F" w:rsidRDefault="00082136" w:rsidP="006868C9">
            <w:pPr>
              <w:rPr>
                <w:rFonts w:cs="Arial"/>
              </w:rPr>
            </w:pPr>
            <w:r w:rsidRPr="00512E5F">
              <w:rPr>
                <w:rFonts w:cs="Arial"/>
              </w:rPr>
              <w:t>Course Code</w:t>
            </w:r>
            <w:r w:rsidR="0071419E" w:rsidRPr="00512E5F">
              <w:rPr>
                <w:rFonts w:cs="Arial"/>
              </w:rPr>
              <w:t xml:space="preserve"> (UPed)</w:t>
            </w:r>
          </w:p>
        </w:tc>
        <w:tc>
          <w:tcPr>
            <w:tcW w:w="300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rsidR="00180AEB" w:rsidRPr="00512E5F" w:rsidRDefault="00082136" w:rsidP="00962814">
            <w:pPr>
              <w:ind w:left="12"/>
              <w:rPr>
                <w:rFonts w:cs="Arial"/>
              </w:rPr>
            </w:pPr>
            <w:r w:rsidRPr="00512E5F">
              <w:rPr>
                <w:rFonts w:cs="Arial"/>
              </w:rPr>
              <w:t>Module Number</w:t>
            </w:r>
            <w:r w:rsidR="0071419E" w:rsidRPr="00512E5F">
              <w:rPr>
                <w:rFonts w:cs="Arial"/>
              </w:rPr>
              <w:t xml:space="preserve"> (Order)</w:t>
            </w:r>
          </w:p>
        </w:tc>
        <w:tc>
          <w:tcPr>
            <w:tcW w:w="39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rsidR="00180AEB" w:rsidRPr="00512E5F" w:rsidRDefault="00082136" w:rsidP="006868C9">
            <w:pPr>
              <w:rPr>
                <w:rFonts w:cs="Arial"/>
              </w:rPr>
            </w:pPr>
            <w:r w:rsidRPr="00512E5F">
              <w:rPr>
                <w:rFonts w:cs="Arial"/>
              </w:rPr>
              <w:t>Module Code</w:t>
            </w:r>
            <w:r w:rsidR="0071419E" w:rsidRPr="00512E5F">
              <w:rPr>
                <w:rFonts w:cs="Arial"/>
              </w:rPr>
              <w:t xml:space="preserve"> (UPed)</w:t>
            </w:r>
          </w:p>
        </w:tc>
      </w:tr>
      <w:tr w:rsidR="007D1602" w:rsidRPr="00512E5F" w:rsidTr="27644A19">
        <w:tc>
          <w:tcPr>
            <w:tcW w:w="267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180AEB" w:rsidRPr="00512E5F" w:rsidRDefault="00180AEB" w:rsidP="006868C9">
            <w:pPr>
              <w:rPr>
                <w:rFonts w:cs="Arial"/>
              </w:rPr>
            </w:pPr>
          </w:p>
        </w:tc>
        <w:tc>
          <w:tcPr>
            <w:tcW w:w="300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180AEB" w:rsidRPr="00512E5F" w:rsidRDefault="00180AEB" w:rsidP="00962814">
            <w:pPr>
              <w:ind w:left="12"/>
              <w:rPr>
                <w:rFonts w:cs="Arial"/>
              </w:rPr>
            </w:pPr>
          </w:p>
        </w:tc>
        <w:tc>
          <w:tcPr>
            <w:tcW w:w="39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180AEB" w:rsidRPr="00512E5F" w:rsidRDefault="00180AEB" w:rsidP="006868C9">
            <w:pPr>
              <w:rPr>
                <w:rFonts w:cs="Arial"/>
              </w:rPr>
            </w:pPr>
          </w:p>
        </w:tc>
      </w:tr>
      <w:tr w:rsidR="007D1602" w:rsidRPr="00512E5F" w:rsidTr="27644A19">
        <w:tc>
          <w:tcPr>
            <w:tcW w:w="267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962814" w:rsidRPr="00512E5F" w:rsidRDefault="00962814" w:rsidP="006868C9">
            <w:pPr>
              <w:rPr>
                <w:rFonts w:cs="Arial"/>
              </w:rPr>
            </w:pPr>
          </w:p>
        </w:tc>
        <w:tc>
          <w:tcPr>
            <w:tcW w:w="300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962814" w:rsidRPr="00512E5F" w:rsidRDefault="00962814" w:rsidP="00962814">
            <w:pPr>
              <w:ind w:left="12"/>
              <w:rPr>
                <w:rFonts w:cs="Arial"/>
              </w:rPr>
            </w:pPr>
          </w:p>
        </w:tc>
        <w:tc>
          <w:tcPr>
            <w:tcW w:w="39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962814" w:rsidRPr="00512E5F" w:rsidRDefault="00962814" w:rsidP="006868C9">
            <w:pPr>
              <w:rPr>
                <w:rFonts w:cs="Arial"/>
              </w:rPr>
            </w:pPr>
          </w:p>
        </w:tc>
      </w:tr>
      <w:tr w:rsidR="007D1602" w:rsidRPr="00512E5F" w:rsidTr="27644A19">
        <w:tc>
          <w:tcPr>
            <w:tcW w:w="267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962814" w:rsidRPr="00512E5F" w:rsidRDefault="00962814" w:rsidP="006868C9">
            <w:pPr>
              <w:rPr>
                <w:rFonts w:cs="Arial"/>
              </w:rPr>
            </w:pPr>
          </w:p>
        </w:tc>
        <w:tc>
          <w:tcPr>
            <w:tcW w:w="300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962814" w:rsidRPr="00512E5F" w:rsidRDefault="00962814" w:rsidP="00962814">
            <w:pPr>
              <w:ind w:left="12"/>
              <w:rPr>
                <w:rFonts w:cs="Arial"/>
              </w:rPr>
            </w:pPr>
          </w:p>
        </w:tc>
        <w:tc>
          <w:tcPr>
            <w:tcW w:w="39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962814" w:rsidRPr="00512E5F" w:rsidRDefault="00962814" w:rsidP="006868C9">
            <w:pPr>
              <w:rPr>
                <w:rFonts w:cs="Arial"/>
              </w:rPr>
            </w:pPr>
          </w:p>
        </w:tc>
      </w:tr>
      <w:tr w:rsidR="007D1602" w:rsidRPr="00512E5F" w:rsidTr="27644A19">
        <w:tc>
          <w:tcPr>
            <w:tcW w:w="267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962814" w:rsidRPr="00512E5F" w:rsidRDefault="00962814" w:rsidP="006868C9">
            <w:pPr>
              <w:rPr>
                <w:rFonts w:cs="Arial"/>
              </w:rPr>
            </w:pPr>
          </w:p>
        </w:tc>
        <w:tc>
          <w:tcPr>
            <w:tcW w:w="300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962814" w:rsidRPr="00512E5F" w:rsidRDefault="00962814" w:rsidP="00962814">
            <w:pPr>
              <w:ind w:left="12"/>
              <w:rPr>
                <w:rFonts w:cs="Arial"/>
              </w:rPr>
            </w:pPr>
          </w:p>
        </w:tc>
        <w:tc>
          <w:tcPr>
            <w:tcW w:w="39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962814" w:rsidRPr="00512E5F" w:rsidRDefault="00962814" w:rsidP="006868C9">
            <w:pPr>
              <w:rPr>
                <w:rFonts w:cs="Arial"/>
              </w:rPr>
            </w:pPr>
          </w:p>
        </w:tc>
      </w:tr>
      <w:tr w:rsidR="007D1602" w:rsidRPr="00512E5F" w:rsidTr="27644A19">
        <w:tc>
          <w:tcPr>
            <w:tcW w:w="9631"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0000" w:themeFill="text1"/>
            <w:vAlign w:val="center"/>
            <w:hideMark/>
          </w:tcPr>
          <w:p w:rsidR="00F602AF" w:rsidRPr="00512E5F" w:rsidRDefault="00082136" w:rsidP="006868C9">
            <w:pPr>
              <w:rPr>
                <w:rFonts w:cs="Arial"/>
              </w:rPr>
            </w:pPr>
            <w:r w:rsidRPr="00512E5F">
              <w:t>Assessment</w:t>
            </w:r>
            <w:r w:rsidR="00AF4000" w:rsidRPr="00512E5F">
              <w:t xml:space="preserve"> Task</w:t>
            </w:r>
          </w:p>
        </w:tc>
      </w:tr>
      <w:tr w:rsidR="007D1602" w:rsidRPr="00512E5F" w:rsidTr="27644A19">
        <w:tc>
          <w:tcPr>
            <w:tcW w:w="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hideMark/>
          </w:tcPr>
          <w:p w:rsidR="00F602AF" w:rsidRPr="00512E5F" w:rsidRDefault="00082136" w:rsidP="006868C9">
            <w:pPr>
              <w:rPr>
                <w:rFonts w:cs="Arial"/>
              </w:rPr>
            </w:pPr>
            <w:r w:rsidRPr="00512E5F">
              <w:rPr>
                <w:lang w:val="en-US"/>
              </w:rPr>
              <w:t>Number </w:t>
            </w:r>
            <w:r w:rsidRPr="00512E5F">
              <w:t> </w:t>
            </w:r>
          </w:p>
        </w:tc>
        <w:tc>
          <w:tcPr>
            <w:tcW w:w="17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rsidR="00F602AF" w:rsidRPr="00512E5F" w:rsidRDefault="00A67B50" w:rsidP="006868C9">
            <w:pPr>
              <w:rPr>
                <w:rFonts w:cs="Arial"/>
              </w:rPr>
            </w:pPr>
            <w:r w:rsidRPr="00512E5F">
              <w:t>1</w:t>
            </w:r>
          </w:p>
        </w:tc>
        <w:tc>
          <w:tcPr>
            <w:tcW w:w="11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hideMark/>
          </w:tcPr>
          <w:p w:rsidR="00F602AF" w:rsidRPr="00512E5F" w:rsidRDefault="00082136" w:rsidP="006868C9">
            <w:pPr>
              <w:rPr>
                <w:rFonts w:cs="Arial"/>
              </w:rPr>
            </w:pPr>
            <w:r w:rsidRPr="00512E5F">
              <w:rPr>
                <w:lang w:val="en-US"/>
              </w:rPr>
              <w:t>Title</w:t>
            </w:r>
            <w:r w:rsidRPr="00512E5F">
              <w:t> </w:t>
            </w:r>
          </w:p>
        </w:tc>
        <w:tc>
          <w:tcPr>
            <w:tcW w:w="5811"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rsidR="00F602AF" w:rsidRPr="00512E5F" w:rsidRDefault="00082136" w:rsidP="006868C9">
            <w:pPr>
              <w:rPr>
                <w:rFonts w:cs="Arial"/>
              </w:rPr>
            </w:pPr>
            <w:r w:rsidRPr="00512E5F">
              <w:rPr>
                <w:rFonts w:cs="Arial"/>
              </w:rPr>
              <w:t>Quiz</w:t>
            </w:r>
          </w:p>
        </w:tc>
      </w:tr>
      <w:tr w:rsidR="007D1602" w:rsidRPr="00512E5F" w:rsidTr="27644A19">
        <w:tc>
          <w:tcPr>
            <w:tcW w:w="9631"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0000" w:themeFill="text1"/>
            <w:hideMark/>
          </w:tcPr>
          <w:p w:rsidR="00F602AF" w:rsidRPr="00512E5F" w:rsidRDefault="00082136" w:rsidP="006868C9">
            <w:pPr>
              <w:rPr>
                <w:rFonts w:cs="Arial"/>
              </w:rPr>
            </w:pPr>
            <w:r w:rsidRPr="00512E5F">
              <w:rPr>
                <w:b/>
                <w:bCs/>
              </w:rPr>
              <w:t>Section 1</w:t>
            </w:r>
            <w:r w:rsidR="005F3B3B" w:rsidRPr="00512E5F">
              <w:t>–</w:t>
            </w:r>
            <w:r w:rsidRPr="00512E5F">
              <w:t xml:space="preserve"> AssessmentTask Overview and Description </w:t>
            </w:r>
          </w:p>
        </w:tc>
      </w:tr>
      <w:tr w:rsidR="007D1602" w:rsidRPr="00512E5F" w:rsidTr="27644A19">
        <w:trPr>
          <w:trHeight w:val="495"/>
        </w:trPr>
        <w:tc>
          <w:tcPr>
            <w:tcW w:w="9631"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tcPr>
          <w:p w:rsidR="007267BE" w:rsidRPr="00512E5F" w:rsidRDefault="00082136" w:rsidP="00E44E29">
            <w:pPr>
              <w:rPr>
                <w:b/>
                <w:bCs/>
              </w:rPr>
            </w:pPr>
            <w:r w:rsidRPr="00512E5F">
              <w:rPr>
                <w:b/>
                <w:bCs/>
              </w:rPr>
              <w:t>Assessment Method</w:t>
            </w:r>
            <w:r w:rsidR="00E44E29" w:rsidRPr="00512E5F">
              <w:rPr>
                <w:b/>
                <w:bCs/>
              </w:rPr>
              <w:t>:</w:t>
            </w:r>
            <w:sdt>
              <w:sdtPr>
                <w:rPr>
                  <w:b/>
                  <w:bCs/>
                </w:rPr>
                <w:alias w:val="Assessment Type"/>
                <w:tag w:val="Assessment"/>
                <w:id w:val="1249780774"/>
                <w:lock w:val="sdtLocked"/>
                <w:placeholder>
                  <w:docPart w:val="EEDF6755B3C546E58E4359E5A0B71761"/>
                </w:placeholde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Content>
                <w:r w:rsidRPr="00512E5F">
                  <w:rPr>
                    <w:b/>
                    <w:bCs/>
                  </w:rPr>
                  <w:t>Online Quiz</w:t>
                </w:r>
              </w:sdtContent>
            </w:sdt>
            <w:sdt>
              <w:sdtPr>
                <w:rPr>
                  <w:b/>
                  <w:bCs/>
                </w:rPr>
                <w:alias w:val="Assessment Type"/>
                <w:tag w:val="Assessment"/>
                <w:id w:val="-1389499916"/>
                <w:placeholder>
                  <w:docPart w:val="B09975997FFF46A2A90A0A5AFBB95BB0"/>
                </w:placeholder>
                <w:showingPlcHd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Content>
                <w:r w:rsidR="00A67B50" w:rsidRPr="00512E5F">
                  <w:rPr>
                    <w:rStyle w:val="PlaceholderText"/>
                  </w:rPr>
                  <w:t>Choose an item.</w:t>
                </w:r>
              </w:sdtContent>
            </w:sdt>
            <w:sdt>
              <w:sdtPr>
                <w:rPr>
                  <w:b/>
                  <w:bCs/>
                  <w:color w:val="808080"/>
                </w:rPr>
                <w:alias w:val="Assessment Type"/>
                <w:tag w:val="Assessment"/>
                <w:id w:val="1567215449"/>
                <w:placeholder>
                  <w:docPart w:val="2F9F33C856D340B18710F98AED3BC571"/>
                </w:placeholder>
                <w:showingPlcHd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Content>
                <w:r w:rsidR="008033A6" w:rsidRPr="00512E5F">
                  <w:rPr>
                    <w:rStyle w:val="PlaceholderText"/>
                  </w:rPr>
                  <w:t>Choose an item.</w:t>
                </w:r>
              </w:sdtContent>
            </w:sdt>
          </w:p>
        </w:tc>
      </w:tr>
      <w:tr w:rsidR="007D1602" w:rsidRPr="00512E5F" w:rsidTr="00065808">
        <w:trPr>
          <w:trHeight w:val="2116"/>
        </w:trPr>
        <w:tc>
          <w:tcPr>
            <w:tcW w:w="9631"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rsidR="00D338AA" w:rsidRPr="00061D3E" w:rsidRDefault="00D338AA">
            <w:pPr>
              <w:pStyle w:val="ListParagraph"/>
              <w:numPr>
                <w:ilvl w:val="0"/>
                <w:numId w:val="14"/>
              </w:numPr>
              <w:rPr>
                <w:rFonts w:cs="Arial"/>
              </w:rPr>
            </w:pPr>
          </w:p>
        </w:tc>
      </w:tr>
      <w:tr w:rsidR="007D1602" w:rsidRPr="00512E5F" w:rsidTr="00180AEB">
        <w:tc>
          <w:tcPr>
            <w:tcW w:w="9631" w:type="dxa"/>
            <w:gridSpan w:val="5"/>
            <w:tcBorders>
              <w:top w:val="single" w:sz="6" w:space="0" w:color="808080"/>
              <w:left w:val="single" w:sz="6" w:space="0" w:color="808080"/>
              <w:bottom w:val="single" w:sz="6" w:space="0" w:color="808080"/>
              <w:right w:val="single" w:sz="6" w:space="0" w:color="808080"/>
            </w:tcBorders>
            <w:shd w:val="clear" w:color="auto" w:fill="000000" w:themeFill="text1"/>
            <w:vAlign w:val="center"/>
            <w:hideMark/>
          </w:tcPr>
          <w:p w:rsidR="00FC0C26" w:rsidRPr="00512E5F" w:rsidRDefault="00082136" w:rsidP="00F63282">
            <w:pPr>
              <w:spacing w:line="240" w:lineRule="auto"/>
            </w:pPr>
            <w:r w:rsidRPr="00512E5F">
              <w:rPr>
                <w:b/>
                <w:bCs/>
              </w:rPr>
              <w:t>Section 2</w:t>
            </w:r>
            <w:r w:rsidRPr="00512E5F">
              <w:t> </w:t>
            </w:r>
            <w:r w:rsidR="00164751" w:rsidRPr="00512E5F">
              <w:t>-</w:t>
            </w:r>
            <w:r w:rsidRPr="00512E5F">
              <w:t xml:space="preserve"> Assessment Task Criteria and Outcome </w:t>
            </w:r>
          </w:p>
          <w:p w:rsidR="000C25EB" w:rsidRPr="00512E5F" w:rsidRDefault="00082136" w:rsidP="00F63282">
            <w:pPr>
              <w:spacing w:line="240" w:lineRule="auto"/>
              <w:rPr>
                <w:i/>
                <w:iCs/>
                <w:sz w:val="18"/>
                <w:szCs w:val="18"/>
              </w:rPr>
            </w:pPr>
            <w:r w:rsidRPr="00512E5F">
              <w:rPr>
                <w:i/>
                <w:iCs/>
                <w:sz w:val="18"/>
                <w:szCs w:val="18"/>
              </w:rPr>
              <w:t>This assessment will be graded as Satisfactory (S) or Unsatisfactory (US).</w:t>
            </w:r>
          </w:p>
          <w:p w:rsidR="000C25EB" w:rsidRPr="00512E5F" w:rsidRDefault="00082136" w:rsidP="00F63282">
            <w:pPr>
              <w:spacing w:line="240" w:lineRule="auto"/>
              <w:rPr>
                <w:i/>
                <w:iCs/>
                <w:sz w:val="18"/>
                <w:szCs w:val="18"/>
              </w:rPr>
            </w:pPr>
            <w:r w:rsidRPr="00512E5F">
              <w:rPr>
                <w:sz w:val="18"/>
                <w:szCs w:val="18"/>
              </w:rPr>
              <w:t> </w:t>
            </w:r>
            <w:r w:rsidRPr="00512E5F">
              <w:rPr>
                <w:i/>
                <w:iCs/>
                <w:sz w:val="18"/>
                <w:szCs w:val="18"/>
              </w:rPr>
              <w:t>To achieve Satisfactory; valid, sufficient, authentic, and current evidence of meeting the criteria must be submitted.</w:t>
            </w:r>
          </w:p>
        </w:tc>
      </w:tr>
      <w:tr w:rsidR="007D1602" w:rsidRPr="00512E5F" w:rsidTr="00180AEB">
        <w:trPr>
          <w:trHeight w:val="582"/>
        </w:trPr>
        <w:tc>
          <w:tcPr>
            <w:tcW w:w="9631" w:type="dxa"/>
            <w:gridSpan w:val="5"/>
            <w:tcBorders>
              <w:top w:val="nil"/>
              <w:left w:val="single" w:sz="6" w:space="0" w:color="808080"/>
              <w:bottom w:val="single" w:sz="6" w:space="0" w:color="808080"/>
              <w:right w:val="single" w:sz="6" w:space="0" w:color="808080"/>
            </w:tcBorders>
            <w:shd w:val="clear" w:color="auto" w:fill="auto"/>
            <w:vAlign w:val="center"/>
            <w:hideMark/>
          </w:tcPr>
          <w:p w:rsidR="00FC295C" w:rsidRPr="00512E5F" w:rsidRDefault="00082136" w:rsidP="00EE330F">
            <w:r w:rsidRPr="00512E5F">
              <w:t>Refer to mapping spreadsheet for this unit.</w:t>
            </w:r>
          </w:p>
        </w:tc>
      </w:tr>
    </w:tbl>
    <w:p w:rsidR="00FC0C26" w:rsidRPr="00512E5F" w:rsidRDefault="00FC0C26" w:rsidP="006868C9"/>
    <w:tbl>
      <w:tblPr>
        <w:tblW w:w="9631" w:type="dxa"/>
        <w:tblBorders>
          <w:top w:val="outset" w:sz="6" w:space="0" w:color="auto"/>
          <w:left w:val="outset" w:sz="6" w:space="0" w:color="auto"/>
          <w:bottom w:val="outset" w:sz="6" w:space="0" w:color="auto"/>
          <w:right w:val="outset" w:sz="6" w:space="0" w:color="auto"/>
        </w:tblBorders>
        <w:shd w:val="clear" w:color="auto" w:fill="C4BC96"/>
        <w:tblCellMar>
          <w:left w:w="0" w:type="dxa"/>
          <w:right w:w="0" w:type="dxa"/>
        </w:tblCellMar>
        <w:tblLook w:val="04A0"/>
      </w:tblPr>
      <w:tblGrid>
        <w:gridCol w:w="509"/>
        <w:gridCol w:w="1273"/>
        <w:gridCol w:w="7849"/>
      </w:tblGrid>
      <w:tr w:rsidR="007D1602" w:rsidRPr="00512E5F" w:rsidTr="00180AEB">
        <w:tc>
          <w:tcPr>
            <w:tcW w:w="9631" w:type="dxa"/>
            <w:gridSpan w:val="3"/>
            <w:tcBorders>
              <w:top w:val="single" w:sz="6" w:space="0" w:color="808080"/>
              <w:left w:val="single" w:sz="6" w:space="0" w:color="808080"/>
              <w:bottom w:val="single" w:sz="6" w:space="0" w:color="808080"/>
              <w:right w:val="single" w:sz="6" w:space="0" w:color="808080"/>
            </w:tcBorders>
            <w:shd w:val="clear" w:color="auto" w:fill="000000" w:themeFill="text1"/>
            <w:hideMark/>
          </w:tcPr>
          <w:p w:rsidR="00573F4D" w:rsidRPr="00512E5F" w:rsidRDefault="00082136" w:rsidP="006868C9">
            <w:pPr>
              <w:rPr>
                <w:rFonts w:cs="Arial"/>
                <w:sz w:val="20"/>
                <w:szCs w:val="20"/>
              </w:rPr>
            </w:pPr>
            <w:r w:rsidRPr="00512E5F">
              <w:rPr>
                <w:b/>
                <w:bCs/>
              </w:rPr>
              <w:lastRenderedPageBreak/>
              <w:t xml:space="preserve">Section </w:t>
            </w:r>
            <w:r w:rsidR="000C25EB" w:rsidRPr="00512E5F">
              <w:rPr>
                <w:b/>
                <w:bCs/>
              </w:rPr>
              <w:t>3</w:t>
            </w:r>
            <w:r w:rsidRPr="00512E5F">
              <w:rPr>
                <w:rFonts w:cs="Arial"/>
              </w:rPr>
              <w:t> </w:t>
            </w:r>
            <w:r w:rsidR="00164751" w:rsidRPr="00512E5F">
              <w:rPr>
                <w:rFonts w:cs="Arial"/>
              </w:rPr>
              <w:t>-</w:t>
            </w:r>
            <w:r w:rsidRPr="00512E5F">
              <w:rPr>
                <w:rFonts w:cs="Arial"/>
              </w:rPr>
              <w:t> </w:t>
            </w:r>
            <w:r w:rsidRPr="00512E5F">
              <w:t>Assessment Task Submission </w:t>
            </w:r>
            <w:r w:rsidR="00413EA7" w:rsidRPr="00512E5F">
              <w:t>Instructions</w:t>
            </w:r>
            <w:r w:rsidRPr="00512E5F">
              <w:rPr>
                <w:rFonts w:cs="Arial"/>
              </w:rPr>
              <w:t>  </w:t>
            </w:r>
          </w:p>
        </w:tc>
      </w:tr>
      <w:tr w:rsidR="007D1602" w:rsidRPr="00512E5F" w:rsidTr="005C1851">
        <w:trPr>
          <w:trHeight w:val="987"/>
        </w:trPr>
        <w:tc>
          <w:tcPr>
            <w:tcW w:w="1782" w:type="dxa"/>
            <w:gridSpan w:val="2"/>
            <w:tcBorders>
              <w:top w:val="nil"/>
              <w:left w:val="single" w:sz="6" w:space="0" w:color="808080"/>
              <w:bottom w:val="single" w:sz="6" w:space="0" w:color="808080"/>
              <w:right w:val="single" w:sz="6" w:space="0" w:color="808080"/>
            </w:tcBorders>
            <w:shd w:val="clear" w:color="auto" w:fill="D9D9D9" w:themeFill="background1" w:themeFillShade="D9"/>
            <w:vAlign w:val="center"/>
            <w:hideMark/>
          </w:tcPr>
          <w:p w:rsidR="000C25EB" w:rsidRPr="00512E5F" w:rsidRDefault="00082136" w:rsidP="006868C9">
            <w:pPr>
              <w:rPr>
                <w:rFonts w:cs="Arial"/>
                <w:sz w:val="20"/>
                <w:szCs w:val="20"/>
              </w:rPr>
            </w:pPr>
            <w:r w:rsidRPr="00512E5F">
              <w:rPr>
                <w:sz w:val="20"/>
                <w:szCs w:val="20"/>
              </w:rPr>
              <w:t>Submission Details  </w:t>
            </w:r>
          </w:p>
        </w:tc>
        <w:tc>
          <w:tcPr>
            <w:tcW w:w="7849" w:type="dxa"/>
            <w:tcBorders>
              <w:top w:val="nil"/>
              <w:left w:val="nil"/>
              <w:right w:val="single" w:sz="6" w:space="0" w:color="808080"/>
            </w:tcBorders>
            <w:shd w:val="clear" w:color="auto" w:fill="auto"/>
            <w:hideMark/>
          </w:tcPr>
          <w:p w:rsidR="000C25EB" w:rsidRPr="00512E5F" w:rsidRDefault="000C25EB" w:rsidP="005C1851">
            <w:pPr>
              <w:rPr>
                <w:sz w:val="20"/>
                <w:szCs w:val="20"/>
              </w:rPr>
            </w:pPr>
          </w:p>
        </w:tc>
      </w:tr>
      <w:tr w:rsidR="007D1602" w:rsidRPr="00512E5F" w:rsidTr="00180AEB">
        <w:tblPrEx>
          <w:shd w:val="clear" w:color="auto" w:fill="auto"/>
        </w:tblPrEx>
        <w:trPr>
          <w:trHeight w:val="300"/>
        </w:trPr>
        <w:tc>
          <w:tcPr>
            <w:tcW w:w="9631" w:type="dxa"/>
            <w:gridSpan w:val="3"/>
            <w:tcBorders>
              <w:top w:val="single" w:sz="6" w:space="0" w:color="808080"/>
              <w:left w:val="single" w:sz="6" w:space="0" w:color="808080"/>
              <w:bottom w:val="single" w:sz="6" w:space="0" w:color="808080"/>
              <w:right w:val="single" w:sz="6" w:space="0" w:color="808080"/>
            </w:tcBorders>
            <w:shd w:val="clear" w:color="auto" w:fill="D9D9D9" w:themeFill="background1" w:themeFillShade="D9"/>
            <w:vAlign w:val="center"/>
            <w:hideMark/>
          </w:tcPr>
          <w:p w:rsidR="007C1F9C" w:rsidRPr="00512E5F" w:rsidRDefault="00082136" w:rsidP="00F63282">
            <w:pPr>
              <w:spacing w:line="240" w:lineRule="auto"/>
              <w:rPr>
                <w:sz w:val="20"/>
                <w:szCs w:val="20"/>
              </w:rPr>
            </w:pPr>
            <w:r w:rsidRPr="00512E5F">
              <w:rPr>
                <w:sz w:val="20"/>
                <w:szCs w:val="20"/>
              </w:rPr>
              <w:t>Summary of Evidence (Submission item checklist) </w:t>
            </w:r>
          </w:p>
          <w:p w:rsidR="007C1F9C" w:rsidRPr="00512E5F" w:rsidRDefault="00082136" w:rsidP="00F63282">
            <w:pPr>
              <w:spacing w:line="240" w:lineRule="auto"/>
              <w:rPr>
                <w:rFonts w:cs="Segoe UI"/>
                <w:sz w:val="18"/>
                <w:szCs w:val="18"/>
              </w:rPr>
            </w:pPr>
            <w:r w:rsidRPr="00512E5F">
              <w:rPr>
                <w:i/>
                <w:iCs/>
                <w:sz w:val="18"/>
                <w:szCs w:val="18"/>
              </w:rPr>
              <w:t>A satisfactory grade will be applied when all of the required evidence listed, has been assessed as satisfactory. Failure to submit all required evidence will result in an unsatisfactory grade and will count as a submission attempt. All learners have a total of 3 attempts to achieve a satisfactory outcome.</w:t>
            </w:r>
          </w:p>
        </w:tc>
      </w:tr>
      <w:tr w:rsidR="007D1602" w:rsidRPr="00512E5F" w:rsidTr="00180AEB">
        <w:tblPrEx>
          <w:shd w:val="clear" w:color="auto" w:fill="auto"/>
        </w:tblPrEx>
        <w:trPr>
          <w:trHeight w:val="330"/>
        </w:trPr>
        <w:tc>
          <w:tcPr>
            <w:tcW w:w="509" w:type="dxa"/>
            <w:tcBorders>
              <w:top w:val="nil"/>
              <w:left w:val="single" w:sz="6" w:space="0" w:color="808080"/>
              <w:bottom w:val="single" w:sz="6" w:space="0" w:color="808080"/>
              <w:right w:val="single" w:sz="6" w:space="0" w:color="auto"/>
            </w:tcBorders>
            <w:shd w:val="clear" w:color="auto" w:fill="auto"/>
            <w:hideMark/>
          </w:tcPr>
          <w:p w:rsidR="007C1F9C" w:rsidRPr="00512E5F" w:rsidRDefault="00082136" w:rsidP="006868C9">
            <w:pPr>
              <w:jc w:val="center"/>
              <w:rPr>
                <w:rFonts w:cs="Segoe UI"/>
                <w:sz w:val="18"/>
                <w:szCs w:val="18"/>
              </w:rPr>
            </w:pPr>
            <w:r w:rsidRPr="00512E5F">
              <w:rPr>
                <w:sz w:val="20"/>
                <w:szCs w:val="20"/>
              </w:rPr>
              <w:t>1</w:t>
            </w:r>
          </w:p>
        </w:tc>
        <w:tc>
          <w:tcPr>
            <w:tcW w:w="9122" w:type="dxa"/>
            <w:gridSpan w:val="2"/>
            <w:tcBorders>
              <w:top w:val="nil"/>
              <w:left w:val="single" w:sz="6" w:space="0" w:color="auto"/>
              <w:bottom w:val="single" w:sz="6" w:space="0" w:color="808080"/>
              <w:right w:val="single" w:sz="6" w:space="0" w:color="808080"/>
            </w:tcBorders>
            <w:shd w:val="clear" w:color="auto" w:fill="auto"/>
          </w:tcPr>
          <w:p w:rsidR="007C1F9C" w:rsidRPr="00512E5F" w:rsidRDefault="00082136" w:rsidP="00EE330F">
            <w:r w:rsidRPr="00512E5F">
              <w:t>The student answers all questions correctly in the secured LMS</w:t>
            </w:r>
            <w:r w:rsidR="00061D3E">
              <w:t>.</w:t>
            </w:r>
          </w:p>
        </w:tc>
      </w:tr>
      <w:tr w:rsidR="007D1602" w:rsidRPr="00512E5F" w:rsidTr="00180AEB">
        <w:tblPrEx>
          <w:shd w:val="clear" w:color="auto" w:fill="auto"/>
        </w:tblPrEx>
        <w:trPr>
          <w:trHeight w:val="330"/>
        </w:trPr>
        <w:tc>
          <w:tcPr>
            <w:tcW w:w="509" w:type="dxa"/>
            <w:tcBorders>
              <w:top w:val="nil"/>
              <w:left w:val="single" w:sz="6" w:space="0" w:color="808080"/>
              <w:bottom w:val="single" w:sz="6" w:space="0" w:color="808080"/>
              <w:right w:val="single" w:sz="6" w:space="0" w:color="auto"/>
            </w:tcBorders>
            <w:shd w:val="clear" w:color="auto" w:fill="auto"/>
            <w:hideMark/>
          </w:tcPr>
          <w:p w:rsidR="007C1F9C" w:rsidRPr="00512E5F" w:rsidRDefault="00082136" w:rsidP="006868C9">
            <w:pPr>
              <w:jc w:val="center"/>
              <w:rPr>
                <w:rFonts w:cs="Segoe UI"/>
                <w:sz w:val="18"/>
                <w:szCs w:val="18"/>
              </w:rPr>
            </w:pPr>
            <w:r w:rsidRPr="00512E5F">
              <w:rPr>
                <w:sz w:val="20"/>
                <w:szCs w:val="20"/>
              </w:rPr>
              <w:t>2</w:t>
            </w:r>
          </w:p>
        </w:tc>
        <w:tc>
          <w:tcPr>
            <w:tcW w:w="9122" w:type="dxa"/>
            <w:gridSpan w:val="2"/>
            <w:tcBorders>
              <w:top w:val="nil"/>
              <w:left w:val="single" w:sz="6" w:space="0" w:color="auto"/>
              <w:bottom w:val="single" w:sz="6" w:space="0" w:color="808080"/>
              <w:right w:val="single" w:sz="6" w:space="0" w:color="808080"/>
            </w:tcBorders>
            <w:shd w:val="clear" w:color="auto" w:fill="auto"/>
          </w:tcPr>
          <w:p w:rsidR="007C1F9C" w:rsidRPr="00512E5F" w:rsidRDefault="007C1F9C" w:rsidP="00EE330F"/>
        </w:tc>
      </w:tr>
      <w:tr w:rsidR="007D1602" w:rsidRPr="00512E5F" w:rsidTr="00180AEB">
        <w:tblPrEx>
          <w:shd w:val="clear" w:color="auto" w:fill="auto"/>
        </w:tblPrEx>
        <w:trPr>
          <w:trHeight w:val="330"/>
        </w:trPr>
        <w:tc>
          <w:tcPr>
            <w:tcW w:w="509" w:type="dxa"/>
            <w:tcBorders>
              <w:top w:val="nil"/>
              <w:left w:val="single" w:sz="6" w:space="0" w:color="808080"/>
              <w:bottom w:val="single" w:sz="6" w:space="0" w:color="808080"/>
              <w:right w:val="single" w:sz="6" w:space="0" w:color="auto"/>
            </w:tcBorders>
            <w:shd w:val="clear" w:color="auto" w:fill="auto"/>
          </w:tcPr>
          <w:p w:rsidR="007C1F9C" w:rsidRPr="00512E5F" w:rsidRDefault="00082136" w:rsidP="006868C9">
            <w:pPr>
              <w:jc w:val="center"/>
              <w:rPr>
                <w:sz w:val="20"/>
                <w:szCs w:val="20"/>
              </w:rPr>
            </w:pPr>
            <w:r w:rsidRPr="00512E5F">
              <w:rPr>
                <w:sz w:val="20"/>
                <w:szCs w:val="20"/>
              </w:rPr>
              <w:t>3</w:t>
            </w:r>
          </w:p>
        </w:tc>
        <w:tc>
          <w:tcPr>
            <w:tcW w:w="9122" w:type="dxa"/>
            <w:gridSpan w:val="2"/>
            <w:tcBorders>
              <w:top w:val="nil"/>
              <w:left w:val="single" w:sz="6" w:space="0" w:color="auto"/>
              <w:bottom w:val="single" w:sz="6" w:space="0" w:color="808080"/>
              <w:right w:val="single" w:sz="6" w:space="0" w:color="808080"/>
            </w:tcBorders>
            <w:shd w:val="clear" w:color="auto" w:fill="auto"/>
          </w:tcPr>
          <w:p w:rsidR="007C1F9C" w:rsidRPr="00512E5F" w:rsidRDefault="007C1F9C" w:rsidP="00EE330F"/>
        </w:tc>
      </w:tr>
      <w:tr w:rsidR="007D1602" w:rsidRPr="00512E5F" w:rsidTr="00180AEB">
        <w:tblPrEx>
          <w:shd w:val="clear" w:color="auto" w:fill="auto"/>
        </w:tblPrEx>
        <w:trPr>
          <w:trHeight w:val="330"/>
        </w:trPr>
        <w:tc>
          <w:tcPr>
            <w:tcW w:w="509" w:type="dxa"/>
            <w:tcBorders>
              <w:top w:val="nil"/>
              <w:left w:val="single" w:sz="6" w:space="0" w:color="808080"/>
              <w:bottom w:val="single" w:sz="6" w:space="0" w:color="808080"/>
              <w:right w:val="single" w:sz="6" w:space="0" w:color="auto"/>
            </w:tcBorders>
            <w:shd w:val="clear" w:color="auto" w:fill="auto"/>
          </w:tcPr>
          <w:p w:rsidR="007C1F9C" w:rsidRPr="00512E5F" w:rsidRDefault="00082136" w:rsidP="006868C9">
            <w:pPr>
              <w:jc w:val="center"/>
              <w:rPr>
                <w:sz w:val="20"/>
                <w:szCs w:val="20"/>
              </w:rPr>
            </w:pPr>
            <w:r w:rsidRPr="00512E5F">
              <w:rPr>
                <w:sz w:val="20"/>
                <w:szCs w:val="20"/>
              </w:rPr>
              <w:t>4</w:t>
            </w:r>
          </w:p>
        </w:tc>
        <w:tc>
          <w:tcPr>
            <w:tcW w:w="9122" w:type="dxa"/>
            <w:gridSpan w:val="2"/>
            <w:tcBorders>
              <w:top w:val="nil"/>
              <w:left w:val="single" w:sz="6" w:space="0" w:color="auto"/>
              <w:bottom w:val="single" w:sz="6" w:space="0" w:color="808080"/>
              <w:right w:val="single" w:sz="6" w:space="0" w:color="808080"/>
            </w:tcBorders>
            <w:shd w:val="clear" w:color="auto" w:fill="auto"/>
          </w:tcPr>
          <w:p w:rsidR="007C1F9C" w:rsidRPr="00512E5F" w:rsidRDefault="007C1F9C" w:rsidP="00EE330F"/>
        </w:tc>
      </w:tr>
    </w:tbl>
    <w:p w:rsidR="00573F4D" w:rsidRPr="00512E5F" w:rsidRDefault="00573F4D" w:rsidP="006868C9"/>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31"/>
      </w:tblGrid>
      <w:tr w:rsidR="007D1602" w:rsidRPr="00512E5F" w:rsidTr="00180AEB">
        <w:trPr>
          <w:trHeight w:val="482"/>
        </w:trPr>
        <w:tc>
          <w:tcPr>
            <w:tcW w:w="9631" w:type="dxa"/>
            <w:tcBorders>
              <w:top w:val="single" w:sz="6" w:space="0" w:color="808080"/>
              <w:left w:val="single" w:sz="6" w:space="0" w:color="808080"/>
              <w:bottom w:val="single" w:sz="6" w:space="0" w:color="808080"/>
              <w:right w:val="single" w:sz="6" w:space="0" w:color="808080"/>
            </w:tcBorders>
            <w:shd w:val="clear" w:color="auto" w:fill="000000" w:themeFill="text1"/>
            <w:vAlign w:val="center"/>
            <w:hideMark/>
          </w:tcPr>
          <w:p w:rsidR="00F44254" w:rsidRPr="00512E5F" w:rsidRDefault="00082136" w:rsidP="00F63282">
            <w:pPr>
              <w:spacing w:line="240" w:lineRule="auto"/>
            </w:pPr>
            <w:r w:rsidRPr="00512E5F">
              <w:rPr>
                <w:b/>
                <w:bCs/>
              </w:rPr>
              <w:t>Section 4</w:t>
            </w:r>
            <w:r w:rsidRPr="00512E5F">
              <w:t> </w:t>
            </w:r>
            <w:r w:rsidR="0086151C" w:rsidRPr="00512E5F">
              <w:t>–</w:t>
            </w:r>
            <w:r w:rsidRPr="00512E5F">
              <w:t xml:space="preserve"> As</w:t>
            </w:r>
            <w:r w:rsidR="0086151C" w:rsidRPr="00512E5F">
              <w:t>sessment</w:t>
            </w:r>
          </w:p>
          <w:p w:rsidR="007115F1" w:rsidRPr="00512E5F" w:rsidRDefault="00082136" w:rsidP="00F63282">
            <w:pPr>
              <w:spacing w:line="240" w:lineRule="auto"/>
            </w:pPr>
            <w:r w:rsidRPr="00512E5F">
              <w:rPr>
                <w:i/>
                <w:iCs/>
                <w:sz w:val="18"/>
                <w:szCs w:val="18"/>
              </w:rPr>
              <w:t>Note:</w:t>
            </w:r>
            <w:r w:rsidR="00B90A2B" w:rsidRPr="00512E5F">
              <w:rPr>
                <w:i/>
                <w:iCs/>
                <w:sz w:val="18"/>
                <w:szCs w:val="18"/>
              </w:rPr>
              <w:t xml:space="preserve"> I</w:t>
            </w:r>
            <w:r w:rsidRPr="00512E5F">
              <w:rPr>
                <w:i/>
                <w:iCs/>
                <w:sz w:val="18"/>
                <w:szCs w:val="18"/>
              </w:rPr>
              <w:t>nstructions will be added directly into the LMS for students</w:t>
            </w:r>
            <w:r w:rsidR="00B90A2B" w:rsidRPr="00512E5F">
              <w:rPr>
                <w:i/>
                <w:iCs/>
                <w:sz w:val="18"/>
                <w:szCs w:val="18"/>
              </w:rPr>
              <w:t>.</w:t>
            </w:r>
            <w:r w:rsidR="0035732B" w:rsidRPr="00512E5F">
              <w:rPr>
                <w:i/>
                <w:iCs/>
                <w:sz w:val="18"/>
                <w:szCs w:val="18"/>
              </w:rPr>
              <w:t xml:space="preserve"> This template is for drafting, </w:t>
            </w:r>
            <w:r w:rsidR="00B90A2B" w:rsidRPr="00512E5F">
              <w:rPr>
                <w:i/>
                <w:iCs/>
                <w:sz w:val="18"/>
                <w:szCs w:val="18"/>
              </w:rPr>
              <w:t>development,</w:t>
            </w:r>
            <w:r w:rsidR="0035732B" w:rsidRPr="00512E5F">
              <w:rPr>
                <w:i/>
                <w:iCs/>
                <w:sz w:val="18"/>
                <w:szCs w:val="18"/>
              </w:rPr>
              <w:t xml:space="preserve"> and review stages only. </w:t>
            </w:r>
            <w:r w:rsidRPr="00512E5F">
              <w:rPr>
                <w:i/>
                <w:iCs/>
                <w:sz w:val="18"/>
                <w:szCs w:val="18"/>
              </w:rPr>
              <w:t xml:space="preserve"> Any associated files will be accessedvia the LMS</w:t>
            </w:r>
            <w:r w:rsidR="00CD513F" w:rsidRPr="00512E5F">
              <w:rPr>
                <w:i/>
                <w:iCs/>
                <w:sz w:val="18"/>
                <w:szCs w:val="18"/>
              </w:rPr>
              <w:t>,</w:t>
            </w:r>
            <w:r w:rsidRPr="00512E5F">
              <w:rPr>
                <w:i/>
                <w:iCs/>
                <w:sz w:val="18"/>
                <w:szCs w:val="18"/>
              </w:rPr>
              <w:t xml:space="preserve"> as will </w:t>
            </w:r>
            <w:r w:rsidR="00A15977" w:rsidRPr="00512E5F">
              <w:rPr>
                <w:i/>
                <w:iCs/>
                <w:sz w:val="18"/>
                <w:szCs w:val="18"/>
              </w:rPr>
              <w:t>any</w:t>
            </w:r>
            <w:r w:rsidRPr="00512E5F">
              <w:rPr>
                <w:i/>
                <w:iCs/>
                <w:sz w:val="18"/>
                <w:szCs w:val="18"/>
              </w:rPr>
              <w:t xml:space="preserve"> Assessor Guide</w:t>
            </w:r>
            <w:r w:rsidR="00A15977" w:rsidRPr="00512E5F">
              <w:rPr>
                <w:i/>
                <w:iCs/>
                <w:sz w:val="18"/>
                <w:szCs w:val="18"/>
              </w:rPr>
              <w:t>s, Matrix</w:t>
            </w:r>
            <w:r w:rsidR="009D1378" w:rsidRPr="00512E5F">
              <w:rPr>
                <w:i/>
                <w:iCs/>
                <w:sz w:val="18"/>
                <w:szCs w:val="18"/>
              </w:rPr>
              <w:t>, Templates</w:t>
            </w:r>
            <w:r w:rsidR="00A15977" w:rsidRPr="00512E5F">
              <w:rPr>
                <w:i/>
                <w:iCs/>
                <w:sz w:val="18"/>
                <w:szCs w:val="18"/>
              </w:rPr>
              <w:t xml:space="preserve"> etc. </w:t>
            </w:r>
            <w:r w:rsidR="00375721" w:rsidRPr="00512E5F">
              <w:rPr>
                <w:i/>
                <w:iCs/>
                <w:sz w:val="18"/>
                <w:szCs w:val="18"/>
              </w:rPr>
              <w:t>Students and Assessors have</w:t>
            </w:r>
            <w:r w:rsidR="00C353B7" w:rsidRPr="00512E5F">
              <w:rPr>
                <w:i/>
                <w:iCs/>
                <w:sz w:val="18"/>
                <w:szCs w:val="18"/>
              </w:rPr>
              <w:t xml:space="preserve"> restricted</w:t>
            </w:r>
            <w:r w:rsidR="00375721" w:rsidRPr="00512E5F">
              <w:rPr>
                <w:i/>
                <w:iCs/>
                <w:sz w:val="18"/>
                <w:szCs w:val="18"/>
              </w:rPr>
              <w:t xml:space="preserve"> permissions in the LMS. Assessor Guides, including mod</w:t>
            </w:r>
            <w:r w:rsidR="00C353B7" w:rsidRPr="00512E5F">
              <w:rPr>
                <w:i/>
                <w:iCs/>
                <w:sz w:val="18"/>
                <w:szCs w:val="18"/>
              </w:rPr>
              <w:t>el</w:t>
            </w:r>
            <w:r w:rsidR="00375721" w:rsidRPr="00512E5F">
              <w:rPr>
                <w:i/>
                <w:iCs/>
                <w:sz w:val="18"/>
                <w:szCs w:val="18"/>
              </w:rPr>
              <w:t xml:space="preserve"> answers</w:t>
            </w:r>
            <w:r w:rsidR="00C353B7" w:rsidRPr="00512E5F">
              <w:rPr>
                <w:i/>
                <w:iCs/>
                <w:sz w:val="18"/>
                <w:szCs w:val="18"/>
              </w:rPr>
              <w:t>,</w:t>
            </w:r>
            <w:r w:rsidR="00375721" w:rsidRPr="00512E5F">
              <w:rPr>
                <w:i/>
                <w:iCs/>
                <w:sz w:val="18"/>
                <w:szCs w:val="18"/>
              </w:rPr>
              <w:t xml:space="preserve"> will be available to Assessors ONLY.</w:t>
            </w:r>
            <w:r w:rsidR="0035732B" w:rsidRPr="00512E5F">
              <w:rPr>
                <w:i/>
                <w:iCs/>
                <w:sz w:val="18"/>
                <w:szCs w:val="18"/>
              </w:rPr>
              <w:t xml:space="preserve"> Please refer to Section 2</w:t>
            </w:r>
            <w:r w:rsidR="00413EA7" w:rsidRPr="00512E5F">
              <w:rPr>
                <w:i/>
                <w:iCs/>
                <w:sz w:val="18"/>
                <w:szCs w:val="18"/>
              </w:rPr>
              <w:t xml:space="preserve"> and Section 3</w:t>
            </w:r>
            <w:r w:rsidR="0035732B" w:rsidRPr="00512E5F">
              <w:rPr>
                <w:i/>
                <w:iCs/>
                <w:sz w:val="18"/>
                <w:szCs w:val="18"/>
              </w:rPr>
              <w:t xml:space="preserve"> to confirm how the assessment tools will be built and the methods that will be used to collect evidence </w:t>
            </w:r>
            <w:r w:rsidR="006868C9" w:rsidRPr="00512E5F">
              <w:rPr>
                <w:i/>
                <w:iCs/>
                <w:sz w:val="18"/>
                <w:szCs w:val="18"/>
              </w:rPr>
              <w:t>i.e.,</w:t>
            </w:r>
            <w:r w:rsidR="00917FA0" w:rsidRPr="00512E5F">
              <w:rPr>
                <w:i/>
                <w:iCs/>
                <w:sz w:val="18"/>
                <w:szCs w:val="18"/>
              </w:rPr>
              <w:t xml:space="preserve"> Student’s will type answers directly into LMS or will upload of files of completed assessment tasks</w:t>
            </w:r>
            <w:r w:rsidR="008033A6" w:rsidRPr="00512E5F">
              <w:rPr>
                <w:i/>
                <w:iCs/>
                <w:sz w:val="18"/>
                <w:szCs w:val="18"/>
              </w:rPr>
              <w:t>.</w:t>
            </w:r>
          </w:p>
        </w:tc>
      </w:tr>
      <w:tr w:rsidR="007D1602" w:rsidRPr="00512E5F" w:rsidTr="005C1851">
        <w:trPr>
          <w:trHeight w:val="65"/>
        </w:trPr>
        <w:tc>
          <w:tcPr>
            <w:tcW w:w="9631" w:type="dxa"/>
            <w:tcBorders>
              <w:top w:val="single" w:sz="6" w:space="0" w:color="808080"/>
              <w:left w:val="single" w:sz="6" w:space="0" w:color="808080"/>
              <w:right w:val="single" w:sz="6" w:space="0" w:color="808080"/>
            </w:tcBorders>
            <w:shd w:val="clear" w:color="auto" w:fill="auto"/>
          </w:tcPr>
          <w:p w:rsidR="00684CED" w:rsidRPr="00512E5F" w:rsidRDefault="00082136" w:rsidP="006868C9">
            <w:pPr>
              <w:ind w:right="-436"/>
              <w:rPr>
                <w:b/>
                <w:bCs/>
              </w:rPr>
            </w:pPr>
            <w:r w:rsidRPr="00512E5F">
              <w:rPr>
                <w:b/>
                <w:bCs/>
              </w:rPr>
              <w:t>The following pages contain the</w:t>
            </w:r>
            <w:r w:rsidR="00BB4BB6" w:rsidRPr="00512E5F">
              <w:rPr>
                <w:b/>
                <w:bCs/>
              </w:rPr>
              <w:t xml:space="preserve"> draft</w:t>
            </w:r>
            <w:r w:rsidRPr="00512E5F">
              <w:rPr>
                <w:b/>
                <w:bCs/>
              </w:rPr>
              <w:t xml:space="preserve"> assessment</w:t>
            </w:r>
            <w:r w:rsidR="00F424B7" w:rsidRPr="00512E5F">
              <w:rPr>
                <w:b/>
                <w:bCs/>
              </w:rPr>
              <w:t>which will be built into the LMS once reviewed.</w:t>
            </w:r>
          </w:p>
          <w:p w:rsidR="00676B53" w:rsidRPr="00512E5F" w:rsidRDefault="00082136" w:rsidP="006868C9">
            <w:pPr>
              <w:ind w:right="-436"/>
              <w:rPr>
                <w:b/>
                <w:bCs/>
              </w:rPr>
            </w:pPr>
            <w:r w:rsidRPr="00512E5F">
              <w:rPr>
                <w:b/>
                <w:bCs/>
              </w:rPr>
              <w:t>It includes:</w:t>
            </w:r>
          </w:p>
          <w:p w:rsidR="00BB4BB6" w:rsidRPr="00512E5F" w:rsidRDefault="00705E51" w:rsidP="00EF3560">
            <w:pPr>
              <w:ind w:left="360" w:right="-436"/>
              <w:rPr>
                <w:b/>
                <w:bCs/>
              </w:rPr>
            </w:pPr>
            <w:sdt>
              <w:sdtPr>
                <w:rPr>
                  <w:rFonts w:eastAsia="MS Gothic"/>
                  <w:b/>
                  <w:bCs/>
                </w:rPr>
                <w:id w:val="1401092587"/>
              </w:sdtPr>
              <w:sdtContent>
                <w:r w:rsidR="00383564" w:rsidRPr="00512E5F">
                  <w:rPr>
                    <w:rFonts w:ascii="Segoe UI Symbol" w:eastAsia="MS Gothic" w:hAnsi="Segoe UI Symbol" w:cs="Segoe UI Symbol"/>
                    <w:b/>
                    <w:bCs/>
                  </w:rPr>
                  <w:t>☒</w:t>
                </w:r>
              </w:sdtContent>
            </w:sdt>
            <w:r w:rsidR="00082136" w:rsidRPr="00512E5F">
              <w:rPr>
                <w:b/>
                <w:bCs/>
              </w:rPr>
              <w:t xml:space="preserve">Instructions to </w:t>
            </w:r>
            <w:r w:rsidR="00B5772F" w:rsidRPr="00512E5F">
              <w:rPr>
                <w:b/>
                <w:bCs/>
              </w:rPr>
              <w:t>students</w:t>
            </w:r>
          </w:p>
          <w:p w:rsidR="00B5772F" w:rsidRPr="00512E5F" w:rsidRDefault="00705E51" w:rsidP="00EF3560">
            <w:pPr>
              <w:ind w:left="360" w:right="-436"/>
              <w:rPr>
                <w:b/>
                <w:bCs/>
              </w:rPr>
            </w:pPr>
            <w:sdt>
              <w:sdtPr>
                <w:rPr>
                  <w:rFonts w:eastAsia="MS Gothic"/>
                  <w:b/>
                  <w:bCs/>
                </w:rPr>
                <w:id w:val="2057810573"/>
              </w:sdtPr>
              <w:sdtContent>
                <w:r w:rsidR="00EE7C58">
                  <w:rPr>
                    <w:rFonts w:ascii="MS Gothic" w:eastAsia="MS Gothic" w:hAnsi="MS Gothic" w:hint="eastAsia"/>
                    <w:b/>
                    <w:bCs/>
                  </w:rPr>
                  <w:t>☒</w:t>
                </w:r>
              </w:sdtContent>
            </w:sdt>
            <w:r w:rsidR="00082136" w:rsidRPr="00512E5F">
              <w:rPr>
                <w:b/>
                <w:bCs/>
              </w:rPr>
              <w:t>Instructions to assessors</w:t>
            </w:r>
          </w:p>
          <w:p w:rsidR="0031569B" w:rsidRPr="00512E5F" w:rsidRDefault="00705E51" w:rsidP="00EF3560">
            <w:pPr>
              <w:ind w:left="360" w:right="-436"/>
              <w:rPr>
                <w:b/>
                <w:bCs/>
              </w:rPr>
            </w:pPr>
            <w:sdt>
              <w:sdtPr>
                <w:rPr>
                  <w:rFonts w:eastAsia="MS Gothic"/>
                  <w:b/>
                  <w:bCs/>
                </w:rPr>
                <w:id w:val="-566729837"/>
              </w:sdtPr>
              <w:sdtContent>
                <w:r w:rsidR="00A67B50" w:rsidRPr="00512E5F">
                  <w:rPr>
                    <w:rFonts w:ascii="Segoe UI Symbol" w:eastAsia="MS Gothic" w:hAnsi="Segoe UI Symbol" w:cs="Segoe UI Symbol"/>
                    <w:b/>
                    <w:bCs/>
                  </w:rPr>
                  <w:t>☒</w:t>
                </w:r>
              </w:sdtContent>
            </w:sdt>
            <w:r w:rsidR="00082136" w:rsidRPr="00512E5F">
              <w:rPr>
                <w:b/>
                <w:bCs/>
              </w:rPr>
              <w:t xml:space="preserve">Sample answers / </w:t>
            </w:r>
            <w:r w:rsidR="006A3582" w:rsidRPr="00512E5F">
              <w:rPr>
                <w:b/>
                <w:bCs/>
              </w:rPr>
              <w:t xml:space="preserve">Examples of </w:t>
            </w:r>
            <w:r w:rsidR="00082136" w:rsidRPr="00512E5F">
              <w:rPr>
                <w:b/>
                <w:bCs/>
              </w:rPr>
              <w:t>benchmark</w:t>
            </w:r>
          </w:p>
          <w:p w:rsidR="00B5772F" w:rsidRPr="00512E5F" w:rsidRDefault="00705E51" w:rsidP="00EF3560">
            <w:pPr>
              <w:ind w:left="360" w:right="-436"/>
              <w:rPr>
                <w:b/>
                <w:bCs/>
              </w:rPr>
            </w:pPr>
            <w:sdt>
              <w:sdtPr>
                <w:rPr>
                  <w:rFonts w:eastAsia="MS Gothic"/>
                  <w:b/>
                  <w:bCs/>
                </w:rPr>
                <w:id w:val="-199176917"/>
              </w:sdtPr>
              <w:sdtContent>
                <w:r w:rsidR="00A67B50" w:rsidRPr="00512E5F">
                  <w:rPr>
                    <w:rFonts w:ascii="Segoe UI Symbol" w:eastAsia="MS Gothic" w:hAnsi="Segoe UI Symbol" w:cs="Segoe UI Symbol"/>
                    <w:b/>
                    <w:bCs/>
                  </w:rPr>
                  <w:t>☒</w:t>
                </w:r>
              </w:sdtContent>
            </w:sdt>
            <w:r w:rsidR="00082136" w:rsidRPr="00512E5F">
              <w:rPr>
                <w:b/>
                <w:bCs/>
              </w:rPr>
              <w:t>Questions / Tasks</w:t>
            </w:r>
          </w:p>
          <w:p w:rsidR="00B5772F" w:rsidRPr="00512E5F" w:rsidRDefault="00705E51" w:rsidP="00EF3560">
            <w:pPr>
              <w:ind w:left="360" w:right="-436"/>
              <w:rPr>
                <w:b/>
                <w:bCs/>
              </w:rPr>
            </w:pPr>
            <w:sdt>
              <w:sdtPr>
                <w:rPr>
                  <w:rFonts w:eastAsia="MS Gothic"/>
                  <w:b/>
                  <w:bCs/>
                </w:rPr>
                <w:id w:val="800650711"/>
              </w:sdtPr>
              <w:sdtContent>
                <w:r w:rsidR="00EF3560" w:rsidRPr="00512E5F">
                  <w:rPr>
                    <w:rFonts w:ascii="Segoe UI Symbol" w:eastAsia="MS Gothic" w:hAnsi="Segoe UI Symbol" w:cs="Segoe UI Symbol"/>
                    <w:b/>
                    <w:bCs/>
                  </w:rPr>
                  <w:t>☐</w:t>
                </w:r>
              </w:sdtContent>
            </w:sdt>
            <w:r w:rsidR="00082136" w:rsidRPr="00512E5F">
              <w:rPr>
                <w:b/>
                <w:bCs/>
              </w:rPr>
              <w:t>Template</w:t>
            </w:r>
            <w:r w:rsidR="00603297" w:rsidRPr="00512E5F">
              <w:rPr>
                <w:b/>
                <w:bCs/>
              </w:rPr>
              <w:t>s</w:t>
            </w:r>
            <w:r w:rsidR="00082136" w:rsidRPr="00512E5F">
              <w:rPr>
                <w:b/>
                <w:bCs/>
              </w:rPr>
              <w:t xml:space="preserve"> / Tables</w:t>
            </w:r>
            <w:r w:rsidR="00603297" w:rsidRPr="00512E5F">
              <w:rPr>
                <w:b/>
                <w:bCs/>
              </w:rPr>
              <w:t xml:space="preserve"> where applicable</w:t>
            </w:r>
          </w:p>
          <w:p w:rsidR="0031569B" w:rsidRPr="00512E5F" w:rsidRDefault="00705E51" w:rsidP="00EF3560">
            <w:pPr>
              <w:ind w:left="360" w:right="-436"/>
              <w:rPr>
                <w:b/>
                <w:bCs/>
              </w:rPr>
            </w:pPr>
            <w:sdt>
              <w:sdtPr>
                <w:rPr>
                  <w:rFonts w:eastAsia="MS Gothic"/>
                  <w:b/>
                  <w:bCs/>
                </w:rPr>
                <w:id w:val="364644959"/>
              </w:sdtPr>
              <w:sdtContent>
                <w:r w:rsidR="00EE7C58">
                  <w:rPr>
                    <w:rFonts w:ascii="MS Gothic" w:eastAsia="MS Gothic" w:hAnsi="MS Gothic" w:hint="eastAsia"/>
                    <w:b/>
                    <w:bCs/>
                  </w:rPr>
                  <w:t>☒</w:t>
                </w:r>
              </w:sdtContent>
            </w:sdt>
            <w:r w:rsidR="00B5772F" w:rsidRPr="00512E5F">
              <w:rPr>
                <w:b/>
                <w:bCs/>
              </w:rPr>
              <w:t xml:space="preserve">Links to supporting </w:t>
            </w:r>
            <w:r w:rsidR="00082136" w:rsidRPr="00512E5F">
              <w:rPr>
                <w:b/>
                <w:bCs/>
              </w:rPr>
              <w:t>files/</w:t>
            </w:r>
            <w:r w:rsidR="00082136" w:rsidRPr="00EE7C58">
              <w:rPr>
                <w:b/>
                <w:bCs/>
                <w:u w:val="single"/>
              </w:rPr>
              <w:t>websites</w:t>
            </w:r>
          </w:p>
        </w:tc>
      </w:tr>
    </w:tbl>
    <w:p w:rsidR="00512E5F" w:rsidRPr="00512E5F" w:rsidRDefault="00512E5F" w:rsidP="00EE7C58">
      <w:r w:rsidRPr="00512E5F">
        <w:rPr>
          <w:rStyle w:val="normaltextrun"/>
          <w:rFonts w:cs="Tahoma"/>
          <w:sz w:val="22"/>
          <w:shd w:val="clear" w:color="auto" w:fill="FFFFFF"/>
        </w:rPr>
        <w:t>© UP Education Australia Pty Ltd 2021</w:t>
      </w:r>
      <w:r w:rsidRPr="00512E5F">
        <w:rPr>
          <w:rStyle w:val="normaltextrun"/>
          <w:rFonts w:ascii="Arial" w:hAnsi="Arial" w:cs="Arial"/>
          <w:sz w:val="22"/>
        </w:rPr>
        <w:t> </w:t>
      </w:r>
      <w:r w:rsidRPr="00512E5F">
        <w:rPr>
          <w:rStyle w:val="eop"/>
          <w:rFonts w:cs="Tahoma"/>
          <w:sz w:val="22"/>
        </w:rPr>
        <w:t> </w:t>
      </w:r>
    </w:p>
    <w:p w:rsidR="00512E5F" w:rsidRPr="00512E5F" w:rsidRDefault="00512E5F" w:rsidP="00EE7C58">
      <w:r w:rsidRPr="00512E5F">
        <w:rPr>
          <w:rStyle w:val="normaltextrun"/>
          <w:rFonts w:cs="Tahoma"/>
          <w:sz w:val="22"/>
          <w:shd w:val="clear" w:color="auto" w:fill="FFFFFF"/>
        </w:rPr>
        <w:t>Except as permitted by the copyright law applicable to you, you may not reproduce or communicate any of the content on this website, including files downloadable from this website, without the permission of the copyright owner.</w:t>
      </w:r>
      <w:r w:rsidRPr="00512E5F">
        <w:rPr>
          <w:rStyle w:val="normaltextrun"/>
          <w:rFonts w:ascii="Arial" w:hAnsi="Arial" w:cs="Arial"/>
          <w:sz w:val="22"/>
        </w:rPr>
        <w:t> </w:t>
      </w:r>
      <w:r w:rsidRPr="00512E5F">
        <w:rPr>
          <w:rStyle w:val="eop"/>
          <w:rFonts w:cs="Tahoma"/>
          <w:sz w:val="22"/>
        </w:rPr>
        <w:t> </w:t>
      </w:r>
    </w:p>
    <w:p w:rsidR="00657169" w:rsidRPr="00512E5F" w:rsidRDefault="00082136" w:rsidP="00EE7C58">
      <w:r w:rsidRPr="00512E5F">
        <w:rPr>
          <w:rStyle w:val="normaltextrun"/>
          <w:rFonts w:cs="Tahoma"/>
        </w:rPr>
        <w:t>This</w:t>
      </w:r>
      <w:r w:rsidRPr="00512E5F">
        <w:rPr>
          <w:rStyle w:val="normaltextrun"/>
          <w:rFonts w:ascii="Arial" w:hAnsi="Arial" w:cs="Arial"/>
        </w:rPr>
        <w:t> </w:t>
      </w:r>
      <w:r w:rsidRPr="00512E5F">
        <w:rPr>
          <w:rStyle w:val="normaltextrun"/>
          <w:rFonts w:cs="Tahoma"/>
        </w:rPr>
        <w:t>unit is designed to</w:t>
      </w:r>
      <w:r w:rsidRPr="00512E5F">
        <w:rPr>
          <w:rStyle w:val="normaltextrun"/>
          <w:rFonts w:ascii="Arial" w:hAnsi="Arial" w:cs="Arial"/>
        </w:rPr>
        <w:t> </w:t>
      </w:r>
      <w:r w:rsidRPr="00512E5F">
        <w:rPr>
          <w:rStyle w:val="normaltextrun"/>
          <w:rFonts w:cs="Tahoma"/>
        </w:rPr>
        <w:t>demonstrate knowledge</w:t>
      </w:r>
      <w:r w:rsidRPr="00512E5F">
        <w:rPr>
          <w:rStyle w:val="normaltextrun"/>
          <w:rFonts w:ascii="Arial" w:hAnsi="Arial" w:cs="Arial"/>
        </w:rPr>
        <w:t> </w:t>
      </w:r>
      <w:r w:rsidRPr="00512E5F">
        <w:rPr>
          <w:rStyle w:val="normaltextrun"/>
          <w:rFonts w:cs="Tahoma"/>
        </w:rPr>
        <w:t>related to the following tasks:</w:t>
      </w:r>
      <w:r w:rsidRPr="00512E5F">
        <w:rPr>
          <w:rStyle w:val="normaltextrun"/>
          <w:rFonts w:ascii="Arial" w:hAnsi="Arial" w:cs="Arial"/>
        </w:rPr>
        <w:t> </w:t>
      </w:r>
      <w:r w:rsidRPr="00512E5F">
        <w:rPr>
          <w:rStyle w:val="eop"/>
          <w:rFonts w:cs="Tahoma"/>
        </w:rPr>
        <w:t> </w:t>
      </w:r>
    </w:p>
    <w:p w:rsidR="00657169" w:rsidRPr="00EE7C58" w:rsidRDefault="00082136">
      <w:pPr>
        <w:pStyle w:val="ListParagraph"/>
        <w:numPr>
          <w:ilvl w:val="0"/>
          <w:numId w:val="27"/>
        </w:numPr>
        <w:rPr>
          <w:rStyle w:val="eop"/>
          <w:rFonts w:cs="Tahoma"/>
          <w:sz w:val="20"/>
          <w:szCs w:val="20"/>
        </w:rPr>
      </w:pPr>
      <w:r w:rsidRPr="00EE7C58">
        <w:rPr>
          <w:color w:val="000000"/>
          <w:shd w:val="clear" w:color="auto" w:fill="FFFFFF"/>
        </w:rPr>
        <w:lastRenderedPageBreak/>
        <w:t>Contribute to a productive work environment</w:t>
      </w:r>
      <w:r w:rsidRPr="00EE7C58">
        <w:rPr>
          <w:rStyle w:val="eop"/>
          <w:rFonts w:cs="Tahoma"/>
        </w:rPr>
        <w:t> </w:t>
      </w:r>
    </w:p>
    <w:p w:rsidR="00383564" w:rsidRPr="00EE7C58" w:rsidRDefault="00082136">
      <w:pPr>
        <w:pStyle w:val="ListParagraph"/>
        <w:numPr>
          <w:ilvl w:val="0"/>
          <w:numId w:val="27"/>
        </w:numPr>
        <w:rPr>
          <w:sz w:val="20"/>
          <w:szCs w:val="20"/>
        </w:rPr>
      </w:pPr>
      <w:r w:rsidRPr="00EE7C58">
        <w:rPr>
          <w:color w:val="000000"/>
          <w:shd w:val="clear" w:color="auto" w:fill="FFFFFF"/>
        </w:rPr>
        <w:t>Recognise and identify animals in the workplace</w:t>
      </w:r>
    </w:p>
    <w:p w:rsidR="00383564" w:rsidRPr="00EE7C58" w:rsidRDefault="00082136">
      <w:pPr>
        <w:pStyle w:val="ListParagraph"/>
        <w:numPr>
          <w:ilvl w:val="0"/>
          <w:numId w:val="27"/>
        </w:numPr>
        <w:rPr>
          <w:sz w:val="20"/>
          <w:szCs w:val="20"/>
        </w:rPr>
      </w:pPr>
      <w:r w:rsidRPr="00EE7C58">
        <w:rPr>
          <w:color w:val="000000"/>
          <w:shd w:val="clear" w:color="auto" w:fill="FFFFFF"/>
        </w:rPr>
        <w:t>Identify physical, social, and behavioural characteristics</w:t>
      </w:r>
    </w:p>
    <w:p w:rsidR="00383564" w:rsidRPr="00EE7C58" w:rsidRDefault="00082136">
      <w:pPr>
        <w:pStyle w:val="ListParagraph"/>
        <w:numPr>
          <w:ilvl w:val="0"/>
          <w:numId w:val="27"/>
        </w:numPr>
        <w:rPr>
          <w:sz w:val="20"/>
          <w:szCs w:val="20"/>
        </w:rPr>
      </w:pPr>
      <w:r w:rsidRPr="00EE7C58">
        <w:rPr>
          <w:color w:val="000000"/>
          <w:shd w:val="clear" w:color="auto" w:fill="FFFFFF"/>
        </w:rPr>
        <w:t>Incorporate animal needs in conduct of work practices.</w:t>
      </w:r>
    </w:p>
    <w:p w:rsidR="00657169" w:rsidRDefault="00082136" w:rsidP="00EE7C58">
      <w:pPr>
        <w:rPr>
          <w:rStyle w:val="eop"/>
          <w:rFonts w:cs="Tahoma"/>
          <w:sz w:val="22"/>
        </w:rPr>
      </w:pPr>
      <w:r w:rsidRPr="2D717323">
        <w:rPr>
          <w:rStyle w:val="normaltextrun"/>
          <w:rFonts w:cs="Tahoma"/>
          <w:sz w:val="22"/>
        </w:rPr>
        <w:t>This</w:t>
      </w:r>
      <w:r w:rsidRPr="2D717323">
        <w:rPr>
          <w:rStyle w:val="normaltextrun"/>
          <w:rFonts w:ascii="Arial" w:hAnsi="Arial" w:cs="Arial"/>
          <w:sz w:val="22"/>
        </w:rPr>
        <w:t> </w:t>
      </w:r>
      <w:r w:rsidRPr="2D717323">
        <w:rPr>
          <w:rStyle w:val="normaltextrun"/>
          <w:rFonts w:cs="Tahoma"/>
          <w:sz w:val="22"/>
        </w:rPr>
        <w:t>assessment</w:t>
      </w:r>
      <w:r w:rsidRPr="2D717323">
        <w:rPr>
          <w:rStyle w:val="normaltextrun"/>
          <w:rFonts w:ascii="Arial" w:hAnsi="Arial" w:cs="Arial"/>
          <w:sz w:val="22"/>
        </w:rPr>
        <w:t> </w:t>
      </w:r>
      <w:r w:rsidRPr="2D717323">
        <w:rPr>
          <w:rStyle w:val="normaltextrun"/>
          <w:rFonts w:cs="Tahoma"/>
          <w:sz w:val="22"/>
        </w:rPr>
        <w:t>consists</w:t>
      </w:r>
      <w:r w:rsidRPr="00926A6E">
        <w:rPr>
          <w:rStyle w:val="normaltextrun"/>
          <w:rFonts w:cs="Tahoma"/>
          <w:sz w:val="22"/>
        </w:rPr>
        <w:t xml:space="preserve"> of </w:t>
      </w:r>
      <w:r w:rsidR="006823FD" w:rsidRPr="00926A6E">
        <w:rPr>
          <w:rStyle w:val="normaltextrun"/>
          <w:rFonts w:cs="Tahoma"/>
          <w:sz w:val="22"/>
        </w:rPr>
        <w:t>2</w:t>
      </w:r>
      <w:r w:rsidR="00926A6E" w:rsidRPr="00EB4BFA">
        <w:rPr>
          <w:rStyle w:val="normaltextrun"/>
          <w:rFonts w:cs="Tahoma"/>
          <w:sz w:val="22"/>
        </w:rPr>
        <w:t>0</w:t>
      </w:r>
      <w:r w:rsidRPr="00926A6E">
        <w:rPr>
          <w:rStyle w:val="normaltextrun"/>
          <w:rFonts w:cs="Tahoma"/>
          <w:sz w:val="22"/>
        </w:rPr>
        <w:t xml:space="preserve"> quiz questions to gather evidence of competence to </w:t>
      </w:r>
      <w:r w:rsidR="00383564" w:rsidRPr="00926A6E">
        <w:rPr>
          <w:rStyle w:val="normaltextrun"/>
          <w:rFonts w:cs="Tahoma"/>
          <w:sz w:val="22"/>
        </w:rPr>
        <w:t xml:space="preserve">work in the animal care industry. </w:t>
      </w:r>
      <w:r w:rsidRPr="00926A6E">
        <w:rPr>
          <w:rStyle w:val="eop"/>
          <w:rFonts w:cs="Tahoma"/>
          <w:sz w:val="22"/>
        </w:rPr>
        <w:t> </w:t>
      </w:r>
    </w:p>
    <w:p w:rsidR="002D724C" w:rsidRPr="009A4E3D" w:rsidRDefault="002D724C" w:rsidP="002D724C">
      <w:pPr>
        <w:spacing w:before="90"/>
        <w:rPr>
          <w:sz w:val="20"/>
          <w:szCs w:val="20"/>
        </w:rPr>
      </w:pPr>
      <w:r w:rsidRPr="009A4E3D">
        <w:rPr>
          <w:sz w:val="20"/>
          <w:szCs w:val="20"/>
        </w:rPr>
        <w:t>This unit of competency consists of 2 knowledge assessments completed in this module, in addition to the Structured Workplace Learning and Assessment (SWLA) completed in Module 7.</w:t>
      </w:r>
    </w:p>
    <w:p w:rsidR="002D724C" w:rsidRPr="002D724C" w:rsidRDefault="002D724C" w:rsidP="002D724C">
      <w:pPr>
        <w:spacing w:before="90"/>
        <w:rPr>
          <w:sz w:val="20"/>
          <w:szCs w:val="20"/>
        </w:rPr>
      </w:pPr>
      <w:r>
        <w:rPr>
          <w:sz w:val="20"/>
          <w:szCs w:val="20"/>
        </w:rPr>
        <w:t>The student</w:t>
      </w:r>
      <w:r w:rsidRPr="009A4E3D">
        <w:rPr>
          <w:sz w:val="20"/>
          <w:szCs w:val="20"/>
        </w:rPr>
        <w:t xml:space="preserve"> must complete both sets of </w:t>
      </w:r>
      <w:r>
        <w:rPr>
          <w:sz w:val="20"/>
          <w:szCs w:val="20"/>
        </w:rPr>
        <w:t>assessments</w:t>
      </w:r>
      <w:r w:rsidRPr="009A4E3D">
        <w:rPr>
          <w:sz w:val="20"/>
          <w:szCs w:val="20"/>
        </w:rPr>
        <w:t xml:space="preserve"> related to this unit to be deemed competent</w:t>
      </w:r>
      <w:r>
        <w:rPr>
          <w:sz w:val="20"/>
          <w:szCs w:val="20"/>
        </w:rPr>
        <w:t>.</w:t>
      </w:r>
    </w:p>
    <w:p w:rsidR="00657169" w:rsidRPr="00512E5F" w:rsidRDefault="00082136" w:rsidP="00657169">
      <w:pPr>
        <w:pStyle w:val="paragraph"/>
        <w:spacing w:before="0" w:beforeAutospacing="0" w:after="0" w:afterAutospacing="0"/>
        <w:ind w:right="420"/>
        <w:textAlignment w:val="baseline"/>
        <w:rPr>
          <w:rFonts w:ascii="Simplon Norm" w:hAnsi="Simplon Norm" w:cs="Tahoma"/>
          <w:sz w:val="20"/>
          <w:szCs w:val="20"/>
        </w:rPr>
      </w:pPr>
      <w:r w:rsidRPr="00926A6E">
        <w:rPr>
          <w:rStyle w:val="normaltextrun"/>
          <w:rFonts w:ascii="Arial" w:hAnsi="Arial" w:cs="Arial"/>
          <w:sz w:val="22"/>
          <w:szCs w:val="22"/>
        </w:rPr>
        <w:t> </w:t>
      </w:r>
    </w:p>
    <w:p w:rsidR="00512E5F" w:rsidRDefault="00512E5F" w:rsidP="005C1851">
      <w:pPr>
        <w:pStyle w:val="UPedLMSH3Firstlevelcontentheading"/>
      </w:pPr>
      <w:r w:rsidRPr="00512E5F">
        <w:t>Auto</w:t>
      </w:r>
      <w:r>
        <w:t>-</w:t>
      </w:r>
      <w:r w:rsidRPr="00512E5F">
        <w:t>marked Quiz</w:t>
      </w:r>
    </w:p>
    <w:p w:rsidR="00A67B50" w:rsidRPr="00512E5F" w:rsidRDefault="00082136" w:rsidP="00A67B50">
      <w:pPr>
        <w:rPr>
          <w:rFonts w:cs="Tahoma"/>
          <w:szCs w:val="24"/>
        </w:rPr>
      </w:pPr>
      <w:r w:rsidRPr="002F16BC">
        <w:rPr>
          <w:rFonts w:cs="Tahoma"/>
          <w:szCs w:val="24"/>
        </w:rPr>
        <w:t xml:space="preserve">Q1. Which of the following are identifiable characteristics of animals? </w:t>
      </w:r>
      <w:r w:rsidR="00412D1A" w:rsidRPr="002F16BC">
        <w:rPr>
          <w:rFonts w:cs="Tahoma"/>
          <w:szCs w:val="24"/>
        </w:rPr>
        <w:t xml:space="preserve">(Select </w:t>
      </w:r>
      <w:r w:rsidR="008E2DEF" w:rsidRPr="002F16BC">
        <w:rPr>
          <w:rFonts w:cs="Tahoma"/>
          <w:szCs w:val="24"/>
        </w:rPr>
        <w:t>5</w:t>
      </w:r>
      <w:r w:rsidR="00412D1A" w:rsidRPr="002F16BC">
        <w:rPr>
          <w:rFonts w:cs="Tahoma"/>
          <w:szCs w:val="24"/>
        </w:rPr>
        <w:t xml:space="preserve"> correct answers.)</w:t>
      </w:r>
    </w:p>
    <w:p w:rsidR="00A67B50" w:rsidRPr="00A65DD3" w:rsidRDefault="00082136">
      <w:pPr>
        <w:pStyle w:val="ListParagraph"/>
        <w:numPr>
          <w:ilvl w:val="0"/>
          <w:numId w:val="8"/>
        </w:numPr>
        <w:spacing w:after="160" w:line="259" w:lineRule="auto"/>
        <w:rPr>
          <w:rFonts w:cs="Tahoma"/>
          <w:color w:val="FF0000"/>
          <w:szCs w:val="24"/>
        </w:rPr>
      </w:pPr>
      <w:r w:rsidRPr="00A65DD3">
        <w:rPr>
          <w:rFonts w:cs="Tahoma"/>
          <w:color w:val="FF0000"/>
          <w:szCs w:val="24"/>
        </w:rPr>
        <w:t>Age</w:t>
      </w:r>
    </w:p>
    <w:p w:rsidR="00A67B50" w:rsidRPr="007C7ECA" w:rsidRDefault="00082136">
      <w:pPr>
        <w:pStyle w:val="ListParagraph"/>
        <w:numPr>
          <w:ilvl w:val="0"/>
          <w:numId w:val="8"/>
        </w:numPr>
        <w:spacing w:after="160" w:line="259" w:lineRule="auto"/>
        <w:rPr>
          <w:rFonts w:cs="Tahoma"/>
          <w:szCs w:val="24"/>
        </w:rPr>
      </w:pPr>
      <w:r w:rsidRPr="007C7ECA">
        <w:rPr>
          <w:rFonts w:cs="Tahoma"/>
          <w:szCs w:val="24"/>
        </w:rPr>
        <w:t xml:space="preserve">Nicknames </w:t>
      </w:r>
    </w:p>
    <w:p w:rsidR="00A67B50" w:rsidRPr="00A65DD3" w:rsidRDefault="00082136">
      <w:pPr>
        <w:pStyle w:val="ListParagraph"/>
        <w:numPr>
          <w:ilvl w:val="0"/>
          <w:numId w:val="8"/>
        </w:numPr>
        <w:spacing w:after="160" w:line="259" w:lineRule="auto"/>
        <w:rPr>
          <w:rFonts w:cs="Tahoma"/>
          <w:color w:val="FF0000"/>
          <w:szCs w:val="24"/>
        </w:rPr>
      </w:pPr>
      <w:r w:rsidRPr="00A65DD3">
        <w:rPr>
          <w:rFonts w:cs="Tahoma"/>
          <w:color w:val="FF0000"/>
          <w:szCs w:val="24"/>
        </w:rPr>
        <w:t>Sex</w:t>
      </w:r>
    </w:p>
    <w:p w:rsidR="00A67B50" w:rsidRPr="00A65DD3" w:rsidRDefault="00082136">
      <w:pPr>
        <w:pStyle w:val="ListParagraph"/>
        <w:numPr>
          <w:ilvl w:val="0"/>
          <w:numId w:val="8"/>
        </w:numPr>
        <w:spacing w:after="160" w:line="259" w:lineRule="auto"/>
        <w:rPr>
          <w:rFonts w:cs="Tahoma"/>
          <w:color w:val="FF0000"/>
          <w:szCs w:val="24"/>
        </w:rPr>
      </w:pPr>
      <w:r w:rsidRPr="00A65DD3">
        <w:rPr>
          <w:rFonts w:cs="Tahoma"/>
          <w:color w:val="FF0000"/>
          <w:szCs w:val="24"/>
        </w:rPr>
        <w:t>Size</w:t>
      </w:r>
    </w:p>
    <w:p w:rsidR="00A67B50" w:rsidRPr="007C7ECA" w:rsidRDefault="00082136">
      <w:pPr>
        <w:pStyle w:val="ListParagraph"/>
        <w:numPr>
          <w:ilvl w:val="0"/>
          <w:numId w:val="8"/>
        </w:numPr>
        <w:spacing w:after="160" w:line="259" w:lineRule="auto"/>
        <w:rPr>
          <w:rFonts w:cs="Tahoma"/>
          <w:szCs w:val="24"/>
        </w:rPr>
      </w:pPr>
      <w:r w:rsidRPr="007C7ECA">
        <w:rPr>
          <w:rFonts w:cs="Tahoma"/>
          <w:szCs w:val="24"/>
        </w:rPr>
        <w:t xml:space="preserve">Bloodline </w:t>
      </w:r>
    </w:p>
    <w:p w:rsidR="00F77107" w:rsidRDefault="00082136">
      <w:pPr>
        <w:pStyle w:val="ListParagraph"/>
        <w:numPr>
          <w:ilvl w:val="0"/>
          <w:numId w:val="8"/>
        </w:numPr>
        <w:spacing w:after="160" w:line="259" w:lineRule="auto"/>
        <w:rPr>
          <w:rFonts w:cs="Tahoma"/>
          <w:color w:val="FF0000"/>
          <w:szCs w:val="24"/>
        </w:rPr>
      </w:pPr>
      <w:r w:rsidRPr="00A65DD3">
        <w:rPr>
          <w:rFonts w:cs="Tahoma"/>
          <w:color w:val="FF0000"/>
          <w:szCs w:val="24"/>
        </w:rPr>
        <w:t xml:space="preserve">Coat </w:t>
      </w:r>
      <w:r w:rsidR="00A422C8">
        <w:rPr>
          <w:rFonts w:cs="Tahoma"/>
          <w:color w:val="FF0000"/>
          <w:szCs w:val="24"/>
        </w:rPr>
        <w:t>or</w:t>
      </w:r>
      <w:r w:rsidRPr="00A65DD3">
        <w:rPr>
          <w:rFonts w:cs="Tahoma"/>
          <w:color w:val="FF0000"/>
          <w:szCs w:val="24"/>
        </w:rPr>
        <w:t xml:space="preserve"> skin colours</w:t>
      </w:r>
    </w:p>
    <w:p w:rsidR="00A67B50" w:rsidRPr="007C7ECA" w:rsidRDefault="00082136">
      <w:pPr>
        <w:pStyle w:val="ListParagraph"/>
        <w:numPr>
          <w:ilvl w:val="0"/>
          <w:numId w:val="8"/>
        </w:numPr>
        <w:spacing w:after="160" w:line="259" w:lineRule="auto"/>
        <w:rPr>
          <w:rFonts w:cs="Tahoma"/>
          <w:szCs w:val="24"/>
        </w:rPr>
      </w:pPr>
      <w:r w:rsidRPr="007C7ECA">
        <w:rPr>
          <w:rFonts w:cs="Tahoma"/>
          <w:szCs w:val="24"/>
        </w:rPr>
        <w:t xml:space="preserve">Diet and allergies </w:t>
      </w:r>
    </w:p>
    <w:p w:rsidR="00A67B50" w:rsidRDefault="00082136">
      <w:pPr>
        <w:pStyle w:val="ListParagraph"/>
        <w:numPr>
          <w:ilvl w:val="0"/>
          <w:numId w:val="8"/>
        </w:numPr>
        <w:spacing w:after="160" w:line="259" w:lineRule="auto"/>
        <w:rPr>
          <w:rFonts w:cs="Tahoma"/>
          <w:szCs w:val="24"/>
        </w:rPr>
      </w:pPr>
      <w:r w:rsidRPr="007C7ECA">
        <w:rPr>
          <w:rFonts w:cs="Tahoma"/>
          <w:szCs w:val="24"/>
        </w:rPr>
        <w:t xml:space="preserve">Vaccination history </w:t>
      </w:r>
    </w:p>
    <w:p w:rsidR="0067369E" w:rsidRPr="0067369E" w:rsidRDefault="0067369E">
      <w:pPr>
        <w:pStyle w:val="ListParagraph"/>
        <w:numPr>
          <w:ilvl w:val="0"/>
          <w:numId w:val="8"/>
        </w:numPr>
        <w:spacing w:after="160" w:line="259" w:lineRule="auto"/>
        <w:rPr>
          <w:rFonts w:cs="Tahoma"/>
          <w:color w:val="FF0000"/>
          <w:szCs w:val="24"/>
        </w:rPr>
      </w:pPr>
      <w:r>
        <w:rPr>
          <w:rFonts w:cs="Tahoma"/>
          <w:color w:val="FF0000"/>
          <w:szCs w:val="24"/>
        </w:rPr>
        <w:t>Markings, patternsand permanent scars</w:t>
      </w:r>
    </w:p>
    <w:p w:rsidR="00FD572D" w:rsidRDefault="00FD572D" w:rsidP="00A67B50">
      <w:pPr>
        <w:rPr>
          <w:rFonts w:cs="Tahoma"/>
          <w:szCs w:val="24"/>
        </w:rPr>
      </w:pPr>
    </w:p>
    <w:p w:rsidR="00A67B50" w:rsidRPr="00512E5F" w:rsidRDefault="00082136" w:rsidP="00A67B50">
      <w:pPr>
        <w:rPr>
          <w:rFonts w:cs="Tahoma"/>
          <w:szCs w:val="24"/>
        </w:rPr>
      </w:pPr>
      <w:r w:rsidRPr="002F16BC">
        <w:rPr>
          <w:rFonts w:cs="Tahoma"/>
          <w:szCs w:val="24"/>
        </w:rPr>
        <w:t xml:space="preserve">Q2. </w:t>
      </w:r>
      <w:r w:rsidR="00A57A2A">
        <w:rPr>
          <w:rFonts w:cs="Tahoma"/>
          <w:szCs w:val="24"/>
        </w:rPr>
        <w:t>Which of the following characteristics describe a horse?(Select 4 correct answers.)</w:t>
      </w:r>
    </w:p>
    <w:p w:rsidR="00A67B50" w:rsidRPr="00A57A2A" w:rsidRDefault="00A57A2A" w:rsidP="00BC7417">
      <w:pPr>
        <w:pStyle w:val="ListParagraph"/>
        <w:numPr>
          <w:ilvl w:val="0"/>
          <w:numId w:val="5"/>
        </w:numPr>
        <w:spacing w:after="160" w:line="259" w:lineRule="auto"/>
        <w:rPr>
          <w:rFonts w:cs="Tahoma"/>
          <w:color w:val="FF0000"/>
          <w:szCs w:val="24"/>
        </w:rPr>
      </w:pPr>
      <w:r w:rsidRPr="00A57A2A">
        <w:rPr>
          <w:rFonts w:cs="Tahoma"/>
          <w:color w:val="FF0000"/>
          <w:szCs w:val="24"/>
        </w:rPr>
        <w:t>Height</w:t>
      </w:r>
    </w:p>
    <w:p w:rsidR="002F16BC" w:rsidRDefault="00A57A2A" w:rsidP="00BC7417">
      <w:pPr>
        <w:pStyle w:val="ListParagraph"/>
        <w:numPr>
          <w:ilvl w:val="0"/>
          <w:numId w:val="5"/>
        </w:numPr>
        <w:spacing w:after="160" w:line="259" w:lineRule="auto"/>
        <w:rPr>
          <w:rFonts w:cs="Tahoma"/>
          <w:color w:val="FF0000"/>
          <w:szCs w:val="24"/>
        </w:rPr>
      </w:pPr>
      <w:r w:rsidRPr="00A57A2A">
        <w:rPr>
          <w:rFonts w:cs="Tahoma"/>
          <w:color w:val="FF0000"/>
          <w:szCs w:val="24"/>
        </w:rPr>
        <w:t>Sex</w:t>
      </w:r>
    </w:p>
    <w:p w:rsidR="00A57A2A" w:rsidRPr="00A57A2A" w:rsidRDefault="00A57A2A" w:rsidP="00BC7417">
      <w:pPr>
        <w:pStyle w:val="ListParagraph"/>
        <w:numPr>
          <w:ilvl w:val="0"/>
          <w:numId w:val="5"/>
        </w:numPr>
        <w:spacing w:after="160" w:line="259" w:lineRule="auto"/>
        <w:rPr>
          <w:rFonts w:cs="Tahoma"/>
          <w:szCs w:val="24"/>
        </w:rPr>
      </w:pPr>
      <w:r w:rsidRPr="00A57A2A">
        <w:rPr>
          <w:rFonts w:cs="Tahoma"/>
          <w:szCs w:val="24"/>
        </w:rPr>
        <w:t xml:space="preserve">Beak </w:t>
      </w:r>
    </w:p>
    <w:p w:rsidR="00A57A2A" w:rsidRPr="00A57A2A" w:rsidRDefault="00A57A2A" w:rsidP="00BC7417">
      <w:pPr>
        <w:pStyle w:val="ListParagraph"/>
        <w:numPr>
          <w:ilvl w:val="0"/>
          <w:numId w:val="5"/>
        </w:numPr>
        <w:spacing w:after="160" w:line="259" w:lineRule="auto"/>
        <w:rPr>
          <w:rFonts w:cs="Tahoma"/>
          <w:szCs w:val="24"/>
        </w:rPr>
      </w:pPr>
      <w:r w:rsidRPr="00A57A2A">
        <w:rPr>
          <w:rFonts w:cs="Tahoma"/>
          <w:szCs w:val="24"/>
        </w:rPr>
        <w:t xml:space="preserve">Feather </w:t>
      </w:r>
    </w:p>
    <w:p w:rsidR="00A67B50" w:rsidRPr="00A57A2A" w:rsidRDefault="00A57A2A" w:rsidP="00BC7417">
      <w:pPr>
        <w:pStyle w:val="ListParagraph"/>
        <w:numPr>
          <w:ilvl w:val="0"/>
          <w:numId w:val="5"/>
        </w:numPr>
        <w:spacing w:after="160" w:line="259" w:lineRule="auto"/>
        <w:rPr>
          <w:rFonts w:cs="Tahoma"/>
          <w:color w:val="FF0000"/>
          <w:szCs w:val="24"/>
        </w:rPr>
      </w:pPr>
      <w:r w:rsidRPr="00A57A2A">
        <w:rPr>
          <w:rFonts w:cs="Tahoma"/>
          <w:color w:val="FF0000"/>
          <w:szCs w:val="24"/>
        </w:rPr>
        <w:t>markings</w:t>
      </w:r>
    </w:p>
    <w:p w:rsidR="00A67B50" w:rsidRPr="00A57A2A" w:rsidRDefault="00A57A2A" w:rsidP="00BC7417">
      <w:pPr>
        <w:pStyle w:val="ListParagraph"/>
        <w:numPr>
          <w:ilvl w:val="0"/>
          <w:numId w:val="5"/>
        </w:numPr>
        <w:spacing w:after="160" w:line="259" w:lineRule="auto"/>
        <w:rPr>
          <w:rFonts w:cs="Tahoma"/>
          <w:color w:val="FF0000"/>
          <w:szCs w:val="24"/>
        </w:rPr>
      </w:pPr>
      <w:r w:rsidRPr="00A57A2A">
        <w:rPr>
          <w:rFonts w:cs="Tahoma"/>
          <w:color w:val="FF0000"/>
          <w:szCs w:val="24"/>
        </w:rPr>
        <w:t xml:space="preserve">whirl </w:t>
      </w:r>
    </w:p>
    <w:p w:rsidR="00A67B50" w:rsidRPr="007C7ECA" w:rsidRDefault="00A57A2A" w:rsidP="00BC7417">
      <w:pPr>
        <w:pStyle w:val="ListParagraph"/>
        <w:numPr>
          <w:ilvl w:val="0"/>
          <w:numId w:val="5"/>
        </w:numPr>
        <w:spacing w:after="160" w:line="259" w:lineRule="auto"/>
        <w:rPr>
          <w:rFonts w:cs="Tahoma"/>
          <w:szCs w:val="24"/>
        </w:rPr>
      </w:pPr>
      <w:r>
        <w:rPr>
          <w:rFonts w:cs="Tahoma"/>
          <w:szCs w:val="24"/>
        </w:rPr>
        <w:t>scales</w:t>
      </w:r>
    </w:p>
    <w:p w:rsidR="00512E5F" w:rsidRDefault="00512E5F" w:rsidP="00A67B50">
      <w:pPr>
        <w:rPr>
          <w:rFonts w:cs="Tahoma"/>
          <w:szCs w:val="24"/>
        </w:rPr>
      </w:pPr>
    </w:p>
    <w:p w:rsidR="00A67B50" w:rsidRPr="00512E5F" w:rsidRDefault="00082136" w:rsidP="00A67B50">
      <w:pPr>
        <w:rPr>
          <w:rFonts w:cs="Tahoma"/>
          <w:szCs w:val="24"/>
        </w:rPr>
      </w:pPr>
      <w:r w:rsidRPr="00512E5F">
        <w:rPr>
          <w:rFonts w:cs="Tahoma"/>
          <w:szCs w:val="24"/>
        </w:rPr>
        <w:t xml:space="preserve">Q3. What characteristics or features would help describe a bird? </w:t>
      </w:r>
      <w:r w:rsidR="00412D1A">
        <w:rPr>
          <w:rFonts w:cs="Tahoma"/>
          <w:szCs w:val="24"/>
        </w:rPr>
        <w:t xml:space="preserve">(Select </w:t>
      </w:r>
      <w:r w:rsidR="002F16BC">
        <w:rPr>
          <w:rFonts w:cs="Tahoma"/>
          <w:szCs w:val="24"/>
        </w:rPr>
        <w:t>6</w:t>
      </w:r>
      <w:r w:rsidR="00412D1A">
        <w:rPr>
          <w:rFonts w:cs="Tahoma"/>
          <w:szCs w:val="24"/>
        </w:rPr>
        <w:t xml:space="preserve"> correct answers)</w:t>
      </w:r>
    </w:p>
    <w:p w:rsidR="00A67B50" w:rsidRPr="00A65DD3" w:rsidRDefault="00082136" w:rsidP="00BC7417">
      <w:pPr>
        <w:pStyle w:val="ListParagraph"/>
        <w:numPr>
          <w:ilvl w:val="0"/>
          <w:numId w:val="6"/>
        </w:numPr>
        <w:spacing w:after="160" w:line="259" w:lineRule="auto"/>
        <w:rPr>
          <w:rFonts w:cs="Tahoma"/>
          <w:color w:val="FF0000"/>
          <w:szCs w:val="24"/>
        </w:rPr>
      </w:pPr>
      <w:r w:rsidRPr="00A65DD3">
        <w:rPr>
          <w:rFonts w:cs="Tahoma"/>
          <w:color w:val="FF0000"/>
          <w:szCs w:val="24"/>
        </w:rPr>
        <w:t xml:space="preserve">Feather colour &amp; type </w:t>
      </w:r>
    </w:p>
    <w:p w:rsidR="00A67B50" w:rsidRPr="007C7ECA" w:rsidRDefault="6EF36355" w:rsidP="00BC7417">
      <w:pPr>
        <w:pStyle w:val="ListParagraph"/>
        <w:numPr>
          <w:ilvl w:val="0"/>
          <w:numId w:val="6"/>
        </w:numPr>
        <w:spacing w:after="160" w:line="259" w:lineRule="auto"/>
        <w:rPr>
          <w:rFonts w:cs="Tahoma"/>
          <w:szCs w:val="24"/>
        </w:rPr>
      </w:pPr>
      <w:r w:rsidRPr="007C7ECA">
        <w:rPr>
          <w:rFonts w:cs="Tahoma"/>
          <w:szCs w:val="24"/>
        </w:rPr>
        <w:t>Wh</w:t>
      </w:r>
      <w:r w:rsidR="7E4609B2" w:rsidRPr="007C7ECA">
        <w:rPr>
          <w:rFonts w:cs="Tahoma"/>
          <w:szCs w:val="24"/>
        </w:rPr>
        <w:t>ir</w:t>
      </w:r>
      <w:r w:rsidRPr="007C7ECA">
        <w:rPr>
          <w:rFonts w:cs="Tahoma"/>
          <w:szCs w:val="24"/>
        </w:rPr>
        <w:t xml:space="preserve">l </w:t>
      </w:r>
    </w:p>
    <w:p w:rsidR="00A67B50" w:rsidRPr="00A65DD3" w:rsidRDefault="00082136" w:rsidP="00BC7417">
      <w:pPr>
        <w:pStyle w:val="ListParagraph"/>
        <w:numPr>
          <w:ilvl w:val="0"/>
          <w:numId w:val="6"/>
        </w:numPr>
        <w:spacing w:after="160" w:line="259" w:lineRule="auto"/>
        <w:rPr>
          <w:rFonts w:cs="Tahoma"/>
          <w:color w:val="FF0000"/>
          <w:szCs w:val="24"/>
        </w:rPr>
      </w:pPr>
      <w:r w:rsidRPr="00A65DD3">
        <w:rPr>
          <w:rFonts w:cs="Tahoma"/>
          <w:color w:val="FF0000"/>
          <w:szCs w:val="24"/>
        </w:rPr>
        <w:t>Beak shape</w:t>
      </w:r>
    </w:p>
    <w:p w:rsidR="00A67B50" w:rsidRPr="00A65DD3" w:rsidRDefault="00082136" w:rsidP="00BC7417">
      <w:pPr>
        <w:pStyle w:val="ListParagraph"/>
        <w:numPr>
          <w:ilvl w:val="0"/>
          <w:numId w:val="6"/>
        </w:numPr>
        <w:spacing w:after="160" w:line="259" w:lineRule="auto"/>
        <w:rPr>
          <w:rFonts w:cs="Tahoma"/>
          <w:color w:val="FF0000"/>
          <w:szCs w:val="24"/>
        </w:rPr>
      </w:pPr>
      <w:r w:rsidRPr="00A65DD3">
        <w:rPr>
          <w:rFonts w:cs="Tahoma"/>
          <w:color w:val="FF0000"/>
          <w:szCs w:val="24"/>
        </w:rPr>
        <w:t>Size</w:t>
      </w:r>
    </w:p>
    <w:p w:rsidR="00A67B50" w:rsidRPr="007C7ECA" w:rsidRDefault="00082136" w:rsidP="00BC7417">
      <w:pPr>
        <w:pStyle w:val="ListParagraph"/>
        <w:numPr>
          <w:ilvl w:val="0"/>
          <w:numId w:val="6"/>
        </w:numPr>
        <w:spacing w:after="160" w:line="259" w:lineRule="auto"/>
        <w:rPr>
          <w:rFonts w:cs="Tahoma"/>
          <w:szCs w:val="24"/>
        </w:rPr>
      </w:pPr>
      <w:r w:rsidRPr="007C7ECA">
        <w:rPr>
          <w:rFonts w:cs="Tahoma"/>
          <w:szCs w:val="24"/>
        </w:rPr>
        <w:lastRenderedPageBreak/>
        <w:t xml:space="preserve">Coat length </w:t>
      </w:r>
    </w:p>
    <w:p w:rsidR="00A67B50" w:rsidRPr="00A65DD3" w:rsidRDefault="00082136" w:rsidP="00BC7417">
      <w:pPr>
        <w:pStyle w:val="ListParagraph"/>
        <w:numPr>
          <w:ilvl w:val="0"/>
          <w:numId w:val="6"/>
        </w:numPr>
        <w:spacing w:after="160" w:line="259" w:lineRule="auto"/>
        <w:rPr>
          <w:rFonts w:cs="Tahoma"/>
          <w:color w:val="FF0000"/>
          <w:szCs w:val="24"/>
        </w:rPr>
      </w:pPr>
      <w:r w:rsidRPr="00A65DD3">
        <w:rPr>
          <w:rFonts w:cs="Tahoma"/>
          <w:color w:val="FF0000"/>
          <w:szCs w:val="24"/>
        </w:rPr>
        <w:t xml:space="preserve">Foot type </w:t>
      </w:r>
    </w:p>
    <w:p w:rsidR="00A67B50" w:rsidRPr="00A65DD3" w:rsidRDefault="00082136" w:rsidP="00BC7417">
      <w:pPr>
        <w:pStyle w:val="ListParagraph"/>
        <w:numPr>
          <w:ilvl w:val="0"/>
          <w:numId w:val="6"/>
        </w:numPr>
        <w:spacing w:after="160" w:line="259" w:lineRule="auto"/>
        <w:rPr>
          <w:rFonts w:cs="Tahoma"/>
          <w:color w:val="FF0000"/>
          <w:szCs w:val="24"/>
        </w:rPr>
      </w:pPr>
      <w:r w:rsidRPr="00A65DD3">
        <w:rPr>
          <w:rFonts w:cs="Tahoma"/>
          <w:color w:val="FF0000"/>
          <w:szCs w:val="24"/>
        </w:rPr>
        <w:t xml:space="preserve">Gape </w:t>
      </w:r>
    </w:p>
    <w:p w:rsidR="00A67B50" w:rsidRPr="002F16BC" w:rsidRDefault="00082136" w:rsidP="00BC7417">
      <w:pPr>
        <w:pStyle w:val="ListParagraph"/>
        <w:numPr>
          <w:ilvl w:val="0"/>
          <w:numId w:val="6"/>
        </w:numPr>
        <w:spacing w:after="160" w:line="259" w:lineRule="auto"/>
        <w:rPr>
          <w:rFonts w:cs="Tahoma"/>
          <w:color w:val="FF0000"/>
          <w:szCs w:val="24"/>
        </w:rPr>
      </w:pPr>
      <w:r w:rsidRPr="002F16BC">
        <w:rPr>
          <w:rFonts w:cs="Tahoma"/>
          <w:color w:val="FF0000"/>
          <w:szCs w:val="24"/>
        </w:rPr>
        <w:t xml:space="preserve">Sex  </w:t>
      </w:r>
    </w:p>
    <w:p w:rsidR="00A67B50" w:rsidRPr="00CF5708" w:rsidRDefault="00082136" w:rsidP="00CF5708">
      <w:pPr>
        <w:rPr>
          <w:rFonts w:cs="Tahoma"/>
          <w:szCs w:val="24"/>
        </w:rPr>
      </w:pPr>
      <w:r w:rsidRPr="00512E5F">
        <w:rPr>
          <w:rFonts w:cs="Tahoma"/>
          <w:szCs w:val="24"/>
        </w:rPr>
        <w:t xml:space="preserve">Q4. What characteristics could </w:t>
      </w:r>
      <w:r w:rsidR="00CF5708">
        <w:rPr>
          <w:rFonts w:cs="Tahoma"/>
          <w:szCs w:val="24"/>
        </w:rPr>
        <w:t>help you describe one snake from other?</w:t>
      </w:r>
      <w:r w:rsidR="00412D1A">
        <w:rPr>
          <w:rFonts w:cs="Tahoma"/>
          <w:szCs w:val="24"/>
        </w:rPr>
        <w:t xml:space="preserve">(Select </w:t>
      </w:r>
      <w:r w:rsidR="00CF5708">
        <w:rPr>
          <w:rFonts w:cs="Tahoma"/>
          <w:szCs w:val="24"/>
        </w:rPr>
        <w:t>5</w:t>
      </w:r>
      <w:r w:rsidR="00412D1A">
        <w:rPr>
          <w:rFonts w:cs="Tahoma"/>
          <w:szCs w:val="24"/>
        </w:rPr>
        <w:t xml:space="preserve"> correct answers.)</w:t>
      </w:r>
    </w:p>
    <w:p w:rsidR="00A67B50" w:rsidRPr="00A65DD3" w:rsidRDefault="00082136" w:rsidP="00BC7417">
      <w:pPr>
        <w:pStyle w:val="ListParagraph"/>
        <w:numPr>
          <w:ilvl w:val="0"/>
          <w:numId w:val="7"/>
        </w:numPr>
        <w:spacing w:after="160" w:line="259" w:lineRule="auto"/>
        <w:rPr>
          <w:rFonts w:cs="Tahoma"/>
          <w:color w:val="FF0000"/>
          <w:szCs w:val="24"/>
        </w:rPr>
      </w:pPr>
      <w:r w:rsidRPr="00A65DD3">
        <w:rPr>
          <w:rFonts w:cs="Tahoma"/>
          <w:color w:val="FF0000"/>
          <w:szCs w:val="24"/>
        </w:rPr>
        <w:t xml:space="preserve">Species </w:t>
      </w:r>
    </w:p>
    <w:p w:rsidR="00A67B50" w:rsidRPr="00A65DD3" w:rsidRDefault="00082136" w:rsidP="00BC7417">
      <w:pPr>
        <w:pStyle w:val="ListParagraph"/>
        <w:numPr>
          <w:ilvl w:val="0"/>
          <w:numId w:val="7"/>
        </w:numPr>
        <w:spacing w:after="160" w:line="259" w:lineRule="auto"/>
        <w:rPr>
          <w:rFonts w:cs="Tahoma"/>
          <w:color w:val="FF0000"/>
          <w:szCs w:val="24"/>
        </w:rPr>
      </w:pPr>
      <w:r w:rsidRPr="00A65DD3">
        <w:rPr>
          <w:rFonts w:cs="Tahoma"/>
          <w:color w:val="FF0000"/>
          <w:szCs w:val="24"/>
        </w:rPr>
        <w:t>Breed</w:t>
      </w:r>
    </w:p>
    <w:p w:rsidR="00A67B50" w:rsidRPr="007C7ECA" w:rsidRDefault="00082136" w:rsidP="00BC7417">
      <w:pPr>
        <w:pStyle w:val="ListParagraph"/>
        <w:numPr>
          <w:ilvl w:val="0"/>
          <w:numId w:val="7"/>
        </w:numPr>
        <w:spacing w:after="160" w:line="259" w:lineRule="auto"/>
        <w:rPr>
          <w:rFonts w:cs="Tahoma"/>
          <w:szCs w:val="24"/>
        </w:rPr>
      </w:pPr>
      <w:r w:rsidRPr="007C7ECA">
        <w:rPr>
          <w:rFonts w:cs="Tahoma"/>
          <w:szCs w:val="24"/>
        </w:rPr>
        <w:t xml:space="preserve">Coat type </w:t>
      </w:r>
    </w:p>
    <w:p w:rsidR="00A67B50" w:rsidRPr="00A65DD3" w:rsidRDefault="00082136" w:rsidP="00BC7417">
      <w:pPr>
        <w:pStyle w:val="ListParagraph"/>
        <w:numPr>
          <w:ilvl w:val="0"/>
          <w:numId w:val="7"/>
        </w:numPr>
        <w:spacing w:after="160" w:line="259" w:lineRule="auto"/>
        <w:rPr>
          <w:rFonts w:cs="Tahoma"/>
          <w:color w:val="FF0000"/>
          <w:szCs w:val="24"/>
        </w:rPr>
      </w:pPr>
      <w:r w:rsidRPr="00A65DD3">
        <w:rPr>
          <w:rFonts w:cs="Tahoma"/>
          <w:color w:val="FF0000"/>
          <w:szCs w:val="24"/>
        </w:rPr>
        <w:t xml:space="preserve">Colour </w:t>
      </w:r>
    </w:p>
    <w:p w:rsidR="00A67B50" w:rsidRPr="00CF5708" w:rsidRDefault="00082136" w:rsidP="00BC7417">
      <w:pPr>
        <w:pStyle w:val="ListParagraph"/>
        <w:numPr>
          <w:ilvl w:val="0"/>
          <w:numId w:val="7"/>
        </w:numPr>
        <w:spacing w:after="160" w:line="259" w:lineRule="auto"/>
        <w:rPr>
          <w:rFonts w:cs="Tahoma"/>
          <w:szCs w:val="24"/>
        </w:rPr>
      </w:pPr>
      <w:r w:rsidRPr="00CF5708">
        <w:rPr>
          <w:rFonts w:cs="Tahoma"/>
          <w:szCs w:val="24"/>
        </w:rPr>
        <w:t xml:space="preserve">Sex </w:t>
      </w:r>
    </w:p>
    <w:p w:rsidR="00A67B50" w:rsidRPr="00A65DD3" w:rsidRDefault="00082136" w:rsidP="00BC7417">
      <w:pPr>
        <w:pStyle w:val="ListParagraph"/>
        <w:numPr>
          <w:ilvl w:val="0"/>
          <w:numId w:val="7"/>
        </w:numPr>
        <w:spacing w:after="160" w:line="259" w:lineRule="auto"/>
        <w:rPr>
          <w:rFonts w:cs="Tahoma"/>
          <w:color w:val="FF0000"/>
          <w:szCs w:val="24"/>
        </w:rPr>
      </w:pPr>
      <w:r w:rsidRPr="00A65DD3">
        <w:rPr>
          <w:rFonts w:cs="Tahoma"/>
          <w:color w:val="FF0000"/>
          <w:szCs w:val="24"/>
        </w:rPr>
        <w:t>Size/shape of eyes</w:t>
      </w:r>
    </w:p>
    <w:p w:rsidR="00A67B50" w:rsidRDefault="00082136" w:rsidP="00BC7417">
      <w:pPr>
        <w:pStyle w:val="ListParagraph"/>
        <w:numPr>
          <w:ilvl w:val="0"/>
          <w:numId w:val="7"/>
        </w:numPr>
        <w:spacing w:after="160" w:line="259" w:lineRule="auto"/>
        <w:rPr>
          <w:rFonts w:cs="Tahoma"/>
          <w:color w:val="FF0000"/>
          <w:szCs w:val="24"/>
        </w:rPr>
      </w:pPr>
      <w:r w:rsidRPr="00A65DD3">
        <w:rPr>
          <w:rFonts w:cs="Tahoma"/>
          <w:color w:val="FF0000"/>
          <w:szCs w:val="24"/>
        </w:rPr>
        <w:t xml:space="preserve">Type of scales </w:t>
      </w:r>
    </w:p>
    <w:p w:rsidR="00A67B50" w:rsidRDefault="002F16BC" w:rsidP="00A67B50">
      <w:pPr>
        <w:pStyle w:val="ListParagraph"/>
        <w:numPr>
          <w:ilvl w:val="0"/>
          <w:numId w:val="7"/>
        </w:numPr>
        <w:spacing w:after="160" w:line="259" w:lineRule="auto"/>
        <w:rPr>
          <w:rFonts w:cs="Tahoma"/>
          <w:szCs w:val="24"/>
        </w:rPr>
      </w:pPr>
      <w:r w:rsidRPr="002F16BC">
        <w:rPr>
          <w:rFonts w:cs="Tahoma"/>
          <w:szCs w:val="24"/>
        </w:rPr>
        <w:t xml:space="preserve">Foot type </w:t>
      </w:r>
    </w:p>
    <w:p w:rsidR="00CF5708" w:rsidRPr="00CF5708" w:rsidRDefault="00CF5708" w:rsidP="00CF5708">
      <w:pPr>
        <w:spacing w:after="160" w:line="259" w:lineRule="auto"/>
        <w:rPr>
          <w:rFonts w:cs="Tahoma"/>
          <w:szCs w:val="24"/>
        </w:rPr>
      </w:pPr>
    </w:p>
    <w:p w:rsidR="00A67B50" w:rsidRPr="00512E5F" w:rsidRDefault="00BD3896" w:rsidP="00A67B50">
      <w:pPr>
        <w:rPr>
          <w:rFonts w:cs="Tahoma"/>
          <w:szCs w:val="24"/>
        </w:rPr>
      </w:pPr>
      <w:r w:rsidRPr="00512E5F">
        <w:rPr>
          <w:rFonts w:cs="Tahoma"/>
          <w:szCs w:val="24"/>
        </w:rPr>
        <w:t>Q</w:t>
      </w:r>
      <w:r>
        <w:rPr>
          <w:rFonts w:cs="Tahoma"/>
          <w:szCs w:val="24"/>
        </w:rPr>
        <w:t>5</w:t>
      </w:r>
      <w:r w:rsidR="6EF36355" w:rsidRPr="00512E5F">
        <w:rPr>
          <w:rFonts w:cs="Tahoma"/>
          <w:szCs w:val="24"/>
        </w:rPr>
        <w:t>. What are some ways that dogs communicate</w:t>
      </w:r>
      <w:r w:rsidR="00E07DCE">
        <w:rPr>
          <w:rFonts w:cs="Tahoma"/>
          <w:szCs w:val="24"/>
        </w:rPr>
        <w:t xml:space="preserve"> with humans</w:t>
      </w:r>
      <w:r w:rsidR="6EF36355" w:rsidRPr="00512E5F">
        <w:rPr>
          <w:rFonts w:cs="Tahoma"/>
          <w:szCs w:val="24"/>
        </w:rPr>
        <w:t>?</w:t>
      </w:r>
      <w:r w:rsidR="00E55A14">
        <w:rPr>
          <w:rFonts w:cs="Tahoma"/>
          <w:szCs w:val="24"/>
        </w:rPr>
        <w:t xml:space="preserve"> (Select 2 correct answers.)</w:t>
      </w:r>
    </w:p>
    <w:p w:rsidR="00A67B50" w:rsidRPr="00A65DD3" w:rsidRDefault="00082136">
      <w:pPr>
        <w:pStyle w:val="ListParagraph"/>
        <w:numPr>
          <w:ilvl w:val="0"/>
          <w:numId w:val="9"/>
        </w:numPr>
        <w:spacing w:after="160" w:line="259" w:lineRule="auto"/>
        <w:rPr>
          <w:rFonts w:cs="Tahoma"/>
          <w:color w:val="FF0000"/>
          <w:szCs w:val="24"/>
        </w:rPr>
      </w:pPr>
      <w:r w:rsidRPr="00A65DD3">
        <w:rPr>
          <w:rFonts w:cs="Tahoma"/>
          <w:color w:val="FF0000"/>
          <w:szCs w:val="24"/>
        </w:rPr>
        <w:t xml:space="preserve">Vocalisation </w:t>
      </w:r>
    </w:p>
    <w:p w:rsidR="00A67B50" w:rsidRPr="00A65DD3" w:rsidRDefault="00082136">
      <w:pPr>
        <w:pStyle w:val="ListParagraph"/>
        <w:numPr>
          <w:ilvl w:val="0"/>
          <w:numId w:val="9"/>
        </w:numPr>
        <w:spacing w:after="160" w:line="259" w:lineRule="auto"/>
        <w:rPr>
          <w:rFonts w:cs="Tahoma"/>
          <w:color w:val="FF0000"/>
          <w:szCs w:val="24"/>
        </w:rPr>
      </w:pPr>
      <w:r w:rsidRPr="00A65DD3">
        <w:rPr>
          <w:rFonts w:cs="Tahoma"/>
          <w:color w:val="FF0000"/>
          <w:szCs w:val="24"/>
        </w:rPr>
        <w:t xml:space="preserve">Body language </w:t>
      </w:r>
    </w:p>
    <w:p w:rsidR="00A67B50" w:rsidRPr="007C7ECA" w:rsidRDefault="00800E63">
      <w:pPr>
        <w:pStyle w:val="ListParagraph"/>
        <w:numPr>
          <w:ilvl w:val="0"/>
          <w:numId w:val="9"/>
        </w:numPr>
        <w:spacing w:after="160" w:line="259" w:lineRule="auto"/>
        <w:rPr>
          <w:rFonts w:cs="Tahoma"/>
          <w:szCs w:val="24"/>
        </w:rPr>
      </w:pPr>
      <w:r>
        <w:rPr>
          <w:rFonts w:cs="Tahoma"/>
          <w:szCs w:val="24"/>
        </w:rPr>
        <w:t>Dogs cannot communicate with humans</w:t>
      </w:r>
    </w:p>
    <w:p w:rsidR="00A67B50" w:rsidRPr="007C7ECA" w:rsidRDefault="6EF36355">
      <w:pPr>
        <w:pStyle w:val="ListParagraph"/>
        <w:numPr>
          <w:ilvl w:val="0"/>
          <w:numId w:val="9"/>
        </w:numPr>
        <w:spacing w:after="160" w:line="259" w:lineRule="auto"/>
        <w:rPr>
          <w:rFonts w:cs="Tahoma"/>
          <w:szCs w:val="24"/>
        </w:rPr>
      </w:pPr>
      <w:r w:rsidRPr="007C7ECA">
        <w:rPr>
          <w:rFonts w:cs="Tahoma"/>
          <w:szCs w:val="24"/>
        </w:rPr>
        <w:t>Leaving items from around the house near their</w:t>
      </w:r>
      <w:r w:rsidR="56AAAD05" w:rsidRPr="007C7ECA">
        <w:rPr>
          <w:rFonts w:cs="Tahoma"/>
          <w:szCs w:val="24"/>
        </w:rPr>
        <w:t xml:space="preserve"> owner's</w:t>
      </w:r>
      <w:r w:rsidRPr="007C7ECA">
        <w:rPr>
          <w:rFonts w:cs="Tahoma"/>
          <w:szCs w:val="24"/>
        </w:rPr>
        <w:t xml:space="preserve"> slippers </w:t>
      </w:r>
    </w:p>
    <w:p w:rsidR="00A67B50" w:rsidRDefault="00A67B50" w:rsidP="00A67B50">
      <w:pPr>
        <w:pStyle w:val="ListParagraph"/>
        <w:rPr>
          <w:rFonts w:cs="Tahoma"/>
          <w:color w:val="FF0000"/>
          <w:szCs w:val="24"/>
        </w:rPr>
      </w:pPr>
    </w:p>
    <w:p w:rsidR="00E51FD9" w:rsidRDefault="00E51FD9">
      <w:pPr>
        <w:rPr>
          <w:rFonts w:cs="Tahoma"/>
          <w:color w:val="FF0000"/>
          <w:szCs w:val="24"/>
        </w:rPr>
      </w:pPr>
      <w:r>
        <w:rPr>
          <w:rFonts w:cs="Tahoma"/>
          <w:color w:val="FF0000"/>
          <w:szCs w:val="24"/>
        </w:rPr>
        <w:br w:type="page"/>
      </w:r>
    </w:p>
    <w:p w:rsidR="00A67B50" w:rsidRPr="00512E5F" w:rsidRDefault="6EF36355" w:rsidP="00E55A14">
      <w:pPr>
        <w:rPr>
          <w:rFonts w:cs="Tahoma"/>
          <w:szCs w:val="24"/>
        </w:rPr>
      </w:pPr>
      <w:r w:rsidRPr="00512E5F">
        <w:rPr>
          <w:rFonts w:cs="Tahoma"/>
          <w:szCs w:val="24"/>
        </w:rPr>
        <w:lastRenderedPageBreak/>
        <w:t>Q</w:t>
      </w:r>
      <w:r w:rsidR="00BD3896">
        <w:rPr>
          <w:rFonts w:cs="Tahoma"/>
          <w:szCs w:val="24"/>
        </w:rPr>
        <w:t>6</w:t>
      </w:r>
      <w:r w:rsidRPr="00512E5F">
        <w:rPr>
          <w:rFonts w:cs="Tahoma"/>
          <w:szCs w:val="24"/>
        </w:rPr>
        <w:t xml:space="preserve">. </w:t>
      </w:r>
      <w:r w:rsidR="00E65D0F">
        <w:rPr>
          <w:rFonts w:cs="Tahoma"/>
          <w:szCs w:val="24"/>
        </w:rPr>
        <w:t>Select five (5) correct</w:t>
      </w:r>
      <w:r w:rsidRPr="00512E5F">
        <w:rPr>
          <w:rFonts w:cs="Tahoma"/>
          <w:szCs w:val="24"/>
        </w:rPr>
        <w:t xml:space="preserve"> examples of how dogs use </w:t>
      </w:r>
      <w:r w:rsidR="470D4691" w:rsidRPr="00512E5F">
        <w:rPr>
          <w:rFonts w:cs="Tahoma"/>
          <w:szCs w:val="24"/>
        </w:rPr>
        <w:t xml:space="preserve">body language </w:t>
      </w:r>
      <w:r w:rsidR="00F43D06">
        <w:rPr>
          <w:rFonts w:cs="Tahoma"/>
          <w:szCs w:val="24"/>
        </w:rPr>
        <w:t xml:space="preserve">signs </w:t>
      </w:r>
      <w:r w:rsidRPr="00512E5F">
        <w:rPr>
          <w:rFonts w:cs="Tahoma"/>
          <w:szCs w:val="24"/>
        </w:rPr>
        <w:t>to communicate</w:t>
      </w:r>
      <w:r w:rsidR="00E65D0F">
        <w:rPr>
          <w:rFonts w:cs="Tahoma"/>
          <w:szCs w:val="24"/>
        </w:rPr>
        <w:t>.</w:t>
      </w:r>
    </w:p>
    <w:p w:rsidR="00E51FD9" w:rsidRPr="007C7ECA" w:rsidRDefault="00E51FD9">
      <w:pPr>
        <w:pStyle w:val="ListParagraph"/>
        <w:numPr>
          <w:ilvl w:val="0"/>
          <w:numId w:val="10"/>
        </w:numPr>
        <w:spacing w:after="160" w:line="259" w:lineRule="auto"/>
        <w:rPr>
          <w:rFonts w:cs="Tahoma"/>
          <w:szCs w:val="24"/>
        </w:rPr>
      </w:pPr>
      <w:r w:rsidRPr="007C7ECA">
        <w:rPr>
          <w:rFonts w:cs="Tahoma"/>
          <w:szCs w:val="24"/>
        </w:rPr>
        <w:t xml:space="preserve">Swiping </w:t>
      </w:r>
    </w:p>
    <w:p w:rsidR="00A67B50" w:rsidRPr="00A65DD3" w:rsidRDefault="00082136">
      <w:pPr>
        <w:pStyle w:val="ListParagraph"/>
        <w:numPr>
          <w:ilvl w:val="0"/>
          <w:numId w:val="10"/>
        </w:numPr>
        <w:spacing w:after="160" w:line="259" w:lineRule="auto"/>
        <w:rPr>
          <w:rFonts w:cs="Tahoma"/>
          <w:color w:val="FF0000"/>
          <w:szCs w:val="24"/>
        </w:rPr>
      </w:pPr>
      <w:r w:rsidRPr="00A65DD3">
        <w:rPr>
          <w:rFonts w:cs="Tahoma"/>
          <w:color w:val="FF0000"/>
          <w:szCs w:val="24"/>
        </w:rPr>
        <w:t xml:space="preserve">Wagging their tail </w:t>
      </w:r>
    </w:p>
    <w:p w:rsidR="00A67B50" w:rsidRDefault="00082136">
      <w:pPr>
        <w:pStyle w:val="ListParagraph"/>
        <w:numPr>
          <w:ilvl w:val="0"/>
          <w:numId w:val="10"/>
        </w:numPr>
        <w:spacing w:after="160" w:line="259" w:lineRule="auto"/>
        <w:rPr>
          <w:rFonts w:cs="Tahoma"/>
          <w:color w:val="FF0000"/>
          <w:szCs w:val="24"/>
        </w:rPr>
      </w:pPr>
      <w:r w:rsidRPr="00A65DD3">
        <w:rPr>
          <w:rFonts w:cs="Tahoma"/>
          <w:color w:val="FF0000"/>
          <w:szCs w:val="24"/>
        </w:rPr>
        <w:t>Movement of ears</w:t>
      </w:r>
    </w:p>
    <w:p w:rsidR="00E51FD9" w:rsidRPr="00E51FD9" w:rsidRDefault="00E51FD9">
      <w:pPr>
        <w:pStyle w:val="ListParagraph"/>
        <w:numPr>
          <w:ilvl w:val="0"/>
          <w:numId w:val="10"/>
        </w:numPr>
        <w:spacing w:after="160" w:line="259" w:lineRule="auto"/>
        <w:rPr>
          <w:rFonts w:cs="Tahoma"/>
          <w:szCs w:val="24"/>
        </w:rPr>
      </w:pPr>
      <w:r w:rsidRPr="007C7ECA">
        <w:rPr>
          <w:rFonts w:cs="Tahoma"/>
          <w:szCs w:val="24"/>
        </w:rPr>
        <w:t>Whipping their tail</w:t>
      </w:r>
    </w:p>
    <w:p w:rsidR="00A67B50" w:rsidRDefault="00082136">
      <w:pPr>
        <w:pStyle w:val="ListParagraph"/>
        <w:numPr>
          <w:ilvl w:val="0"/>
          <w:numId w:val="10"/>
        </w:numPr>
        <w:spacing w:after="160" w:line="259" w:lineRule="auto"/>
        <w:rPr>
          <w:rFonts w:cs="Tahoma"/>
          <w:color w:val="FF0000"/>
          <w:szCs w:val="24"/>
        </w:rPr>
      </w:pPr>
      <w:r w:rsidRPr="00A65DD3">
        <w:rPr>
          <w:rFonts w:cs="Tahoma"/>
          <w:color w:val="FF0000"/>
          <w:szCs w:val="24"/>
        </w:rPr>
        <w:t xml:space="preserve">Raising their upper lip </w:t>
      </w:r>
    </w:p>
    <w:p w:rsidR="00E51FD9" w:rsidRPr="00A65DD3" w:rsidRDefault="00E51FD9">
      <w:pPr>
        <w:pStyle w:val="ListParagraph"/>
        <w:numPr>
          <w:ilvl w:val="0"/>
          <w:numId w:val="10"/>
        </w:numPr>
        <w:spacing w:after="160" w:line="259" w:lineRule="auto"/>
        <w:rPr>
          <w:rFonts w:cs="Tahoma"/>
          <w:color w:val="FF0000"/>
          <w:szCs w:val="24"/>
        </w:rPr>
      </w:pPr>
      <w:r w:rsidRPr="00A65DD3">
        <w:rPr>
          <w:rFonts w:cs="Tahoma"/>
          <w:color w:val="FF0000"/>
          <w:szCs w:val="24"/>
        </w:rPr>
        <w:t xml:space="preserve">Body posture or stance </w:t>
      </w:r>
    </w:p>
    <w:p w:rsidR="00E51FD9" w:rsidRPr="007C7ECA" w:rsidRDefault="00E51FD9">
      <w:pPr>
        <w:pStyle w:val="ListParagraph"/>
        <w:numPr>
          <w:ilvl w:val="0"/>
          <w:numId w:val="10"/>
        </w:numPr>
        <w:spacing w:after="160" w:line="259" w:lineRule="auto"/>
        <w:rPr>
          <w:rFonts w:cs="Tahoma"/>
          <w:szCs w:val="24"/>
        </w:rPr>
      </w:pPr>
      <w:r w:rsidRPr="007C7ECA">
        <w:rPr>
          <w:rFonts w:cs="Tahoma"/>
          <w:szCs w:val="24"/>
        </w:rPr>
        <w:t>Vocalisation – spitting, barking, hissing</w:t>
      </w:r>
    </w:p>
    <w:p w:rsidR="00A67B50" w:rsidRPr="00A65DD3" w:rsidRDefault="00082136">
      <w:pPr>
        <w:pStyle w:val="ListParagraph"/>
        <w:numPr>
          <w:ilvl w:val="0"/>
          <w:numId w:val="10"/>
        </w:numPr>
        <w:spacing w:after="160" w:line="259" w:lineRule="auto"/>
        <w:rPr>
          <w:rFonts w:cs="Tahoma"/>
          <w:color w:val="FF0000"/>
          <w:szCs w:val="24"/>
        </w:rPr>
      </w:pPr>
      <w:r w:rsidRPr="00A65DD3">
        <w:rPr>
          <w:rFonts w:cs="Tahoma"/>
          <w:color w:val="FF0000"/>
          <w:szCs w:val="24"/>
        </w:rPr>
        <w:t xml:space="preserve">Vocalisation – barking, growling, whimpering </w:t>
      </w:r>
    </w:p>
    <w:p w:rsidR="00A67B50" w:rsidRPr="00512E5F" w:rsidRDefault="00A67B50" w:rsidP="00A67B50">
      <w:pPr>
        <w:rPr>
          <w:rFonts w:cs="Tahoma"/>
          <w:szCs w:val="24"/>
        </w:rPr>
      </w:pPr>
    </w:p>
    <w:p w:rsidR="00A67B50" w:rsidRPr="00512E5F" w:rsidRDefault="00082136" w:rsidP="00A67B50">
      <w:pPr>
        <w:rPr>
          <w:rFonts w:cs="Tahoma"/>
          <w:szCs w:val="24"/>
        </w:rPr>
      </w:pPr>
      <w:r w:rsidRPr="00512E5F">
        <w:rPr>
          <w:rFonts w:cs="Tahoma"/>
          <w:szCs w:val="24"/>
        </w:rPr>
        <w:t>Q</w:t>
      </w:r>
      <w:r w:rsidR="00BD3896">
        <w:rPr>
          <w:rFonts w:cs="Tahoma"/>
          <w:szCs w:val="24"/>
        </w:rPr>
        <w:t>7</w:t>
      </w:r>
      <w:r w:rsidRPr="00512E5F">
        <w:rPr>
          <w:rFonts w:cs="Tahoma"/>
          <w:szCs w:val="24"/>
        </w:rPr>
        <w:t xml:space="preserve">. What are some ways cats use vocalisation to communicate? </w:t>
      </w:r>
      <w:r w:rsidR="000077BA">
        <w:rPr>
          <w:rFonts w:cs="Tahoma"/>
          <w:szCs w:val="24"/>
        </w:rPr>
        <w:t>(Select 3 correct answers.)</w:t>
      </w:r>
    </w:p>
    <w:p w:rsidR="00A67B50" w:rsidRPr="00A65DD3" w:rsidRDefault="00082136">
      <w:pPr>
        <w:pStyle w:val="ListParagraph"/>
        <w:numPr>
          <w:ilvl w:val="0"/>
          <w:numId w:val="11"/>
        </w:numPr>
        <w:spacing w:after="160" w:line="259" w:lineRule="auto"/>
        <w:rPr>
          <w:rFonts w:cs="Tahoma"/>
          <w:color w:val="FF0000"/>
          <w:szCs w:val="24"/>
        </w:rPr>
      </w:pPr>
      <w:r w:rsidRPr="00A65DD3">
        <w:rPr>
          <w:rFonts w:cs="Tahoma"/>
          <w:color w:val="FF0000"/>
          <w:szCs w:val="24"/>
        </w:rPr>
        <w:t xml:space="preserve">Hissing </w:t>
      </w:r>
    </w:p>
    <w:p w:rsidR="6EF36355" w:rsidRDefault="6EF36355">
      <w:pPr>
        <w:pStyle w:val="ListParagraph"/>
        <w:numPr>
          <w:ilvl w:val="0"/>
          <w:numId w:val="11"/>
        </w:numPr>
        <w:spacing w:after="160" w:line="259" w:lineRule="auto"/>
        <w:rPr>
          <w:rFonts w:cs="Tahoma"/>
          <w:color w:val="FF0000"/>
          <w:szCs w:val="24"/>
        </w:rPr>
      </w:pPr>
      <w:r w:rsidRPr="00A65DD3">
        <w:rPr>
          <w:rFonts w:cs="Tahoma"/>
          <w:color w:val="FF0000"/>
          <w:szCs w:val="24"/>
        </w:rPr>
        <w:t>Spitting</w:t>
      </w:r>
    </w:p>
    <w:p w:rsidR="00E65D0F" w:rsidRPr="007C7ECA" w:rsidRDefault="00E65D0F">
      <w:pPr>
        <w:pStyle w:val="ListParagraph"/>
        <w:numPr>
          <w:ilvl w:val="0"/>
          <w:numId w:val="11"/>
        </w:numPr>
        <w:spacing w:after="160" w:line="259" w:lineRule="auto"/>
        <w:rPr>
          <w:rFonts w:cs="Tahoma"/>
          <w:szCs w:val="24"/>
        </w:rPr>
      </w:pPr>
      <w:r w:rsidRPr="007C7ECA">
        <w:rPr>
          <w:rFonts w:cs="Tahoma"/>
          <w:szCs w:val="24"/>
        </w:rPr>
        <w:t xml:space="preserve">Barking </w:t>
      </w:r>
    </w:p>
    <w:p w:rsidR="00E65D0F" w:rsidRPr="00E65D0F" w:rsidRDefault="00E65D0F">
      <w:pPr>
        <w:pStyle w:val="ListParagraph"/>
        <w:numPr>
          <w:ilvl w:val="0"/>
          <w:numId w:val="11"/>
        </w:numPr>
        <w:spacing w:after="160" w:line="259" w:lineRule="auto"/>
        <w:rPr>
          <w:rFonts w:cs="Tahoma"/>
          <w:color w:val="FF0000"/>
          <w:szCs w:val="24"/>
        </w:rPr>
      </w:pPr>
      <w:r w:rsidRPr="00A65DD3">
        <w:rPr>
          <w:rFonts w:cs="Tahoma"/>
          <w:color w:val="FF0000"/>
          <w:szCs w:val="24"/>
        </w:rPr>
        <w:t xml:space="preserve">Growling </w:t>
      </w:r>
    </w:p>
    <w:p w:rsidR="7FBDAFF8" w:rsidRPr="000D300F" w:rsidRDefault="7FBDAFF8" w:rsidP="7FBDAFF8">
      <w:pPr>
        <w:spacing w:after="160" w:line="259" w:lineRule="auto"/>
        <w:rPr>
          <w:rFonts w:cs="Tahoma"/>
          <w:color w:val="00B050"/>
          <w:szCs w:val="24"/>
        </w:rPr>
      </w:pPr>
    </w:p>
    <w:p w:rsidR="00EF4B31" w:rsidRDefault="6F8B6090" w:rsidP="00EF4B31">
      <w:pPr>
        <w:spacing w:after="80"/>
      </w:pPr>
      <w:r w:rsidRPr="5B458A5D">
        <w:rPr>
          <w:rFonts w:cs="Tahoma"/>
        </w:rPr>
        <w:t>Q</w:t>
      </w:r>
      <w:r w:rsidR="00BD3896">
        <w:rPr>
          <w:rFonts w:cs="Tahoma"/>
        </w:rPr>
        <w:t>8</w:t>
      </w:r>
      <w:r w:rsidRPr="5B458A5D">
        <w:rPr>
          <w:rFonts w:cs="Tahoma"/>
        </w:rPr>
        <w:t>.</w:t>
      </w:r>
      <w:r w:rsidR="466D64A5">
        <w:t xml:space="preserve"> Match each statement with the relevant industrial relations and employee resources that apply to veterinary employment in Australia from the list of options provided (A-E).</w:t>
      </w:r>
    </w:p>
    <w:p w:rsidR="00EF4B31" w:rsidRDefault="00EF4B31" w:rsidP="00065808">
      <w:pPr>
        <w:ind w:firstLine="720"/>
      </w:pPr>
      <w:r w:rsidRPr="00644210">
        <w:t>Answer options</w:t>
      </w:r>
      <w:r>
        <w:t xml:space="preserve"> (A-E): </w:t>
      </w:r>
    </w:p>
    <w:p w:rsidR="00EF4B31" w:rsidRDefault="00EF4B31">
      <w:pPr>
        <w:pStyle w:val="ListParagraph"/>
        <w:numPr>
          <w:ilvl w:val="0"/>
          <w:numId w:val="25"/>
        </w:numPr>
        <w:spacing w:after="80"/>
      </w:pPr>
      <w:r w:rsidRPr="00FA7161">
        <w:t>Fair Work Ombudsman</w:t>
      </w:r>
    </w:p>
    <w:p w:rsidR="00EF4B31" w:rsidRDefault="00EF4B31">
      <w:pPr>
        <w:pStyle w:val="ListParagraph"/>
        <w:numPr>
          <w:ilvl w:val="0"/>
          <w:numId w:val="25"/>
        </w:numPr>
        <w:spacing w:after="80"/>
      </w:pPr>
      <w:r>
        <w:t xml:space="preserve">Australian Veterinary Association (AVA) </w:t>
      </w:r>
    </w:p>
    <w:p w:rsidR="00EF4B31" w:rsidRDefault="00EF4B31">
      <w:pPr>
        <w:pStyle w:val="ListParagraph"/>
        <w:numPr>
          <w:ilvl w:val="0"/>
          <w:numId w:val="25"/>
        </w:numPr>
        <w:spacing w:after="80"/>
      </w:pPr>
      <w:r>
        <w:t>AVA Guidelines for Personal Biosecurity</w:t>
      </w:r>
    </w:p>
    <w:p w:rsidR="00EF4B31" w:rsidRDefault="00EF4B31">
      <w:pPr>
        <w:pStyle w:val="ListParagraph"/>
        <w:numPr>
          <w:ilvl w:val="0"/>
          <w:numId w:val="25"/>
        </w:numPr>
        <w:spacing w:after="80"/>
      </w:pPr>
      <w:r>
        <w:t>Pet Industry Association of Australia (PIAA)</w:t>
      </w:r>
    </w:p>
    <w:p w:rsidR="00EF4B31" w:rsidRDefault="00EF4B31">
      <w:pPr>
        <w:pStyle w:val="ListParagraph"/>
        <w:numPr>
          <w:ilvl w:val="0"/>
          <w:numId w:val="25"/>
        </w:numPr>
        <w:spacing w:after="80"/>
      </w:pPr>
      <w:r>
        <w:t>Animal Care and Veterinary Services Award 2020</w:t>
      </w:r>
    </w:p>
    <w:p w:rsidR="00EF4B31" w:rsidRDefault="00EF4B31" w:rsidP="00EF4B31">
      <w:pPr>
        <w:pStyle w:val="ListParagraph"/>
        <w:ind w:left="1440"/>
      </w:pPr>
    </w:p>
    <w:p w:rsidR="00EF4B31" w:rsidRPr="00EF0C11" w:rsidRDefault="00EF4B31">
      <w:pPr>
        <w:pStyle w:val="ListParagraph"/>
        <w:numPr>
          <w:ilvl w:val="0"/>
          <w:numId w:val="21"/>
        </w:numPr>
        <w:spacing w:after="80"/>
        <w:ind w:left="720"/>
        <w:rPr>
          <w:color w:val="FF0000"/>
        </w:rPr>
      </w:pPr>
      <w:r>
        <w:t xml:space="preserve">This is </w:t>
      </w:r>
      <w:r w:rsidRPr="00EF0C11">
        <w:t xml:space="preserve">the </w:t>
      </w:r>
      <w:r>
        <w:t>only</w:t>
      </w:r>
      <w:r w:rsidRPr="003C79A5">
        <w:t xml:space="preserve"> trade-only Association within Australia, dedicated to the protection of the pet industry, and promoting responsible pet ownership</w:t>
      </w:r>
      <w:r>
        <w:t>.</w:t>
      </w:r>
    </w:p>
    <w:p w:rsidR="00E65D0F" w:rsidRPr="00E65D0F" w:rsidRDefault="00EF4B31" w:rsidP="00E65D0F">
      <w:pPr>
        <w:pStyle w:val="ListParagraph"/>
        <w:rPr>
          <w:color w:val="FF0000"/>
        </w:rPr>
      </w:pPr>
      <w:r>
        <w:t xml:space="preserve">Answer: </w:t>
      </w:r>
      <w:r>
        <w:rPr>
          <w:color w:val="FF0000"/>
        </w:rPr>
        <w:t>D</w:t>
      </w:r>
      <w:r w:rsidRPr="00EF0C11">
        <w:rPr>
          <w:color w:val="FF0000"/>
        </w:rPr>
        <w:t xml:space="preserve">. </w:t>
      </w:r>
      <w:r w:rsidRPr="003C79A5">
        <w:rPr>
          <w:color w:val="FF0000"/>
        </w:rPr>
        <w:t>Pet Industry Association of Australia (PIAA)</w:t>
      </w:r>
    </w:p>
    <w:p w:rsidR="00EF4B31" w:rsidRPr="00A016D3" w:rsidRDefault="00EF4B31">
      <w:pPr>
        <w:pStyle w:val="ListParagraph"/>
        <w:numPr>
          <w:ilvl w:val="0"/>
          <w:numId w:val="21"/>
        </w:numPr>
        <w:spacing w:after="80"/>
        <w:ind w:left="720"/>
      </w:pPr>
      <w:r>
        <w:t>A legal document that advisesemployees</w:t>
      </w:r>
      <w:r w:rsidRPr="00A016D3">
        <w:t xml:space="preserve"> in the veterinary surgery industry and the animal care industry</w:t>
      </w:r>
      <w:r>
        <w:t xml:space="preserve"> of their</w:t>
      </w:r>
      <w:r w:rsidRPr="00A016D3">
        <w:t xml:space="preserve"> minimum conditions of employment.</w:t>
      </w:r>
    </w:p>
    <w:p w:rsidR="00EF4B31" w:rsidRDefault="00EF4B31" w:rsidP="00EF4B31">
      <w:pPr>
        <w:pStyle w:val="ListParagraph"/>
        <w:rPr>
          <w:color w:val="FF0000"/>
        </w:rPr>
      </w:pPr>
      <w:r>
        <w:t xml:space="preserve">Answer: </w:t>
      </w:r>
      <w:r>
        <w:rPr>
          <w:color w:val="FF0000"/>
        </w:rPr>
        <w:t>E</w:t>
      </w:r>
      <w:r w:rsidRPr="00EF0C11">
        <w:rPr>
          <w:color w:val="FF0000"/>
        </w:rPr>
        <w:t xml:space="preserve">. </w:t>
      </w:r>
      <w:r w:rsidRPr="00A016D3">
        <w:rPr>
          <w:color w:val="FF0000"/>
        </w:rPr>
        <w:t>Animal Care and Veterinary Services Award 2020</w:t>
      </w:r>
    </w:p>
    <w:p w:rsidR="00EF4B31" w:rsidRPr="00EF0C11" w:rsidRDefault="00EF4B31">
      <w:pPr>
        <w:pStyle w:val="ListParagraph"/>
        <w:numPr>
          <w:ilvl w:val="0"/>
          <w:numId w:val="21"/>
        </w:numPr>
        <w:spacing w:after="80"/>
        <w:ind w:left="720"/>
      </w:pPr>
      <w:r w:rsidRPr="00EF0C11">
        <w:t>A group committed to championing and empowering the veterinary profession to thrive by providing a voice, education, community and support.</w:t>
      </w:r>
    </w:p>
    <w:p w:rsidR="00EF4B31" w:rsidRPr="00EF0C11" w:rsidRDefault="00EF4B31" w:rsidP="00EF4B31">
      <w:pPr>
        <w:pStyle w:val="ListParagraph"/>
        <w:rPr>
          <w:color w:val="FF0000"/>
        </w:rPr>
      </w:pPr>
      <w:r>
        <w:t xml:space="preserve">Answer: </w:t>
      </w:r>
      <w:r w:rsidRPr="00EF0C11">
        <w:rPr>
          <w:color w:val="FF0000"/>
        </w:rPr>
        <w:t>B. Australian Veterinary Association</w:t>
      </w:r>
    </w:p>
    <w:p w:rsidR="00EF4B31" w:rsidRPr="00EF0C11" w:rsidRDefault="00EF4B31">
      <w:pPr>
        <w:pStyle w:val="ListParagraph"/>
        <w:numPr>
          <w:ilvl w:val="0"/>
          <w:numId w:val="21"/>
        </w:numPr>
        <w:spacing w:after="80"/>
        <w:ind w:left="720"/>
      </w:pPr>
      <w:r w:rsidRPr="00EF0C11">
        <w:t xml:space="preserve">This </w:t>
      </w:r>
      <w:r>
        <w:t>provides the</w:t>
      </w:r>
      <w:r w:rsidRPr="00EF0C11">
        <w:t xml:space="preserve"> latest information about infection control, how to deal with high-risk situations, and is relevant to veterinary practices of all types</w:t>
      </w:r>
      <w:r>
        <w:t>.</w:t>
      </w:r>
    </w:p>
    <w:p w:rsidR="00EF4B31" w:rsidRDefault="00EF4B31" w:rsidP="00EF4B31">
      <w:pPr>
        <w:pStyle w:val="ListParagraph"/>
        <w:rPr>
          <w:color w:val="FF0000"/>
        </w:rPr>
      </w:pPr>
      <w:r w:rsidRPr="00EF0C11">
        <w:t xml:space="preserve">Answer: </w:t>
      </w:r>
      <w:r>
        <w:rPr>
          <w:color w:val="FF0000"/>
        </w:rPr>
        <w:t xml:space="preserve">C. </w:t>
      </w:r>
      <w:r w:rsidRPr="00EF0C11">
        <w:rPr>
          <w:color w:val="FF0000"/>
        </w:rPr>
        <w:t>AVA Guidelines for Personal Biosecurity</w:t>
      </w:r>
    </w:p>
    <w:p w:rsidR="00EF4B31" w:rsidRDefault="00EF4B31">
      <w:pPr>
        <w:pStyle w:val="ListParagraph"/>
        <w:numPr>
          <w:ilvl w:val="0"/>
          <w:numId w:val="21"/>
        </w:numPr>
        <w:spacing w:after="80"/>
        <w:ind w:left="720"/>
      </w:pPr>
      <w:r>
        <w:lastRenderedPageBreak/>
        <w:t>A government authority that helps employees</w:t>
      </w:r>
      <w:r w:rsidRPr="00A016D3">
        <w:t xml:space="preserve"> understand </w:t>
      </w:r>
      <w:r>
        <w:t xml:space="preserve">their </w:t>
      </w:r>
      <w:r w:rsidRPr="00A016D3">
        <w:t xml:space="preserve">rights and responsibilities that apply to </w:t>
      </w:r>
      <w:r>
        <w:t>them</w:t>
      </w:r>
      <w:r w:rsidRPr="00A016D3">
        <w:t xml:space="preserve"> at work(e.g. workplace entitlements)</w:t>
      </w:r>
      <w:r>
        <w:t>.</w:t>
      </w:r>
    </w:p>
    <w:p w:rsidR="00EF4B31" w:rsidRDefault="00EF4B31" w:rsidP="00EF4B31">
      <w:pPr>
        <w:pStyle w:val="ListParagraph"/>
        <w:rPr>
          <w:color w:val="FF0000"/>
        </w:rPr>
      </w:pPr>
      <w:r>
        <w:t xml:space="preserve">Answer: </w:t>
      </w:r>
      <w:r w:rsidRPr="00EF0C11">
        <w:rPr>
          <w:color w:val="FF0000"/>
        </w:rPr>
        <w:t>A</w:t>
      </w:r>
      <w:r>
        <w:rPr>
          <w:color w:val="FF0000"/>
        </w:rPr>
        <w:t>.</w:t>
      </w:r>
      <w:r w:rsidRPr="00A016D3">
        <w:rPr>
          <w:color w:val="FF0000"/>
        </w:rPr>
        <w:t>Fair Work Ombudsman</w:t>
      </w:r>
    </w:p>
    <w:p w:rsidR="00BD5FAD" w:rsidRPr="00BD5FAD" w:rsidRDefault="00BD5FAD" w:rsidP="00BD5FAD">
      <w:pPr>
        <w:spacing w:after="160" w:line="259" w:lineRule="auto"/>
        <w:rPr>
          <w:rFonts w:cs="Tahoma"/>
          <w:szCs w:val="24"/>
        </w:rPr>
      </w:pPr>
      <w:r w:rsidRPr="00BD5FAD">
        <w:rPr>
          <w:rFonts w:cs="Tahoma"/>
          <w:szCs w:val="24"/>
        </w:rPr>
        <w:t>Q</w:t>
      </w:r>
      <w:r w:rsidR="00BD3896">
        <w:rPr>
          <w:rFonts w:cs="Tahoma"/>
          <w:szCs w:val="24"/>
        </w:rPr>
        <w:t>9</w:t>
      </w:r>
      <w:r w:rsidRPr="00BD5FAD">
        <w:rPr>
          <w:rFonts w:cs="Tahoma"/>
          <w:szCs w:val="24"/>
        </w:rPr>
        <w:t xml:space="preserve">. Refer to the </w:t>
      </w:r>
      <w:hyperlink r:id="rId12" w:history="1">
        <w:r w:rsidRPr="00633EF1">
          <w:rPr>
            <w:rStyle w:val="Hyperlink"/>
            <w:rFonts w:cs="Tahoma"/>
            <w:szCs w:val="24"/>
          </w:rPr>
          <w:t>Animal Care and Veterinary Services Award 2020</w:t>
        </w:r>
      </w:hyperlink>
      <w:r w:rsidRPr="00BD5FAD">
        <w:rPr>
          <w:rFonts w:cs="Tahoma"/>
          <w:szCs w:val="24"/>
        </w:rPr>
        <w:t xml:space="preserve"> and complete the following sentences by filling in the blanks using the options provided.</w:t>
      </w:r>
    </w:p>
    <w:p w:rsidR="00BD5FAD" w:rsidRPr="00BD5FAD" w:rsidRDefault="00BD5FAD" w:rsidP="00BD5FAD">
      <w:pPr>
        <w:spacing w:after="160" w:line="259" w:lineRule="auto"/>
        <w:rPr>
          <w:rFonts w:cs="Tahoma"/>
          <w:szCs w:val="24"/>
        </w:rPr>
      </w:pPr>
      <w:r w:rsidRPr="00BD5FAD">
        <w:rPr>
          <w:rFonts w:cs="Tahoma"/>
          <w:szCs w:val="24"/>
        </w:rPr>
        <w:t>Answer options: (2, 4, 7.6, 10, 10, 10, 25, 38)</w:t>
      </w:r>
    </w:p>
    <w:p w:rsidR="00BD5FAD" w:rsidRPr="00EB4BFA" w:rsidRDefault="00BD5FAD" w:rsidP="00BD5FAD">
      <w:pPr>
        <w:spacing w:after="160" w:line="259" w:lineRule="auto"/>
        <w:rPr>
          <w:rFonts w:cs="Tahoma"/>
          <w:i/>
          <w:iCs/>
          <w:color w:val="FF0000"/>
          <w:szCs w:val="24"/>
        </w:rPr>
      </w:pPr>
      <w:r w:rsidRPr="00EB4BFA">
        <w:rPr>
          <w:rFonts w:cs="Tahoma"/>
          <w:i/>
          <w:iCs/>
          <w:color w:val="FF0000"/>
          <w:szCs w:val="24"/>
        </w:rPr>
        <w:t>(Answer options to be provided in the drop-down list or as drag and drop or as number input boxes)</w:t>
      </w:r>
    </w:p>
    <w:p w:rsidR="00BD5FAD" w:rsidRPr="00EB4BFA" w:rsidRDefault="00BD5FAD">
      <w:pPr>
        <w:pStyle w:val="ListParagraph"/>
        <w:numPr>
          <w:ilvl w:val="0"/>
          <w:numId w:val="16"/>
        </w:numPr>
        <w:spacing w:after="160" w:line="259" w:lineRule="auto"/>
        <w:rPr>
          <w:rFonts w:cs="Tahoma"/>
          <w:szCs w:val="24"/>
        </w:rPr>
      </w:pPr>
      <w:r w:rsidRPr="00EB4BFA">
        <w:rPr>
          <w:rFonts w:cs="Tahoma"/>
          <w:szCs w:val="24"/>
        </w:rPr>
        <w:t xml:space="preserve">A full-time employee is engaged for an average of </w:t>
      </w:r>
      <w:r w:rsidRPr="00EB4BFA">
        <w:rPr>
          <w:rFonts w:cs="Tahoma"/>
          <w:color w:val="FF0000"/>
          <w:szCs w:val="24"/>
        </w:rPr>
        <w:t>38</w:t>
      </w:r>
      <w:r w:rsidRPr="00EB4BFA">
        <w:rPr>
          <w:rFonts w:cs="Tahoma"/>
          <w:szCs w:val="24"/>
        </w:rPr>
        <w:t xml:space="preserve"> ordinary hours per week.</w:t>
      </w:r>
    </w:p>
    <w:p w:rsidR="00BD5FAD" w:rsidRPr="00EB4BFA" w:rsidRDefault="00BD5FAD">
      <w:pPr>
        <w:pStyle w:val="ListParagraph"/>
        <w:numPr>
          <w:ilvl w:val="0"/>
          <w:numId w:val="16"/>
        </w:numPr>
        <w:spacing w:after="160" w:line="259" w:lineRule="auto"/>
        <w:rPr>
          <w:rFonts w:cs="Tahoma"/>
          <w:szCs w:val="24"/>
        </w:rPr>
      </w:pPr>
      <w:r w:rsidRPr="00EB4BFA">
        <w:rPr>
          <w:rFonts w:cs="Tahoma"/>
          <w:szCs w:val="24"/>
        </w:rPr>
        <w:t xml:space="preserve">The maximum length of the ordinary hours for a single shift must not exceed </w:t>
      </w:r>
      <w:r w:rsidRPr="00EB4BFA">
        <w:rPr>
          <w:rFonts w:cs="Tahoma"/>
          <w:color w:val="FF0000"/>
          <w:szCs w:val="24"/>
        </w:rPr>
        <w:t>10</w:t>
      </w:r>
      <w:r w:rsidRPr="00EB4BFA">
        <w:rPr>
          <w:rFonts w:cs="Tahoma"/>
          <w:szCs w:val="24"/>
        </w:rPr>
        <w:t xml:space="preserve"> hours, not including meal breaks.</w:t>
      </w:r>
    </w:p>
    <w:p w:rsidR="00BD5FAD" w:rsidRPr="00EB4BFA" w:rsidRDefault="00BD5FAD">
      <w:pPr>
        <w:pStyle w:val="ListParagraph"/>
        <w:numPr>
          <w:ilvl w:val="0"/>
          <w:numId w:val="16"/>
        </w:numPr>
        <w:spacing w:after="160" w:line="259" w:lineRule="auto"/>
        <w:rPr>
          <w:rFonts w:cs="Tahoma"/>
          <w:szCs w:val="24"/>
        </w:rPr>
      </w:pPr>
      <w:r>
        <w:rPr>
          <w:rFonts w:cs="Tahoma"/>
          <w:szCs w:val="24"/>
        </w:rPr>
        <w:t>A</w:t>
      </w:r>
      <w:r w:rsidRPr="00EB4BFA">
        <w:rPr>
          <w:rFonts w:cs="Tahoma"/>
          <w:szCs w:val="24"/>
        </w:rPr>
        <w:t xml:space="preserve"> casual employee must be paid a loading of </w:t>
      </w:r>
      <w:r w:rsidRPr="00EB4BFA">
        <w:rPr>
          <w:rFonts w:cs="Tahoma"/>
          <w:color w:val="FF0000"/>
          <w:szCs w:val="24"/>
        </w:rPr>
        <w:t>25</w:t>
      </w:r>
      <w:r w:rsidRPr="00EB4BFA">
        <w:rPr>
          <w:rFonts w:cs="Tahoma"/>
          <w:szCs w:val="24"/>
        </w:rPr>
        <w:t xml:space="preserve"> percent of the minimum hourly rate for each ordinary hour worked.</w:t>
      </w:r>
    </w:p>
    <w:p w:rsidR="00BD5FAD" w:rsidRPr="00EB4BFA" w:rsidRDefault="00BD5FAD">
      <w:pPr>
        <w:pStyle w:val="ListParagraph"/>
        <w:numPr>
          <w:ilvl w:val="0"/>
          <w:numId w:val="16"/>
        </w:numPr>
        <w:spacing w:after="160" w:line="259" w:lineRule="auto"/>
        <w:rPr>
          <w:rFonts w:cs="Tahoma"/>
          <w:szCs w:val="24"/>
        </w:rPr>
      </w:pPr>
      <w:r w:rsidRPr="00EB4BFA">
        <w:rPr>
          <w:rFonts w:cs="Tahoma"/>
          <w:szCs w:val="24"/>
        </w:rPr>
        <w:t xml:space="preserve">All employees must receive, where applicable a paid rest break of </w:t>
      </w:r>
      <w:r w:rsidRPr="00EB4BFA">
        <w:rPr>
          <w:rFonts w:cs="Tahoma"/>
          <w:color w:val="FF0000"/>
          <w:szCs w:val="24"/>
        </w:rPr>
        <w:t>10</w:t>
      </w:r>
      <w:r w:rsidRPr="00EB4BFA">
        <w:rPr>
          <w:rFonts w:cs="Tahoma"/>
          <w:szCs w:val="24"/>
        </w:rPr>
        <w:t xml:space="preserve"> minutes after </w:t>
      </w:r>
      <w:r w:rsidRPr="00EB4BFA">
        <w:rPr>
          <w:rFonts w:cs="Tahoma"/>
          <w:color w:val="FF0000"/>
          <w:szCs w:val="24"/>
        </w:rPr>
        <w:t>4</w:t>
      </w:r>
      <w:r w:rsidRPr="00EB4BFA">
        <w:rPr>
          <w:rFonts w:cs="Tahoma"/>
          <w:szCs w:val="24"/>
        </w:rPr>
        <w:t xml:space="preserve"> hours of work.</w:t>
      </w:r>
    </w:p>
    <w:p w:rsidR="00BD5FAD" w:rsidRPr="00EB4BFA" w:rsidRDefault="00BD5FAD">
      <w:pPr>
        <w:pStyle w:val="ListParagraph"/>
        <w:numPr>
          <w:ilvl w:val="0"/>
          <w:numId w:val="16"/>
        </w:numPr>
        <w:spacing w:after="160" w:line="259" w:lineRule="auto"/>
        <w:rPr>
          <w:rFonts w:cs="Tahoma"/>
          <w:szCs w:val="24"/>
        </w:rPr>
      </w:pPr>
      <w:r w:rsidRPr="00EB4BFA">
        <w:rPr>
          <w:rFonts w:cs="Tahoma"/>
          <w:szCs w:val="24"/>
        </w:rPr>
        <w:t xml:space="preserve">Where the employee works </w:t>
      </w:r>
      <w:r w:rsidRPr="00EB4BFA">
        <w:rPr>
          <w:rFonts w:cs="Tahoma"/>
          <w:color w:val="FF0000"/>
          <w:szCs w:val="24"/>
        </w:rPr>
        <w:t xml:space="preserve">7.6 </w:t>
      </w:r>
      <w:r w:rsidRPr="00EB4BFA">
        <w:rPr>
          <w:rFonts w:cs="Tahoma"/>
          <w:szCs w:val="24"/>
        </w:rPr>
        <w:t xml:space="preserve">hours per day, the employee will be entitled to </w:t>
      </w:r>
      <w:r w:rsidRPr="00EB4BFA">
        <w:rPr>
          <w:rFonts w:cs="Tahoma"/>
          <w:color w:val="FF0000"/>
          <w:szCs w:val="24"/>
        </w:rPr>
        <w:t>2</w:t>
      </w:r>
      <w:r w:rsidR="00331FC4">
        <w:rPr>
          <w:rFonts w:cs="Tahoma"/>
          <w:szCs w:val="24"/>
        </w:rPr>
        <w:t>x</w:t>
      </w:r>
      <w:r w:rsidRPr="00EB4BFA">
        <w:rPr>
          <w:rFonts w:cs="Tahoma"/>
          <w:color w:val="FF0000"/>
          <w:szCs w:val="24"/>
        </w:rPr>
        <w:t xml:space="preserve">10 </w:t>
      </w:r>
      <w:r w:rsidRPr="00EB4BFA">
        <w:rPr>
          <w:rFonts w:cs="Tahoma"/>
          <w:szCs w:val="24"/>
        </w:rPr>
        <w:t>minutes paid rest breaks.</w:t>
      </w:r>
    </w:p>
    <w:p w:rsidR="00A67B50" w:rsidRDefault="00A67B50" w:rsidP="00A67B50">
      <w:pPr>
        <w:rPr>
          <w:rFonts w:cs="Tahoma"/>
          <w:color w:val="FF0000"/>
          <w:szCs w:val="24"/>
        </w:rPr>
      </w:pPr>
    </w:p>
    <w:p w:rsidR="00C015A0" w:rsidRDefault="00C015A0" w:rsidP="00C015A0">
      <w:pPr>
        <w:spacing w:after="160" w:line="259" w:lineRule="auto"/>
      </w:pPr>
      <w:r>
        <w:rPr>
          <w:rFonts w:cs="Tahoma"/>
          <w:szCs w:val="24"/>
        </w:rPr>
        <w:t>Q1</w:t>
      </w:r>
      <w:r w:rsidR="00BD3896">
        <w:rPr>
          <w:rFonts w:cs="Tahoma"/>
          <w:szCs w:val="24"/>
        </w:rPr>
        <w:t>0</w:t>
      </w:r>
      <w:r>
        <w:rPr>
          <w:rFonts w:cs="Tahoma"/>
          <w:szCs w:val="24"/>
        </w:rPr>
        <w:t xml:space="preserve">. </w:t>
      </w:r>
      <w:r>
        <w:t xml:space="preserve">Which of the following statements are true regarding </w:t>
      </w:r>
      <w:hyperlink r:id="rId13" w:history="1">
        <w:r w:rsidRPr="00C015A0">
          <w:rPr>
            <w:rStyle w:val="Hyperlink"/>
            <w:i/>
            <w:iCs/>
          </w:rPr>
          <w:t>Australian Animal Welfare Standards and Guidelines</w:t>
        </w:r>
      </w:hyperlink>
      <w:r>
        <w:t xml:space="preserve">? </w:t>
      </w:r>
      <w:r w:rsidRPr="00E92087">
        <w:t xml:space="preserve">(Select </w:t>
      </w:r>
      <w:r>
        <w:t>4</w:t>
      </w:r>
      <w:r w:rsidRPr="00E92087">
        <w:t xml:space="preserve"> correct answers.)</w:t>
      </w:r>
    </w:p>
    <w:p w:rsidR="00C015A0" w:rsidRPr="003525D9" w:rsidRDefault="00C015A0">
      <w:pPr>
        <w:pStyle w:val="ListParagraph"/>
        <w:numPr>
          <w:ilvl w:val="0"/>
          <w:numId w:val="26"/>
        </w:numPr>
        <w:spacing w:after="80"/>
        <w:rPr>
          <w:color w:val="FF0000"/>
        </w:rPr>
      </w:pPr>
      <w:r w:rsidRPr="003525D9">
        <w:rPr>
          <w:color w:val="FF0000"/>
        </w:rPr>
        <w:t>They are being developed under the direction of an Animal Welfare Task Group.</w:t>
      </w:r>
    </w:p>
    <w:p w:rsidR="00C015A0" w:rsidRPr="009A3926" w:rsidRDefault="00C015A0">
      <w:pPr>
        <w:pStyle w:val="ListParagraph"/>
        <w:numPr>
          <w:ilvl w:val="0"/>
          <w:numId w:val="26"/>
        </w:numPr>
        <w:spacing w:after="80"/>
      </w:pPr>
      <w:r w:rsidRPr="00C9120B">
        <w:t xml:space="preserve">They are a useful reference for people responsible for the care and management of </w:t>
      </w:r>
      <w:r>
        <w:t>farms.</w:t>
      </w:r>
    </w:p>
    <w:p w:rsidR="00C015A0" w:rsidRPr="003525D9" w:rsidRDefault="00C015A0">
      <w:pPr>
        <w:pStyle w:val="ListParagraph"/>
        <w:numPr>
          <w:ilvl w:val="0"/>
          <w:numId w:val="26"/>
        </w:numPr>
        <w:spacing w:after="80"/>
        <w:rPr>
          <w:color w:val="FF0000"/>
        </w:rPr>
      </w:pPr>
      <w:r w:rsidRPr="003525D9">
        <w:rPr>
          <w:color w:val="FF0000"/>
        </w:rPr>
        <w:t xml:space="preserve">Standards relevant to farm animals are available at </w:t>
      </w:r>
      <w:hyperlink r:id="rId14" w:history="1">
        <w:r w:rsidRPr="003525D9">
          <w:rPr>
            <w:rStyle w:val="Hyperlink"/>
            <w:color w:val="FF0000"/>
          </w:rPr>
          <w:t>http://www.animalwelfarestandards.net.au/</w:t>
        </w:r>
      </w:hyperlink>
      <w:r w:rsidRPr="003525D9">
        <w:rPr>
          <w:color w:val="FF0000"/>
        </w:rPr>
        <w:t>.</w:t>
      </w:r>
    </w:p>
    <w:p w:rsidR="00C015A0" w:rsidRPr="009A3926" w:rsidRDefault="00C015A0">
      <w:pPr>
        <w:pStyle w:val="ListParagraph"/>
        <w:numPr>
          <w:ilvl w:val="0"/>
          <w:numId w:val="26"/>
        </w:numPr>
        <w:spacing w:after="80"/>
      </w:pPr>
      <w:r w:rsidRPr="009A3926">
        <w:t xml:space="preserve">It replaces the </w:t>
      </w:r>
      <w:hyperlink r:id="rId15" w:history="1">
        <w:r w:rsidRPr="003525D9">
          <w:rPr>
            <w:rStyle w:val="Hyperlink"/>
            <w:color w:val="auto"/>
          </w:rPr>
          <w:t>CSIRO Model Codes of Practice for the Welfare of Animals</w:t>
        </w:r>
      </w:hyperlink>
      <w:r w:rsidRPr="009A3926">
        <w:t xml:space="preserve"> for all animal industries.</w:t>
      </w:r>
    </w:p>
    <w:p w:rsidR="00C015A0" w:rsidRPr="003525D9" w:rsidRDefault="00C015A0">
      <w:pPr>
        <w:pStyle w:val="ListParagraph"/>
        <w:numPr>
          <w:ilvl w:val="0"/>
          <w:numId w:val="26"/>
        </w:numPr>
        <w:spacing w:after="80"/>
        <w:rPr>
          <w:color w:val="FF0000"/>
        </w:rPr>
      </w:pPr>
      <w:r w:rsidRPr="003525D9">
        <w:rPr>
          <w:color w:val="FF0000"/>
        </w:rPr>
        <w:t>Standards relevant to exhibited animals are available on the NSW Department of Primary Industries website.</w:t>
      </w:r>
    </w:p>
    <w:p w:rsidR="00C015A0" w:rsidRPr="003525D9" w:rsidRDefault="00C015A0">
      <w:pPr>
        <w:pStyle w:val="ListParagraph"/>
        <w:numPr>
          <w:ilvl w:val="0"/>
          <w:numId w:val="26"/>
        </w:numPr>
        <w:spacing w:after="80"/>
        <w:rPr>
          <w:color w:val="FF0000"/>
        </w:rPr>
      </w:pPr>
      <w:r w:rsidRPr="003525D9">
        <w:rPr>
          <w:color w:val="FF0000"/>
        </w:rPr>
        <w:t xml:space="preserve">It replaces the </w:t>
      </w:r>
      <w:hyperlink r:id="rId16" w:history="1">
        <w:r w:rsidRPr="003525D9">
          <w:rPr>
            <w:rStyle w:val="Hyperlink"/>
            <w:color w:val="FF0000"/>
          </w:rPr>
          <w:t>CSIRO Model Codes of Practice for the Welfare of Animals</w:t>
        </w:r>
      </w:hyperlink>
      <w:r w:rsidRPr="003525D9">
        <w:rPr>
          <w:color w:val="FF0000"/>
        </w:rPr>
        <w:t xml:space="preserve"> only for some animal industries.</w:t>
      </w:r>
    </w:p>
    <w:p w:rsidR="00C015A0" w:rsidRPr="00C9120B" w:rsidRDefault="00C015A0">
      <w:pPr>
        <w:pStyle w:val="ListParagraph"/>
        <w:numPr>
          <w:ilvl w:val="0"/>
          <w:numId w:val="26"/>
        </w:numPr>
        <w:spacing w:after="80"/>
      </w:pPr>
      <w:r w:rsidRPr="00C9120B">
        <w:t xml:space="preserve">They </w:t>
      </w:r>
      <w:r>
        <w:t xml:space="preserve">are </w:t>
      </w:r>
      <w:r w:rsidRPr="00C9120B">
        <w:t xml:space="preserve">accompanied by </w:t>
      </w:r>
      <w:r>
        <w:t xml:space="preserve">forced </w:t>
      </w:r>
      <w:r w:rsidRPr="00C9120B">
        <w:t>guidelines that set out recommended practices for the care and husbandry of animals.</w:t>
      </w:r>
    </w:p>
    <w:p w:rsidR="00C015A0" w:rsidRDefault="00C015A0" w:rsidP="00C015A0">
      <w:r>
        <w:br w:type="page"/>
      </w:r>
    </w:p>
    <w:p w:rsidR="00A67B50" w:rsidRPr="00512E5F" w:rsidRDefault="00082136" w:rsidP="00A67B50">
      <w:pPr>
        <w:rPr>
          <w:rFonts w:cs="Tahoma"/>
          <w:szCs w:val="24"/>
        </w:rPr>
      </w:pPr>
      <w:r w:rsidRPr="23D36956">
        <w:rPr>
          <w:rFonts w:cs="Tahoma"/>
          <w:szCs w:val="24"/>
        </w:rPr>
        <w:lastRenderedPageBreak/>
        <w:t>Q1</w:t>
      </w:r>
      <w:r w:rsidR="00BD3896">
        <w:rPr>
          <w:rFonts w:cs="Tahoma"/>
          <w:szCs w:val="24"/>
        </w:rPr>
        <w:t>1</w:t>
      </w:r>
      <w:r w:rsidRPr="23D36956">
        <w:rPr>
          <w:rFonts w:cs="Tahoma"/>
          <w:szCs w:val="24"/>
        </w:rPr>
        <w:t xml:space="preserve">. </w:t>
      </w:r>
      <w:r w:rsidR="00474BEB" w:rsidRPr="00474BEB">
        <w:rPr>
          <w:rFonts w:cs="Tahoma"/>
          <w:szCs w:val="24"/>
        </w:rPr>
        <w:t>Work ethics play an extremely important role in any workplace. Select the statements that best describe appropriate industry work ethics that should be displayed by an individual working in the Animal Care sector? (Select 5 correct answers.)</w:t>
      </w:r>
    </w:p>
    <w:p w:rsidR="00474BEB" w:rsidRPr="00474BEB" w:rsidRDefault="00474BEB">
      <w:pPr>
        <w:pStyle w:val="ListParagraph"/>
        <w:numPr>
          <w:ilvl w:val="0"/>
          <w:numId w:val="20"/>
        </w:numPr>
        <w:rPr>
          <w:color w:val="FF0000"/>
        </w:rPr>
      </w:pPr>
      <w:r w:rsidRPr="00474BEB">
        <w:rPr>
          <w:color w:val="FF0000"/>
        </w:rPr>
        <w:t>Honesty and integrity.</w:t>
      </w:r>
    </w:p>
    <w:p w:rsidR="00474BEB" w:rsidRPr="00474BEB" w:rsidRDefault="00474BEB">
      <w:pPr>
        <w:pStyle w:val="ListParagraph"/>
        <w:numPr>
          <w:ilvl w:val="0"/>
          <w:numId w:val="20"/>
        </w:numPr>
        <w:rPr>
          <w:color w:val="FF0000"/>
        </w:rPr>
      </w:pPr>
      <w:r w:rsidRPr="00474BEB">
        <w:rPr>
          <w:color w:val="FF0000"/>
        </w:rPr>
        <w:t>Diligent and consistent.</w:t>
      </w:r>
    </w:p>
    <w:p w:rsidR="00474BEB" w:rsidRPr="00E92087" w:rsidRDefault="00474BEB">
      <w:pPr>
        <w:pStyle w:val="ListParagraph"/>
        <w:numPr>
          <w:ilvl w:val="0"/>
          <w:numId w:val="20"/>
        </w:numPr>
      </w:pPr>
      <w:r>
        <w:t>C</w:t>
      </w:r>
      <w:r w:rsidRPr="00DD41AD">
        <w:t xml:space="preserve">alls in sick when better plans come up. </w:t>
      </w:r>
    </w:p>
    <w:p w:rsidR="00474BEB" w:rsidRPr="00474BEB" w:rsidRDefault="00474BEB">
      <w:pPr>
        <w:pStyle w:val="ListParagraph"/>
        <w:numPr>
          <w:ilvl w:val="0"/>
          <w:numId w:val="20"/>
        </w:numPr>
        <w:rPr>
          <w:color w:val="FF0000"/>
        </w:rPr>
      </w:pPr>
      <w:r w:rsidRPr="00474BEB">
        <w:rPr>
          <w:color w:val="FF0000"/>
        </w:rPr>
        <w:t>Follows supervisor’s instructions without delay.</w:t>
      </w:r>
    </w:p>
    <w:p w:rsidR="00474BEB" w:rsidRPr="00474BEB" w:rsidRDefault="00474BEB">
      <w:pPr>
        <w:pStyle w:val="ListParagraph"/>
        <w:numPr>
          <w:ilvl w:val="0"/>
          <w:numId w:val="20"/>
        </w:numPr>
        <w:rPr>
          <w:color w:val="FF0000"/>
        </w:rPr>
      </w:pPr>
      <w:r w:rsidRPr="00474BEB">
        <w:rPr>
          <w:color w:val="FF0000"/>
        </w:rPr>
        <w:t xml:space="preserve">Behaves empathetically, especially in times of loss. </w:t>
      </w:r>
    </w:p>
    <w:p w:rsidR="00474BEB" w:rsidRPr="00E92087" w:rsidRDefault="00474BEB">
      <w:pPr>
        <w:pStyle w:val="ListParagraph"/>
        <w:numPr>
          <w:ilvl w:val="0"/>
          <w:numId w:val="20"/>
        </w:numPr>
      </w:pPr>
      <w:r>
        <w:t>O</w:t>
      </w:r>
      <w:r w:rsidRPr="00DD41AD">
        <w:t xml:space="preserve">ccasionally </w:t>
      </w:r>
      <w:r>
        <w:t xml:space="preserve">comes </w:t>
      </w:r>
      <w:r w:rsidRPr="00DD41AD">
        <w:t>late</w:t>
      </w:r>
      <w:r>
        <w:t xml:space="preserve"> to work</w:t>
      </w:r>
      <w:r w:rsidRPr="00DD41AD">
        <w:t xml:space="preserve"> but only </w:t>
      </w:r>
      <w:r>
        <w:t>for a</w:t>
      </w:r>
      <w:r w:rsidRPr="00DD41AD">
        <w:t xml:space="preserve"> good reason.</w:t>
      </w:r>
    </w:p>
    <w:p w:rsidR="00474BEB" w:rsidRPr="00474BEB" w:rsidRDefault="00474BEB">
      <w:pPr>
        <w:pStyle w:val="ListParagraph"/>
        <w:numPr>
          <w:ilvl w:val="0"/>
          <w:numId w:val="20"/>
        </w:numPr>
        <w:rPr>
          <w:color w:val="FF0000"/>
        </w:rPr>
      </w:pPr>
      <w:r w:rsidRPr="00474BEB">
        <w:rPr>
          <w:color w:val="FF0000"/>
        </w:rPr>
        <w:t xml:space="preserve">Reliable and always shows up on time to all the shifts allocated. </w:t>
      </w:r>
    </w:p>
    <w:p w:rsidR="00474BEB" w:rsidRPr="00DD41AD" w:rsidRDefault="00474BEB">
      <w:pPr>
        <w:pStyle w:val="ListParagraph"/>
        <w:numPr>
          <w:ilvl w:val="0"/>
          <w:numId w:val="20"/>
        </w:numPr>
      </w:pPr>
      <w:r>
        <w:t>W</w:t>
      </w:r>
      <w:r w:rsidRPr="00DD41AD">
        <w:t xml:space="preserve">orks hard but also sneaks home a bag of dog food because they cannot afford to buy any. </w:t>
      </w:r>
    </w:p>
    <w:p w:rsidR="00A67B50" w:rsidRPr="00512E5F" w:rsidRDefault="00A67B50" w:rsidP="00A67B50">
      <w:pPr>
        <w:rPr>
          <w:rFonts w:cs="Tahoma"/>
          <w:color w:val="FF0000"/>
          <w:szCs w:val="24"/>
        </w:rPr>
      </w:pPr>
    </w:p>
    <w:p w:rsidR="00671991" w:rsidRPr="00671991" w:rsidRDefault="00622037" w:rsidP="00671991">
      <w:pPr>
        <w:rPr>
          <w:rFonts w:cs="Tahoma"/>
          <w:szCs w:val="24"/>
        </w:rPr>
      </w:pPr>
      <w:r w:rsidRPr="00671991">
        <w:rPr>
          <w:rFonts w:cs="Tahoma"/>
          <w:szCs w:val="24"/>
        </w:rPr>
        <w:t>Q1</w:t>
      </w:r>
      <w:r w:rsidR="00BD3896">
        <w:rPr>
          <w:rFonts w:cs="Tahoma"/>
          <w:szCs w:val="24"/>
        </w:rPr>
        <w:t>2</w:t>
      </w:r>
      <w:r w:rsidRPr="00671991">
        <w:rPr>
          <w:rFonts w:cs="Tahoma"/>
          <w:szCs w:val="24"/>
        </w:rPr>
        <w:t xml:space="preserve">. </w:t>
      </w:r>
      <w:r w:rsidR="00671991" w:rsidRPr="00671991">
        <w:rPr>
          <w:rFonts w:cs="Tahoma"/>
          <w:szCs w:val="24"/>
        </w:rPr>
        <w:t>Ma</w:t>
      </w:r>
      <w:r w:rsidR="00671991" w:rsidRPr="00671991">
        <w:t>tch each animal care workplace scenario with the correct type of policies and procedures from the list of options provided (A-D).</w:t>
      </w:r>
    </w:p>
    <w:p w:rsidR="00671991" w:rsidRDefault="00671991" w:rsidP="00671991">
      <w:pPr>
        <w:pStyle w:val="ListParagraph"/>
        <w:ind w:left="567"/>
      </w:pPr>
      <w:r w:rsidRPr="00644210">
        <w:t>Answer options</w:t>
      </w:r>
      <w:r>
        <w:t xml:space="preserve"> (A-D): </w:t>
      </w:r>
    </w:p>
    <w:p w:rsidR="00671991" w:rsidRDefault="00671991">
      <w:pPr>
        <w:pStyle w:val="ListParagraph"/>
        <w:numPr>
          <w:ilvl w:val="0"/>
          <w:numId w:val="22"/>
        </w:numPr>
        <w:spacing w:after="80"/>
      </w:pPr>
      <w:r>
        <w:t>Animal welfare</w:t>
      </w:r>
    </w:p>
    <w:p w:rsidR="00671991" w:rsidRDefault="00671991">
      <w:pPr>
        <w:pStyle w:val="ListParagraph"/>
        <w:numPr>
          <w:ilvl w:val="0"/>
          <w:numId w:val="22"/>
        </w:numPr>
        <w:spacing w:after="80"/>
      </w:pPr>
      <w:r>
        <w:t>Infection control</w:t>
      </w:r>
    </w:p>
    <w:p w:rsidR="00671991" w:rsidRDefault="00671991">
      <w:pPr>
        <w:pStyle w:val="ListParagraph"/>
        <w:numPr>
          <w:ilvl w:val="0"/>
          <w:numId w:val="22"/>
        </w:numPr>
        <w:spacing w:after="80"/>
      </w:pPr>
      <w:r>
        <w:t>Environmentally sustainable practices</w:t>
      </w:r>
    </w:p>
    <w:p w:rsidR="00671991" w:rsidRDefault="00671991">
      <w:pPr>
        <w:pStyle w:val="ListParagraph"/>
        <w:numPr>
          <w:ilvl w:val="0"/>
          <w:numId w:val="22"/>
        </w:numPr>
        <w:spacing w:after="80"/>
      </w:pPr>
      <w:r>
        <w:t>Privacy and confidentiality of client information</w:t>
      </w:r>
    </w:p>
    <w:p w:rsidR="00671991" w:rsidRDefault="00671991" w:rsidP="00671991">
      <w:pPr>
        <w:pStyle w:val="ListParagraph"/>
        <w:ind w:left="1440"/>
      </w:pPr>
    </w:p>
    <w:p w:rsidR="00671991" w:rsidRDefault="00671991">
      <w:pPr>
        <w:pStyle w:val="ListParagraph"/>
        <w:numPr>
          <w:ilvl w:val="0"/>
          <w:numId w:val="21"/>
        </w:numPr>
        <w:spacing w:after="0" w:line="240" w:lineRule="auto"/>
        <w:ind w:left="720"/>
      </w:pPr>
      <w:r w:rsidRPr="001A7124">
        <w:rPr>
          <w:b/>
          <w:bCs/>
        </w:rPr>
        <w:t>Scenario 1:</w:t>
      </w:r>
      <w:r>
        <w:t xml:space="preserve"> You are required to handle animals and perform routine animal maintenance tasks.</w:t>
      </w:r>
    </w:p>
    <w:p w:rsidR="00671991" w:rsidRPr="001A7124" w:rsidRDefault="00671991" w:rsidP="00671991">
      <w:pPr>
        <w:pStyle w:val="ListParagraph"/>
        <w:spacing w:after="0" w:line="240" w:lineRule="auto"/>
        <w:rPr>
          <w:color w:val="FF0000"/>
        </w:rPr>
      </w:pPr>
      <w:r>
        <w:t xml:space="preserve">Answer: </w:t>
      </w:r>
      <w:r w:rsidRPr="001A7124">
        <w:rPr>
          <w:color w:val="FF0000"/>
        </w:rPr>
        <w:t>A. Animal welfare</w:t>
      </w:r>
    </w:p>
    <w:p w:rsidR="00671991" w:rsidRPr="0055282C" w:rsidRDefault="00671991" w:rsidP="00671991">
      <w:pPr>
        <w:spacing w:after="0" w:line="240" w:lineRule="auto"/>
      </w:pPr>
    </w:p>
    <w:p w:rsidR="00671991" w:rsidRDefault="00671991">
      <w:pPr>
        <w:pStyle w:val="ListParagraph"/>
        <w:numPr>
          <w:ilvl w:val="0"/>
          <w:numId w:val="21"/>
        </w:numPr>
        <w:spacing w:after="0" w:line="240" w:lineRule="auto"/>
        <w:ind w:left="720"/>
      </w:pPr>
      <w:r w:rsidRPr="001A7124">
        <w:rPr>
          <w:b/>
          <w:bCs/>
        </w:rPr>
        <w:t>Scenario 2:</w:t>
      </w:r>
      <w:r>
        <w:t xml:space="preserve"> You are required to properly dispose of hazardous substances.</w:t>
      </w:r>
    </w:p>
    <w:p w:rsidR="00671991" w:rsidRPr="001A7124" w:rsidRDefault="00671991" w:rsidP="00671991">
      <w:pPr>
        <w:pStyle w:val="ListParagraph"/>
        <w:spacing w:after="0" w:line="240" w:lineRule="auto"/>
        <w:rPr>
          <w:color w:val="FF0000"/>
        </w:rPr>
      </w:pPr>
      <w:r>
        <w:t xml:space="preserve">Answer: </w:t>
      </w:r>
      <w:r w:rsidRPr="001A7124">
        <w:rPr>
          <w:color w:val="FF0000"/>
        </w:rPr>
        <w:t>C Environmentally sustainable practices</w:t>
      </w:r>
    </w:p>
    <w:p w:rsidR="00671991" w:rsidRDefault="00671991" w:rsidP="00671991">
      <w:pPr>
        <w:spacing w:after="0" w:line="240" w:lineRule="auto"/>
      </w:pPr>
    </w:p>
    <w:p w:rsidR="00671991" w:rsidRDefault="00671991">
      <w:pPr>
        <w:pStyle w:val="ListParagraph"/>
        <w:numPr>
          <w:ilvl w:val="0"/>
          <w:numId w:val="21"/>
        </w:numPr>
        <w:spacing w:after="0" w:line="240" w:lineRule="auto"/>
        <w:ind w:left="720"/>
      </w:pPr>
      <w:r w:rsidRPr="001A7124">
        <w:rPr>
          <w:b/>
          <w:bCs/>
        </w:rPr>
        <w:t>Scenario 3:</w:t>
      </w:r>
      <w:r>
        <w:t xml:space="preserve"> You are required to follow the routine handwashing technique correctly.</w:t>
      </w:r>
    </w:p>
    <w:p w:rsidR="00671991" w:rsidRPr="001A7124" w:rsidRDefault="00671991" w:rsidP="00671991">
      <w:pPr>
        <w:pStyle w:val="ListParagraph"/>
        <w:spacing w:after="0" w:line="240" w:lineRule="auto"/>
        <w:rPr>
          <w:color w:val="FF0000"/>
        </w:rPr>
      </w:pPr>
      <w:r>
        <w:t xml:space="preserve">Answer: </w:t>
      </w:r>
      <w:r w:rsidRPr="001A7124">
        <w:rPr>
          <w:color w:val="FF0000"/>
        </w:rPr>
        <w:t>B. Infection control</w:t>
      </w:r>
    </w:p>
    <w:p w:rsidR="00671991" w:rsidRDefault="00671991" w:rsidP="00671991">
      <w:pPr>
        <w:spacing w:after="0" w:line="240" w:lineRule="auto"/>
      </w:pPr>
    </w:p>
    <w:p w:rsidR="00671991" w:rsidRDefault="00671991">
      <w:pPr>
        <w:pStyle w:val="ListParagraph"/>
        <w:numPr>
          <w:ilvl w:val="0"/>
          <w:numId w:val="21"/>
        </w:numPr>
        <w:spacing w:after="0" w:line="240" w:lineRule="auto"/>
        <w:ind w:left="720"/>
      </w:pPr>
      <w:r w:rsidRPr="001A7124">
        <w:rPr>
          <w:b/>
          <w:bCs/>
        </w:rPr>
        <w:t>Scenario 4:</w:t>
      </w:r>
      <w:r>
        <w:t xml:space="preserve"> You are tasked with registering new customer details, but unsure of what personal details you should collect.</w:t>
      </w:r>
    </w:p>
    <w:p w:rsidR="00671991" w:rsidRDefault="00671991" w:rsidP="00671991">
      <w:pPr>
        <w:pStyle w:val="ListParagraph"/>
        <w:spacing w:after="0" w:line="240" w:lineRule="auto"/>
      </w:pPr>
      <w:r>
        <w:t xml:space="preserve">Answer: </w:t>
      </w:r>
      <w:r w:rsidRPr="001A7124">
        <w:rPr>
          <w:color w:val="FF0000"/>
        </w:rPr>
        <w:t>D. Privacy and confidentiality of client information</w:t>
      </w:r>
    </w:p>
    <w:p w:rsidR="00671991" w:rsidRDefault="00671991" w:rsidP="00A67B50">
      <w:pPr>
        <w:rPr>
          <w:rFonts w:cs="Tahoma"/>
          <w:szCs w:val="24"/>
        </w:rPr>
      </w:pPr>
    </w:p>
    <w:p w:rsidR="00E65D0F" w:rsidRDefault="00E65D0F">
      <w:pPr>
        <w:rPr>
          <w:rFonts w:cs="Tahoma"/>
          <w:szCs w:val="24"/>
        </w:rPr>
      </w:pPr>
      <w:r>
        <w:rPr>
          <w:rFonts w:cs="Tahoma"/>
          <w:szCs w:val="24"/>
        </w:rPr>
        <w:br w:type="page"/>
      </w:r>
    </w:p>
    <w:p w:rsidR="00A67B50" w:rsidRPr="00512E5F" w:rsidRDefault="00082136" w:rsidP="00A67B50">
      <w:pPr>
        <w:rPr>
          <w:rFonts w:cs="Tahoma"/>
          <w:szCs w:val="24"/>
        </w:rPr>
      </w:pPr>
      <w:r w:rsidRPr="00512E5F">
        <w:rPr>
          <w:rFonts w:cs="Tahoma"/>
          <w:szCs w:val="24"/>
        </w:rPr>
        <w:lastRenderedPageBreak/>
        <w:t>Q1</w:t>
      </w:r>
      <w:r w:rsidR="00BD3896">
        <w:rPr>
          <w:rFonts w:cs="Tahoma"/>
          <w:szCs w:val="24"/>
        </w:rPr>
        <w:t>3</w:t>
      </w:r>
      <w:r w:rsidRPr="00512E5F">
        <w:rPr>
          <w:rFonts w:cs="Tahoma"/>
          <w:szCs w:val="24"/>
        </w:rPr>
        <w:t xml:space="preserve">. </w:t>
      </w:r>
      <w:r w:rsidR="00ED3FD6">
        <w:rPr>
          <w:rFonts w:cs="Tahoma"/>
          <w:szCs w:val="24"/>
        </w:rPr>
        <w:t xml:space="preserve">What are the different sectors of the animal care industry? </w:t>
      </w:r>
    </w:p>
    <w:p w:rsidR="00A67B50" w:rsidRDefault="00082136">
      <w:pPr>
        <w:pStyle w:val="ListParagraph"/>
        <w:numPr>
          <w:ilvl w:val="0"/>
          <w:numId w:val="12"/>
        </w:numPr>
        <w:spacing w:after="160" w:line="259" w:lineRule="auto"/>
        <w:rPr>
          <w:rFonts w:cs="Tahoma"/>
          <w:color w:val="FF0000"/>
          <w:szCs w:val="24"/>
        </w:rPr>
      </w:pPr>
      <w:r w:rsidRPr="00ED3FD6">
        <w:rPr>
          <w:rFonts w:cs="Tahoma"/>
          <w:color w:val="FF0000"/>
          <w:szCs w:val="24"/>
        </w:rPr>
        <w:t>Exhibited/captive animals</w:t>
      </w:r>
    </w:p>
    <w:p w:rsidR="00ED3FD6" w:rsidRPr="00ED3FD6" w:rsidRDefault="00ED3FD6">
      <w:pPr>
        <w:pStyle w:val="ListParagraph"/>
        <w:numPr>
          <w:ilvl w:val="0"/>
          <w:numId w:val="12"/>
        </w:numPr>
        <w:spacing w:after="160" w:line="259" w:lineRule="auto"/>
        <w:rPr>
          <w:rFonts w:cs="Tahoma"/>
          <w:szCs w:val="24"/>
        </w:rPr>
      </w:pPr>
      <w:r w:rsidRPr="00ED3FD6">
        <w:rPr>
          <w:rFonts w:cs="Tahoma"/>
          <w:szCs w:val="24"/>
        </w:rPr>
        <w:t xml:space="preserve">Guide dogs Australia </w:t>
      </w:r>
    </w:p>
    <w:p w:rsidR="00A67B50" w:rsidRPr="00ED3FD6" w:rsidRDefault="00082136">
      <w:pPr>
        <w:pStyle w:val="ListParagraph"/>
        <w:numPr>
          <w:ilvl w:val="0"/>
          <w:numId w:val="12"/>
        </w:numPr>
        <w:spacing w:after="160" w:line="259" w:lineRule="auto"/>
        <w:rPr>
          <w:rFonts w:cs="Tahoma"/>
          <w:color w:val="FF0000"/>
          <w:szCs w:val="24"/>
        </w:rPr>
      </w:pPr>
      <w:r w:rsidRPr="00ED3FD6">
        <w:rPr>
          <w:rFonts w:cs="Tahoma"/>
          <w:color w:val="FF0000"/>
          <w:szCs w:val="24"/>
        </w:rPr>
        <w:t>Companion animal services</w:t>
      </w:r>
    </w:p>
    <w:p w:rsidR="00A67B50" w:rsidRDefault="00082136">
      <w:pPr>
        <w:pStyle w:val="ListParagraph"/>
        <w:numPr>
          <w:ilvl w:val="0"/>
          <w:numId w:val="12"/>
        </w:numPr>
        <w:spacing w:after="160" w:line="259" w:lineRule="auto"/>
        <w:rPr>
          <w:rFonts w:cs="Tahoma"/>
          <w:color w:val="FF0000"/>
          <w:szCs w:val="24"/>
        </w:rPr>
      </w:pPr>
      <w:r w:rsidRPr="00ED3FD6">
        <w:rPr>
          <w:rFonts w:cs="Tahoma"/>
          <w:color w:val="FF0000"/>
          <w:szCs w:val="24"/>
        </w:rPr>
        <w:t xml:space="preserve">Veterinary </w:t>
      </w:r>
      <w:r w:rsidR="00ED3FD6">
        <w:rPr>
          <w:rFonts w:cs="Tahoma"/>
          <w:color w:val="FF0000"/>
          <w:szCs w:val="24"/>
        </w:rPr>
        <w:t xml:space="preserve">sector </w:t>
      </w:r>
    </w:p>
    <w:p w:rsidR="00ED3FD6" w:rsidRPr="00ED3FD6" w:rsidRDefault="00ED3FD6">
      <w:pPr>
        <w:pStyle w:val="ListParagraph"/>
        <w:numPr>
          <w:ilvl w:val="0"/>
          <w:numId w:val="12"/>
        </w:numPr>
        <w:spacing w:after="160" w:line="259" w:lineRule="auto"/>
        <w:rPr>
          <w:rFonts w:cs="Tahoma"/>
          <w:szCs w:val="24"/>
        </w:rPr>
      </w:pPr>
      <w:r w:rsidRPr="00ED3FD6">
        <w:rPr>
          <w:rFonts w:cs="Tahoma"/>
          <w:szCs w:val="24"/>
        </w:rPr>
        <w:t>Pet shops</w:t>
      </w:r>
    </w:p>
    <w:p w:rsidR="00A67B50" w:rsidRDefault="00082136" w:rsidP="00A67B50">
      <w:pPr>
        <w:pStyle w:val="ListParagraph"/>
        <w:numPr>
          <w:ilvl w:val="0"/>
          <w:numId w:val="12"/>
        </w:numPr>
        <w:spacing w:after="160" w:line="259" w:lineRule="auto"/>
        <w:rPr>
          <w:rFonts w:cs="Tahoma"/>
          <w:color w:val="FF0000"/>
          <w:szCs w:val="24"/>
        </w:rPr>
      </w:pPr>
      <w:r w:rsidRPr="00ED3FD6">
        <w:rPr>
          <w:rFonts w:cs="Tahoma"/>
          <w:color w:val="FF0000"/>
          <w:szCs w:val="24"/>
        </w:rPr>
        <w:t xml:space="preserve">Wildlife care and rehabilitation </w:t>
      </w:r>
    </w:p>
    <w:p w:rsidR="005B0432" w:rsidRPr="005B0432" w:rsidRDefault="005B0432" w:rsidP="005B0432">
      <w:pPr>
        <w:spacing w:after="160" w:line="259" w:lineRule="auto"/>
        <w:rPr>
          <w:rFonts w:cs="Tahoma"/>
          <w:color w:val="FF0000"/>
          <w:szCs w:val="24"/>
        </w:rPr>
      </w:pPr>
    </w:p>
    <w:p w:rsidR="00A67B50" w:rsidRPr="00512E5F" w:rsidRDefault="6EF36355" w:rsidP="7FBDAFF8">
      <w:pPr>
        <w:rPr>
          <w:rFonts w:cs="Tahoma"/>
          <w:szCs w:val="24"/>
        </w:rPr>
      </w:pPr>
      <w:r w:rsidRPr="00512E5F">
        <w:rPr>
          <w:rFonts w:cs="Tahoma"/>
          <w:szCs w:val="24"/>
        </w:rPr>
        <w:t>Q1</w:t>
      </w:r>
      <w:r w:rsidR="00BD3896">
        <w:rPr>
          <w:rFonts w:cs="Tahoma"/>
          <w:szCs w:val="24"/>
        </w:rPr>
        <w:t>4</w:t>
      </w:r>
      <w:r w:rsidRPr="00512E5F">
        <w:rPr>
          <w:rFonts w:cs="Tahoma"/>
          <w:szCs w:val="24"/>
        </w:rPr>
        <w:t xml:space="preserve">. </w:t>
      </w:r>
      <w:r w:rsidR="1EF3971A" w:rsidRPr="00512E5F">
        <w:rPr>
          <w:rFonts w:cs="Tahoma"/>
          <w:szCs w:val="24"/>
        </w:rPr>
        <w:t>You have been working with sheep and cattle. You noticed a sheep in distress that had just given birth to a lamb. You do not have any PPE. You pick the sheep up and rush it over to the medical station. Upon arrival you hand the sheep to another person before they have PPE on and without telling them</w:t>
      </w:r>
      <w:r w:rsidR="66B5484C" w:rsidRPr="00512E5F">
        <w:rPr>
          <w:rFonts w:cs="Tahoma"/>
          <w:szCs w:val="24"/>
        </w:rPr>
        <w:t xml:space="preserve"> that the sheep may have remnants of placenta and/or bodily fluids from labour. What type of risk does this pose to yourself and others around you?</w:t>
      </w:r>
    </w:p>
    <w:p w:rsidR="00671991" w:rsidRPr="00D04493" w:rsidRDefault="00ED3FD6">
      <w:pPr>
        <w:pStyle w:val="ListParagraph"/>
        <w:numPr>
          <w:ilvl w:val="0"/>
          <w:numId w:val="24"/>
        </w:numPr>
        <w:spacing w:after="80"/>
        <w:ind w:left="720"/>
      </w:pPr>
      <w:r>
        <w:t xml:space="preserve">Manual handling </w:t>
      </w:r>
    </w:p>
    <w:p w:rsidR="00671991" w:rsidRDefault="00671991">
      <w:pPr>
        <w:pStyle w:val="ListParagraph"/>
        <w:numPr>
          <w:ilvl w:val="0"/>
          <w:numId w:val="19"/>
        </w:numPr>
        <w:spacing w:after="80"/>
        <w:ind w:left="720"/>
      </w:pPr>
      <w:r w:rsidRPr="00D04493">
        <w:t>Slippery work surface</w:t>
      </w:r>
    </w:p>
    <w:p w:rsidR="00671991" w:rsidRPr="00BC4F52" w:rsidRDefault="00671991">
      <w:pPr>
        <w:pStyle w:val="ListParagraph"/>
        <w:numPr>
          <w:ilvl w:val="0"/>
          <w:numId w:val="19"/>
        </w:numPr>
        <w:spacing w:after="80"/>
        <w:ind w:left="720"/>
        <w:rPr>
          <w:color w:val="FF0000"/>
        </w:rPr>
      </w:pPr>
      <w:r w:rsidRPr="00BC4F52">
        <w:rPr>
          <w:color w:val="FF0000"/>
        </w:rPr>
        <w:t>Release of infective agents</w:t>
      </w:r>
    </w:p>
    <w:p w:rsidR="00671991" w:rsidRDefault="00671991">
      <w:pPr>
        <w:pStyle w:val="ListParagraph"/>
        <w:numPr>
          <w:ilvl w:val="0"/>
          <w:numId w:val="19"/>
        </w:numPr>
        <w:spacing w:after="80"/>
        <w:ind w:left="720"/>
      </w:pPr>
      <w:r>
        <w:t>Needle pricks and cuts from other sharps</w:t>
      </w:r>
    </w:p>
    <w:p w:rsidR="004A264D" w:rsidRDefault="004A264D" w:rsidP="00A67B50">
      <w:pPr>
        <w:rPr>
          <w:rFonts w:cs="Tahoma"/>
          <w:szCs w:val="24"/>
        </w:rPr>
      </w:pPr>
    </w:p>
    <w:p w:rsidR="00E65D0F" w:rsidRDefault="00E65D0F">
      <w:pPr>
        <w:rPr>
          <w:rFonts w:cs="Tahoma"/>
          <w:szCs w:val="24"/>
        </w:rPr>
      </w:pPr>
      <w:r>
        <w:rPr>
          <w:rFonts w:cs="Tahoma"/>
          <w:szCs w:val="24"/>
        </w:rPr>
        <w:br w:type="page"/>
      </w:r>
    </w:p>
    <w:p w:rsidR="00671991" w:rsidRDefault="00082136" w:rsidP="00671991">
      <w:pPr>
        <w:spacing w:after="80"/>
      </w:pPr>
      <w:r w:rsidRPr="00671991">
        <w:rPr>
          <w:rFonts w:cs="Tahoma"/>
          <w:szCs w:val="24"/>
        </w:rPr>
        <w:lastRenderedPageBreak/>
        <w:t>Q1</w:t>
      </w:r>
      <w:r w:rsidR="00BD3896">
        <w:rPr>
          <w:rFonts w:cs="Tahoma"/>
          <w:szCs w:val="24"/>
        </w:rPr>
        <w:t>5</w:t>
      </w:r>
      <w:r w:rsidRPr="00671991">
        <w:rPr>
          <w:rFonts w:cs="Tahoma"/>
          <w:szCs w:val="24"/>
        </w:rPr>
        <w:t xml:space="preserve">. </w:t>
      </w:r>
      <w:r w:rsidR="00671991" w:rsidRPr="00C90A9E">
        <w:t>What</w:t>
      </w:r>
      <w:r w:rsidR="00671991">
        <w:t xml:space="preserve"> NSW</w:t>
      </w:r>
      <w:r w:rsidR="00671991" w:rsidRPr="00C90A9E">
        <w:t xml:space="preserve"> legislation applies to </w:t>
      </w:r>
      <w:r w:rsidR="00671991" w:rsidRPr="0080190F">
        <w:t>the animal care industry</w:t>
      </w:r>
      <w:r w:rsidR="00671991">
        <w:t xml:space="preserve"> that focuses on </w:t>
      </w:r>
      <w:r w:rsidR="00671991" w:rsidRPr="00C90A9E">
        <w:t>animal welfare? (Select 3)</w:t>
      </w:r>
    </w:p>
    <w:p w:rsidR="00671991" w:rsidRPr="003878D4" w:rsidRDefault="00671991">
      <w:pPr>
        <w:pStyle w:val="ListParagraph"/>
        <w:numPr>
          <w:ilvl w:val="0"/>
          <w:numId w:val="23"/>
        </w:numPr>
        <w:spacing w:after="80"/>
      </w:pPr>
      <w:r w:rsidRPr="003878D4">
        <w:t xml:space="preserve">Animal </w:t>
      </w:r>
      <w:r w:rsidR="00AB766A">
        <w:t>W</w:t>
      </w:r>
      <w:r w:rsidRPr="003878D4">
        <w:t xml:space="preserve">elfare Act </w:t>
      </w:r>
      <w:r>
        <w:t>1980</w:t>
      </w:r>
    </w:p>
    <w:p w:rsidR="00671991" w:rsidRPr="00121F92" w:rsidRDefault="00671991">
      <w:pPr>
        <w:pStyle w:val="ListParagraph"/>
        <w:numPr>
          <w:ilvl w:val="0"/>
          <w:numId w:val="23"/>
        </w:numPr>
        <w:spacing w:after="80"/>
        <w:rPr>
          <w:color w:val="FF0000"/>
        </w:rPr>
      </w:pPr>
      <w:r w:rsidRPr="00121F92">
        <w:rPr>
          <w:color w:val="FF0000"/>
        </w:rPr>
        <w:t xml:space="preserve">Animal Research Act 1985 </w:t>
      </w:r>
    </w:p>
    <w:p w:rsidR="00671991" w:rsidRPr="00C90A9E" w:rsidRDefault="00671991">
      <w:pPr>
        <w:pStyle w:val="ListParagraph"/>
        <w:numPr>
          <w:ilvl w:val="0"/>
          <w:numId w:val="23"/>
        </w:numPr>
        <w:spacing w:after="80"/>
      </w:pPr>
      <w:r w:rsidRPr="003878D4">
        <w:t xml:space="preserve">Animal </w:t>
      </w:r>
      <w:r w:rsidR="00AB766A">
        <w:t>H</w:t>
      </w:r>
      <w:r w:rsidRPr="003878D4">
        <w:t xml:space="preserve">ealth and </w:t>
      </w:r>
      <w:r w:rsidR="00AB766A">
        <w:t>S</w:t>
      </w:r>
      <w:r w:rsidRPr="003878D4">
        <w:t>afety Act 1995</w:t>
      </w:r>
    </w:p>
    <w:p w:rsidR="00671991" w:rsidRPr="00121F92" w:rsidRDefault="00671991">
      <w:pPr>
        <w:pStyle w:val="ListParagraph"/>
        <w:numPr>
          <w:ilvl w:val="0"/>
          <w:numId w:val="23"/>
        </w:numPr>
        <w:spacing w:after="80"/>
        <w:rPr>
          <w:color w:val="FF0000"/>
        </w:rPr>
      </w:pPr>
      <w:r w:rsidRPr="00121F92">
        <w:rPr>
          <w:color w:val="FF0000"/>
        </w:rPr>
        <w:t>Exhibited Animals Protection Act 1986</w:t>
      </w:r>
    </w:p>
    <w:p w:rsidR="00671991" w:rsidRPr="00121F92" w:rsidRDefault="00671991">
      <w:pPr>
        <w:pStyle w:val="ListParagraph"/>
        <w:numPr>
          <w:ilvl w:val="0"/>
          <w:numId w:val="23"/>
        </w:numPr>
        <w:spacing w:after="80"/>
        <w:rPr>
          <w:color w:val="FF0000"/>
        </w:rPr>
      </w:pPr>
      <w:r w:rsidRPr="00121F92">
        <w:rPr>
          <w:color w:val="FF0000"/>
        </w:rPr>
        <w:t>Prevention of Cruelty to Animals Act 1979</w:t>
      </w:r>
    </w:p>
    <w:p w:rsidR="00671991" w:rsidRDefault="00671991">
      <w:pPr>
        <w:pStyle w:val="ListParagraph"/>
        <w:numPr>
          <w:ilvl w:val="0"/>
          <w:numId w:val="23"/>
        </w:numPr>
        <w:spacing w:after="80"/>
      </w:pPr>
      <w:r w:rsidRPr="003878D4">
        <w:t xml:space="preserve">Health and </w:t>
      </w:r>
      <w:r w:rsidR="00AB766A">
        <w:t>S</w:t>
      </w:r>
      <w:r w:rsidRPr="003878D4">
        <w:t xml:space="preserve">afety of </w:t>
      </w:r>
      <w:r w:rsidR="00AB766A">
        <w:t>A</w:t>
      </w:r>
      <w:r w:rsidRPr="003878D4">
        <w:t>nimals Act 1985</w:t>
      </w:r>
    </w:p>
    <w:p w:rsidR="00E65D0F" w:rsidRDefault="00E65D0F" w:rsidP="00671991">
      <w:pPr>
        <w:rPr>
          <w:rFonts w:cs="Tahoma"/>
          <w:szCs w:val="24"/>
        </w:rPr>
      </w:pPr>
    </w:p>
    <w:p w:rsidR="002A758C" w:rsidRPr="0080190F" w:rsidRDefault="002A758C" w:rsidP="002A758C">
      <w:pPr>
        <w:spacing w:after="160" w:line="259" w:lineRule="auto"/>
        <w:rPr>
          <w:rFonts w:cs="Tahoma"/>
          <w:szCs w:val="24"/>
        </w:rPr>
      </w:pPr>
      <w:r w:rsidRPr="0080190F">
        <w:rPr>
          <w:rFonts w:cs="Tahoma"/>
          <w:szCs w:val="24"/>
        </w:rPr>
        <w:t>Q1</w:t>
      </w:r>
      <w:r w:rsidR="00BD3896">
        <w:rPr>
          <w:rFonts w:cs="Tahoma"/>
          <w:szCs w:val="24"/>
        </w:rPr>
        <w:t>6</w:t>
      </w:r>
      <w:r w:rsidRPr="0080190F">
        <w:rPr>
          <w:rFonts w:cs="Tahoma"/>
          <w:szCs w:val="24"/>
        </w:rPr>
        <w:t xml:space="preserve">. </w:t>
      </w:r>
      <w:r>
        <w:rPr>
          <w:rFonts w:cs="Tahoma"/>
          <w:szCs w:val="24"/>
        </w:rPr>
        <w:t xml:space="preserve">What NSW legislation applies tothe </w:t>
      </w:r>
      <w:r w:rsidRPr="0080190F">
        <w:rPr>
          <w:rFonts w:cs="Tahoma"/>
          <w:szCs w:val="24"/>
        </w:rPr>
        <w:t xml:space="preserve">animal care industry </w:t>
      </w:r>
      <w:r>
        <w:rPr>
          <w:rFonts w:cs="Tahoma"/>
          <w:szCs w:val="24"/>
        </w:rPr>
        <w:t xml:space="preserve">that focuses on </w:t>
      </w:r>
      <w:r w:rsidRPr="0080190F">
        <w:rPr>
          <w:rFonts w:cs="Tahoma"/>
          <w:szCs w:val="24"/>
        </w:rPr>
        <w:t>workplace health and safety</w:t>
      </w:r>
      <w:r>
        <w:rPr>
          <w:rFonts w:cs="Tahoma"/>
          <w:szCs w:val="24"/>
        </w:rPr>
        <w:t>? (Select 2)</w:t>
      </w:r>
    </w:p>
    <w:p w:rsidR="002A758C" w:rsidRDefault="002A758C">
      <w:pPr>
        <w:pStyle w:val="ListParagraph"/>
        <w:numPr>
          <w:ilvl w:val="0"/>
          <w:numId w:val="15"/>
        </w:numPr>
        <w:spacing w:after="160" w:line="259" w:lineRule="auto"/>
        <w:rPr>
          <w:rFonts w:cs="Tahoma"/>
          <w:szCs w:val="24"/>
        </w:rPr>
      </w:pPr>
      <w:r>
        <w:rPr>
          <w:rFonts w:cs="Tahoma"/>
          <w:szCs w:val="24"/>
        </w:rPr>
        <w:t>Animal Care WHS Act 2010</w:t>
      </w:r>
    </w:p>
    <w:p w:rsidR="002A758C" w:rsidRPr="0080190F" w:rsidRDefault="002A758C">
      <w:pPr>
        <w:pStyle w:val="ListParagraph"/>
        <w:numPr>
          <w:ilvl w:val="0"/>
          <w:numId w:val="15"/>
        </w:numPr>
        <w:spacing w:after="160" w:line="259" w:lineRule="auto"/>
        <w:rPr>
          <w:rFonts w:cs="Tahoma"/>
          <w:color w:val="FF0000"/>
          <w:szCs w:val="24"/>
        </w:rPr>
      </w:pPr>
      <w:r w:rsidRPr="0080190F">
        <w:rPr>
          <w:rFonts w:cs="Tahoma"/>
          <w:color w:val="FF0000"/>
          <w:szCs w:val="24"/>
        </w:rPr>
        <w:t>Work Health and Safety Act 2011</w:t>
      </w:r>
    </w:p>
    <w:p w:rsidR="002A758C" w:rsidRPr="0080190F" w:rsidRDefault="002A758C">
      <w:pPr>
        <w:pStyle w:val="ListParagraph"/>
        <w:numPr>
          <w:ilvl w:val="0"/>
          <w:numId w:val="15"/>
        </w:numPr>
        <w:spacing w:after="160" w:line="259" w:lineRule="auto"/>
        <w:rPr>
          <w:rFonts w:cs="Tahoma"/>
          <w:color w:val="FF0000"/>
        </w:rPr>
      </w:pPr>
      <w:r w:rsidRPr="2D717323">
        <w:rPr>
          <w:rFonts w:cs="Tahoma"/>
          <w:color w:val="FF0000"/>
        </w:rPr>
        <w:t>Work Health and Safety Regulations 2017</w:t>
      </w:r>
    </w:p>
    <w:p w:rsidR="002A758C" w:rsidRPr="0080190F" w:rsidRDefault="002A758C">
      <w:pPr>
        <w:pStyle w:val="ListParagraph"/>
        <w:numPr>
          <w:ilvl w:val="0"/>
          <w:numId w:val="15"/>
        </w:numPr>
        <w:spacing w:after="160" w:line="259" w:lineRule="auto"/>
        <w:rPr>
          <w:rFonts w:cs="Tahoma"/>
          <w:szCs w:val="24"/>
        </w:rPr>
      </w:pPr>
      <w:r>
        <w:rPr>
          <w:rFonts w:cs="Tahoma"/>
          <w:szCs w:val="24"/>
        </w:rPr>
        <w:t>Occupational Health and Safety Act 1950</w:t>
      </w:r>
    </w:p>
    <w:p w:rsidR="002A758C" w:rsidRPr="0080190F" w:rsidRDefault="002A758C">
      <w:pPr>
        <w:pStyle w:val="ListParagraph"/>
        <w:numPr>
          <w:ilvl w:val="0"/>
          <w:numId w:val="15"/>
        </w:numPr>
        <w:spacing w:after="160" w:line="259" w:lineRule="auto"/>
        <w:rPr>
          <w:rFonts w:cs="Tahoma"/>
          <w:szCs w:val="24"/>
        </w:rPr>
      </w:pPr>
      <w:r>
        <w:rPr>
          <w:rFonts w:cs="Tahoma"/>
          <w:szCs w:val="24"/>
        </w:rPr>
        <w:t>Animal Care Workplace Health and Safety Regulation 2009</w:t>
      </w:r>
    </w:p>
    <w:p w:rsidR="00C90A9E" w:rsidRDefault="00C90A9E" w:rsidP="00C90A9E">
      <w:pPr>
        <w:spacing w:after="160" w:line="259" w:lineRule="auto"/>
        <w:rPr>
          <w:rFonts w:cs="Tahoma"/>
          <w:color w:val="FF0000"/>
          <w:szCs w:val="24"/>
        </w:rPr>
      </w:pPr>
    </w:p>
    <w:p w:rsidR="00B22DE0" w:rsidRDefault="00B22DE0" w:rsidP="00B22DE0">
      <w:pPr>
        <w:spacing w:after="160" w:line="259" w:lineRule="auto"/>
        <w:rPr>
          <w:rFonts w:cs="Tahoma"/>
          <w:szCs w:val="24"/>
        </w:rPr>
      </w:pPr>
      <w:r>
        <w:rPr>
          <w:rFonts w:cs="Tahoma"/>
          <w:szCs w:val="24"/>
        </w:rPr>
        <w:t>Q</w:t>
      </w:r>
      <w:r w:rsidR="002507C7">
        <w:rPr>
          <w:rFonts w:cs="Tahoma"/>
          <w:szCs w:val="24"/>
        </w:rPr>
        <w:t>1</w:t>
      </w:r>
      <w:r w:rsidR="00BD3896">
        <w:rPr>
          <w:rFonts w:cs="Tahoma"/>
          <w:szCs w:val="24"/>
        </w:rPr>
        <w:t>7</w:t>
      </w:r>
      <w:r>
        <w:rPr>
          <w:rFonts w:cs="Tahoma"/>
          <w:szCs w:val="24"/>
        </w:rPr>
        <w:t xml:space="preserve">. </w:t>
      </w:r>
      <w:r w:rsidRPr="00EB4BFA">
        <w:rPr>
          <w:rFonts w:cs="Tahoma"/>
          <w:szCs w:val="24"/>
        </w:rPr>
        <w:t xml:space="preserve">Select 4 statements that correctly describe the taxonomy of the animal kingdom. </w:t>
      </w:r>
    </w:p>
    <w:p w:rsidR="0093249A" w:rsidRPr="00EB4BFA" w:rsidRDefault="0093249A">
      <w:pPr>
        <w:pStyle w:val="ListParagraph"/>
        <w:numPr>
          <w:ilvl w:val="0"/>
          <w:numId w:val="17"/>
        </w:numPr>
        <w:spacing w:after="160" w:line="259" w:lineRule="auto"/>
        <w:rPr>
          <w:rFonts w:cs="Tahoma"/>
          <w:sz w:val="26"/>
          <w:szCs w:val="28"/>
        </w:rPr>
      </w:pPr>
      <w:r w:rsidRPr="00EB4BFA">
        <w:rPr>
          <w:szCs w:val="24"/>
        </w:rPr>
        <w:t>It is used to identify species that make their own food.</w:t>
      </w:r>
    </w:p>
    <w:p w:rsidR="0093249A" w:rsidRPr="004917BE" w:rsidRDefault="0093249A">
      <w:pPr>
        <w:pStyle w:val="ListParagraph"/>
        <w:numPr>
          <w:ilvl w:val="0"/>
          <w:numId w:val="17"/>
        </w:numPr>
        <w:spacing w:after="160" w:line="259" w:lineRule="auto"/>
        <w:rPr>
          <w:color w:val="FF0000"/>
          <w:szCs w:val="24"/>
        </w:rPr>
      </w:pPr>
      <w:r w:rsidRPr="27FB6643">
        <w:rPr>
          <w:color w:val="FF0000"/>
          <w:szCs w:val="24"/>
        </w:rPr>
        <w:t xml:space="preserve">It is used to </w:t>
      </w:r>
      <w:r w:rsidRPr="004917BE">
        <w:rPr>
          <w:color w:val="FF0000"/>
          <w:szCs w:val="24"/>
        </w:rPr>
        <w:t>describe and name new species of animals</w:t>
      </w:r>
      <w:r w:rsidRPr="27FB6643">
        <w:rPr>
          <w:color w:val="FF0000"/>
          <w:szCs w:val="24"/>
        </w:rPr>
        <w:t>.</w:t>
      </w:r>
    </w:p>
    <w:p w:rsidR="0093249A" w:rsidRPr="00EB4BFA" w:rsidRDefault="0093249A">
      <w:pPr>
        <w:pStyle w:val="ListParagraph"/>
        <w:numPr>
          <w:ilvl w:val="0"/>
          <w:numId w:val="17"/>
        </w:numPr>
        <w:spacing w:after="160" w:line="259" w:lineRule="auto"/>
        <w:rPr>
          <w:rFonts w:cs="Tahoma"/>
          <w:sz w:val="26"/>
          <w:szCs w:val="28"/>
        </w:rPr>
      </w:pPr>
      <w:r w:rsidRPr="00EB4BFA">
        <w:rPr>
          <w:szCs w:val="24"/>
        </w:rPr>
        <w:t>Its purpose is to identify all types of plants, fungi, organisms and bacteria.</w:t>
      </w:r>
    </w:p>
    <w:p w:rsidR="0093249A" w:rsidRPr="00EB4BFA" w:rsidRDefault="0093249A">
      <w:pPr>
        <w:pStyle w:val="ListParagraph"/>
        <w:numPr>
          <w:ilvl w:val="0"/>
          <w:numId w:val="17"/>
        </w:numPr>
        <w:spacing w:after="160" w:line="259" w:lineRule="auto"/>
        <w:rPr>
          <w:rFonts w:cs="Tahoma"/>
          <w:color w:val="FF0000"/>
          <w:sz w:val="26"/>
          <w:szCs w:val="28"/>
        </w:rPr>
      </w:pPr>
      <w:r w:rsidRPr="00EB4BFA">
        <w:rPr>
          <w:color w:val="FF0000"/>
          <w:szCs w:val="24"/>
        </w:rPr>
        <w:t>It is used to identify all species of animals, including both living and extinct.</w:t>
      </w:r>
    </w:p>
    <w:p w:rsidR="0093249A" w:rsidRPr="00EB4BFA" w:rsidRDefault="0093249A">
      <w:pPr>
        <w:pStyle w:val="ListParagraph"/>
        <w:numPr>
          <w:ilvl w:val="0"/>
          <w:numId w:val="17"/>
        </w:numPr>
        <w:spacing w:after="160" w:line="259" w:lineRule="auto"/>
        <w:rPr>
          <w:rFonts w:cs="Tahoma"/>
          <w:color w:val="FF0000"/>
          <w:sz w:val="26"/>
          <w:szCs w:val="28"/>
        </w:rPr>
      </w:pPr>
      <w:r w:rsidRPr="00EB4BFA">
        <w:rPr>
          <w:color w:val="FF0000"/>
          <w:szCs w:val="24"/>
        </w:rPr>
        <w:t>It is used to describe multi-celled organisms that do not produce their own food.</w:t>
      </w:r>
    </w:p>
    <w:p w:rsidR="0093249A" w:rsidRPr="00EB4BFA" w:rsidRDefault="0093249A">
      <w:pPr>
        <w:pStyle w:val="ListParagraph"/>
        <w:numPr>
          <w:ilvl w:val="0"/>
          <w:numId w:val="17"/>
        </w:numPr>
        <w:spacing w:after="160" w:line="259" w:lineRule="auto"/>
        <w:rPr>
          <w:rFonts w:cs="Tahoma"/>
          <w:color w:val="FF0000"/>
          <w:sz w:val="26"/>
          <w:szCs w:val="28"/>
        </w:rPr>
      </w:pPr>
      <w:r w:rsidRPr="00EB4BFA">
        <w:rPr>
          <w:color w:val="FF0000"/>
          <w:szCs w:val="24"/>
        </w:rPr>
        <w:t>It classifies animal species in a hierarchy of taxonomic groups based on how they relate to other animals.</w:t>
      </w:r>
    </w:p>
    <w:p w:rsidR="00E65D0F" w:rsidRDefault="00E65D0F">
      <w:pPr>
        <w:rPr>
          <w:rFonts w:cs="Tahoma"/>
          <w:szCs w:val="24"/>
        </w:rPr>
      </w:pPr>
    </w:p>
    <w:p w:rsidR="00E951F1" w:rsidRDefault="0093249A">
      <w:pPr>
        <w:spacing w:after="160" w:line="259" w:lineRule="auto"/>
        <w:rPr>
          <w:rFonts w:cs="Tahoma"/>
          <w:szCs w:val="24"/>
        </w:rPr>
      </w:pPr>
      <w:r>
        <w:rPr>
          <w:rFonts w:cs="Tahoma"/>
          <w:szCs w:val="24"/>
        </w:rPr>
        <w:t>Q</w:t>
      </w:r>
      <w:r w:rsidR="00BD3896">
        <w:rPr>
          <w:rFonts w:cs="Tahoma"/>
          <w:szCs w:val="24"/>
        </w:rPr>
        <w:t>18</w:t>
      </w:r>
      <w:r>
        <w:rPr>
          <w:rFonts w:cs="Tahoma"/>
          <w:szCs w:val="24"/>
        </w:rPr>
        <w:t xml:space="preserve">. </w:t>
      </w:r>
      <w:r w:rsidR="005B624F">
        <w:rPr>
          <w:rFonts w:cs="Tahoma"/>
          <w:szCs w:val="24"/>
        </w:rPr>
        <w:t>Match each description (a-h) with the correct terms for defining the taxonomy of the animal kingdom.</w:t>
      </w:r>
    </w:p>
    <w:p w:rsidR="005B624F" w:rsidRDefault="00644210">
      <w:pPr>
        <w:spacing w:after="160" w:line="259" w:lineRule="auto"/>
        <w:rPr>
          <w:rFonts w:cs="Tahoma"/>
          <w:szCs w:val="24"/>
        </w:rPr>
      </w:pPr>
      <w:r w:rsidRPr="00644210">
        <w:rPr>
          <w:rFonts w:cs="Tahoma"/>
          <w:szCs w:val="24"/>
        </w:rPr>
        <w:t>Answer options</w:t>
      </w:r>
      <w:r w:rsidR="005B624F" w:rsidRPr="00644210">
        <w:rPr>
          <w:rFonts w:cs="Tahoma"/>
          <w:szCs w:val="24"/>
        </w:rPr>
        <w:t>:</w:t>
      </w:r>
      <w:r>
        <w:rPr>
          <w:rFonts w:cs="Tahoma"/>
          <w:szCs w:val="24"/>
        </w:rPr>
        <w:t>Order, Genus, Class, Domain, Species, Phylum, Families, Kingdom</w:t>
      </w:r>
    </w:p>
    <w:p w:rsidR="005B624F" w:rsidRPr="00EB4BFA" w:rsidRDefault="005B624F">
      <w:pPr>
        <w:pStyle w:val="ListParagraph"/>
        <w:numPr>
          <w:ilvl w:val="0"/>
          <w:numId w:val="18"/>
        </w:numPr>
        <w:spacing w:after="160" w:line="259" w:lineRule="auto"/>
        <w:rPr>
          <w:rFonts w:cs="Tahoma"/>
          <w:szCs w:val="24"/>
        </w:rPr>
      </w:pPr>
      <w:r w:rsidRPr="00EB4BFA">
        <w:rPr>
          <w:szCs w:val="24"/>
        </w:rPr>
        <w:t>This is the top level of classification. E.g. Eukarya – relates to all animals and other living organisms.</w:t>
      </w:r>
    </w:p>
    <w:p w:rsidR="00644210" w:rsidRPr="00EB4BFA" w:rsidRDefault="00644210" w:rsidP="00644210">
      <w:pPr>
        <w:pStyle w:val="ListParagraph"/>
        <w:spacing w:after="160" w:line="259" w:lineRule="auto"/>
        <w:rPr>
          <w:color w:val="FF0000"/>
          <w:szCs w:val="24"/>
        </w:rPr>
      </w:pPr>
      <w:r w:rsidRPr="00EB4BFA">
        <w:rPr>
          <w:szCs w:val="24"/>
        </w:rPr>
        <w:t xml:space="preserve">Answer: </w:t>
      </w:r>
      <w:r w:rsidRPr="00EB4BFA">
        <w:rPr>
          <w:color w:val="FF0000"/>
          <w:szCs w:val="24"/>
        </w:rPr>
        <w:t>Domain</w:t>
      </w:r>
    </w:p>
    <w:p w:rsidR="00644210" w:rsidRPr="00EB4BFA" w:rsidRDefault="00644210">
      <w:pPr>
        <w:pStyle w:val="ListParagraph"/>
        <w:numPr>
          <w:ilvl w:val="0"/>
          <w:numId w:val="18"/>
        </w:numPr>
        <w:spacing w:after="160" w:line="259" w:lineRule="auto"/>
        <w:rPr>
          <w:rFonts w:cs="Tahoma"/>
          <w:szCs w:val="24"/>
        </w:rPr>
      </w:pPr>
      <w:r w:rsidRPr="00EB4BFA">
        <w:rPr>
          <w:szCs w:val="24"/>
        </w:rPr>
        <w:t>An example of this type of basic classification that includes all living and extinct animals is called “Animalia”.</w:t>
      </w:r>
    </w:p>
    <w:p w:rsidR="00644210" w:rsidRPr="00EB4BFA" w:rsidRDefault="00644210" w:rsidP="00EB4BFA">
      <w:pPr>
        <w:pStyle w:val="ListParagraph"/>
        <w:spacing w:after="160" w:line="259" w:lineRule="auto"/>
        <w:rPr>
          <w:rFonts w:cs="Tahoma"/>
          <w:szCs w:val="24"/>
        </w:rPr>
      </w:pPr>
      <w:r w:rsidRPr="00EB4BFA">
        <w:rPr>
          <w:szCs w:val="24"/>
        </w:rPr>
        <w:t xml:space="preserve">Answer: </w:t>
      </w:r>
      <w:r w:rsidRPr="00EB4BFA">
        <w:rPr>
          <w:color w:val="FF0000"/>
          <w:szCs w:val="24"/>
        </w:rPr>
        <w:t>Kingdom</w:t>
      </w:r>
    </w:p>
    <w:p w:rsidR="00644210" w:rsidRPr="00EB4BFA" w:rsidRDefault="00644210">
      <w:pPr>
        <w:pStyle w:val="ListParagraph"/>
        <w:numPr>
          <w:ilvl w:val="0"/>
          <w:numId w:val="18"/>
        </w:numPr>
        <w:spacing w:after="160" w:line="259" w:lineRule="auto"/>
        <w:rPr>
          <w:rFonts w:cs="Tahoma"/>
          <w:szCs w:val="24"/>
        </w:rPr>
      </w:pPr>
      <w:r w:rsidRPr="00EB4BFA">
        <w:rPr>
          <w:szCs w:val="24"/>
        </w:rPr>
        <w:t>This classification attempts to find physical similarities among organisms which include animals with or without a backbone.</w:t>
      </w:r>
    </w:p>
    <w:p w:rsidR="00644210" w:rsidRPr="00EB4BFA" w:rsidRDefault="00644210" w:rsidP="00EB4BFA">
      <w:pPr>
        <w:pStyle w:val="ListParagraph"/>
        <w:spacing w:after="160" w:line="259" w:lineRule="auto"/>
        <w:rPr>
          <w:rFonts w:cs="Tahoma"/>
          <w:szCs w:val="24"/>
        </w:rPr>
      </w:pPr>
      <w:r w:rsidRPr="00EB4BFA">
        <w:rPr>
          <w:szCs w:val="24"/>
        </w:rPr>
        <w:lastRenderedPageBreak/>
        <w:t xml:space="preserve">Answer: </w:t>
      </w:r>
      <w:r w:rsidRPr="00EB4BFA">
        <w:rPr>
          <w:color w:val="FF0000"/>
          <w:szCs w:val="24"/>
        </w:rPr>
        <w:t>Phylum</w:t>
      </w:r>
    </w:p>
    <w:p w:rsidR="00644210" w:rsidRPr="00EB4BFA" w:rsidRDefault="00644210">
      <w:pPr>
        <w:pStyle w:val="ListParagraph"/>
        <w:numPr>
          <w:ilvl w:val="0"/>
          <w:numId w:val="18"/>
        </w:numPr>
        <w:spacing w:after="160" w:line="259" w:lineRule="auto"/>
        <w:rPr>
          <w:rFonts w:cs="Tahoma"/>
          <w:szCs w:val="24"/>
        </w:rPr>
      </w:pPr>
      <w:r w:rsidRPr="00EB4BFA">
        <w:rPr>
          <w:szCs w:val="24"/>
        </w:rPr>
        <w:t>This classification further divides organisms of a phylum.</w:t>
      </w:r>
    </w:p>
    <w:p w:rsidR="00644210" w:rsidRPr="00EB4BFA" w:rsidRDefault="00644210" w:rsidP="00EB4BFA">
      <w:pPr>
        <w:pStyle w:val="ListParagraph"/>
        <w:spacing w:after="160" w:line="259" w:lineRule="auto"/>
        <w:rPr>
          <w:rFonts w:cs="Tahoma"/>
          <w:szCs w:val="24"/>
        </w:rPr>
      </w:pPr>
      <w:r w:rsidRPr="00EB4BFA">
        <w:rPr>
          <w:szCs w:val="24"/>
        </w:rPr>
        <w:t xml:space="preserve">Answer: </w:t>
      </w:r>
      <w:r w:rsidRPr="00EB4BFA">
        <w:rPr>
          <w:color w:val="FF0000"/>
          <w:szCs w:val="24"/>
        </w:rPr>
        <w:t>Class</w:t>
      </w:r>
    </w:p>
    <w:p w:rsidR="00644210" w:rsidRPr="00EB4BFA" w:rsidRDefault="00644210">
      <w:pPr>
        <w:pStyle w:val="ListParagraph"/>
        <w:numPr>
          <w:ilvl w:val="0"/>
          <w:numId w:val="18"/>
        </w:numPr>
        <w:spacing w:after="160" w:line="259" w:lineRule="auto"/>
        <w:rPr>
          <w:szCs w:val="24"/>
        </w:rPr>
      </w:pPr>
      <w:r w:rsidRPr="00EB4BFA">
        <w:rPr>
          <w:szCs w:val="24"/>
        </w:rPr>
        <w:t>This is a way to describe the generic name for an organism. This name would form the first part of an organism’s scientific name.</w:t>
      </w:r>
    </w:p>
    <w:p w:rsidR="00644210" w:rsidRPr="00EB4BFA" w:rsidRDefault="00644210" w:rsidP="00EB4BFA">
      <w:pPr>
        <w:pStyle w:val="ListParagraph"/>
        <w:spacing w:after="160" w:line="259" w:lineRule="auto"/>
        <w:rPr>
          <w:szCs w:val="24"/>
        </w:rPr>
      </w:pPr>
      <w:r w:rsidRPr="00EB4BFA">
        <w:rPr>
          <w:szCs w:val="24"/>
        </w:rPr>
        <w:t xml:space="preserve">Answer: </w:t>
      </w:r>
      <w:r w:rsidRPr="00EB4BFA">
        <w:rPr>
          <w:color w:val="FF0000"/>
          <w:szCs w:val="24"/>
        </w:rPr>
        <w:t>Genus</w:t>
      </w:r>
    </w:p>
    <w:p w:rsidR="00644210" w:rsidRPr="00EB4BFA" w:rsidRDefault="00644210">
      <w:pPr>
        <w:pStyle w:val="ListParagraph"/>
        <w:numPr>
          <w:ilvl w:val="0"/>
          <w:numId w:val="18"/>
        </w:numPr>
        <w:spacing w:after="160" w:line="259" w:lineRule="auto"/>
        <w:rPr>
          <w:szCs w:val="24"/>
        </w:rPr>
      </w:pPr>
      <w:r w:rsidRPr="00EB4BFA">
        <w:rPr>
          <w:szCs w:val="24"/>
        </w:rPr>
        <w:t>This divides members of a class into sub-group which is determined by specific and definitive features as well as common ancestry.</w:t>
      </w:r>
    </w:p>
    <w:p w:rsidR="00644210" w:rsidRPr="00EB4BFA" w:rsidRDefault="00644210" w:rsidP="00EB4BFA">
      <w:pPr>
        <w:pStyle w:val="ListParagraph"/>
        <w:spacing w:after="160" w:line="259" w:lineRule="auto"/>
        <w:rPr>
          <w:szCs w:val="24"/>
        </w:rPr>
      </w:pPr>
      <w:r w:rsidRPr="00EB4BFA">
        <w:rPr>
          <w:szCs w:val="24"/>
        </w:rPr>
        <w:t xml:space="preserve">Answer: </w:t>
      </w:r>
      <w:r w:rsidRPr="00EB4BFA">
        <w:rPr>
          <w:color w:val="FF0000"/>
          <w:szCs w:val="24"/>
        </w:rPr>
        <w:t>Order</w:t>
      </w:r>
    </w:p>
    <w:p w:rsidR="00644210" w:rsidRPr="00EB4BFA" w:rsidRDefault="00644210">
      <w:pPr>
        <w:pStyle w:val="ListParagraph"/>
        <w:numPr>
          <w:ilvl w:val="0"/>
          <w:numId w:val="18"/>
        </w:numPr>
        <w:spacing w:after="160" w:line="259" w:lineRule="auto"/>
        <w:rPr>
          <w:szCs w:val="24"/>
        </w:rPr>
      </w:pPr>
      <w:r w:rsidRPr="00EB4BFA">
        <w:rPr>
          <w:szCs w:val="24"/>
        </w:rPr>
        <w:t>This is a group of organisms that can breed with one another to produce fertile offspring. The name of this classification forms the second part of an organism’s scientific name.</w:t>
      </w:r>
    </w:p>
    <w:p w:rsidR="00644210" w:rsidRPr="00EB4BFA" w:rsidRDefault="00644210" w:rsidP="00EB4BFA">
      <w:pPr>
        <w:pStyle w:val="ListParagraph"/>
        <w:spacing w:after="160" w:line="259" w:lineRule="auto"/>
        <w:rPr>
          <w:szCs w:val="24"/>
        </w:rPr>
      </w:pPr>
      <w:r w:rsidRPr="00EB4BFA">
        <w:rPr>
          <w:szCs w:val="24"/>
        </w:rPr>
        <w:t xml:space="preserve">Answer: </w:t>
      </w:r>
      <w:r w:rsidRPr="00EB4BFA">
        <w:rPr>
          <w:color w:val="FF0000"/>
          <w:szCs w:val="24"/>
        </w:rPr>
        <w:t>Species</w:t>
      </w:r>
    </w:p>
    <w:p w:rsidR="00644210" w:rsidRPr="00EB4BFA" w:rsidRDefault="00644210">
      <w:pPr>
        <w:pStyle w:val="ListParagraph"/>
        <w:numPr>
          <w:ilvl w:val="0"/>
          <w:numId w:val="18"/>
        </w:numPr>
        <w:spacing w:after="160" w:line="259" w:lineRule="auto"/>
        <w:rPr>
          <w:szCs w:val="24"/>
        </w:rPr>
      </w:pPr>
      <w:r w:rsidRPr="00EB4BFA">
        <w:rPr>
          <w:szCs w:val="24"/>
        </w:rPr>
        <w:t>This is a grouping that divides members that belong to a specific order into logical groups of related organisms. The scientific name of this classification related to animals usually ends in ‘ae’.</w:t>
      </w:r>
    </w:p>
    <w:p w:rsidR="00644210" w:rsidRDefault="00644210" w:rsidP="00EB4BFA">
      <w:pPr>
        <w:pStyle w:val="ListParagraph"/>
        <w:spacing w:after="160" w:line="259" w:lineRule="auto"/>
        <w:rPr>
          <w:color w:val="FF0000"/>
          <w:szCs w:val="24"/>
        </w:rPr>
      </w:pPr>
      <w:r w:rsidRPr="00EB4BFA">
        <w:rPr>
          <w:szCs w:val="24"/>
        </w:rPr>
        <w:t xml:space="preserve">Answer: </w:t>
      </w:r>
      <w:r w:rsidRPr="00EB4BFA">
        <w:rPr>
          <w:color w:val="FF0000"/>
          <w:szCs w:val="24"/>
        </w:rPr>
        <w:t>Families</w:t>
      </w:r>
    </w:p>
    <w:p w:rsidR="006848D8" w:rsidRDefault="006848D8" w:rsidP="00EB4BFA">
      <w:pPr>
        <w:pStyle w:val="ListParagraph"/>
        <w:spacing w:after="160" w:line="259" w:lineRule="auto"/>
        <w:rPr>
          <w:color w:val="FF0000"/>
          <w:szCs w:val="24"/>
        </w:rPr>
      </w:pPr>
    </w:p>
    <w:p w:rsidR="006848D8" w:rsidRPr="00E116CA" w:rsidRDefault="006848D8" w:rsidP="006848D8">
      <w:pPr>
        <w:pStyle w:val="NoSpacing"/>
        <w:rPr>
          <w:lang w:val="en-US"/>
        </w:rPr>
      </w:pPr>
      <w:r w:rsidRPr="00E116CA">
        <w:rPr>
          <w:lang w:val="en-US"/>
        </w:rPr>
        <w:t>Read the scenarios carefully and answer questions</w:t>
      </w:r>
      <w:r>
        <w:rPr>
          <w:b/>
          <w:bCs/>
          <w:lang w:val="en-US"/>
        </w:rPr>
        <w:t>2</w:t>
      </w:r>
      <w:r w:rsidRPr="00E116CA">
        <w:rPr>
          <w:b/>
          <w:bCs/>
          <w:lang w:val="en-US"/>
        </w:rPr>
        <w:t xml:space="preserve">1 to </w:t>
      </w:r>
      <w:r>
        <w:rPr>
          <w:b/>
          <w:bCs/>
          <w:lang w:val="en-US"/>
        </w:rPr>
        <w:t>2</w:t>
      </w:r>
      <w:r w:rsidRPr="00E116CA">
        <w:rPr>
          <w:b/>
          <w:bCs/>
          <w:lang w:val="en-US"/>
        </w:rPr>
        <w:t>6.</w:t>
      </w:r>
    </w:p>
    <w:p w:rsidR="006848D8" w:rsidRPr="00E116CA" w:rsidRDefault="006848D8" w:rsidP="006848D8">
      <w:pPr>
        <w:pStyle w:val="NoSpacing"/>
      </w:pPr>
    </w:p>
    <w:p w:rsidR="006848D8" w:rsidRPr="00E116CA" w:rsidRDefault="006848D8" w:rsidP="006848D8">
      <w:pPr>
        <w:pStyle w:val="NoSpacing"/>
        <w:pBdr>
          <w:top w:val="outset" w:sz="12" w:space="1" w:color="C00000"/>
          <w:left w:val="outset" w:sz="12" w:space="4" w:color="C00000"/>
          <w:bottom w:val="inset" w:sz="12" w:space="1" w:color="C00000"/>
          <w:right w:val="inset" w:sz="12" w:space="4" w:color="C00000"/>
        </w:pBdr>
        <w:shd w:val="clear" w:color="auto" w:fill="E7E6E6" w:themeFill="background2"/>
        <w:rPr>
          <w:b/>
          <w:bCs/>
        </w:rPr>
      </w:pPr>
      <w:r w:rsidRPr="00E116CA">
        <w:rPr>
          <w:b/>
          <w:bCs/>
        </w:rPr>
        <w:t xml:space="preserve">Scenario: </w:t>
      </w:r>
      <w:r w:rsidRPr="00E116CA">
        <w:t>You are working at an animal care clinic. There are various organisational policies and procedures that you are required to follow when carrying out daily work tasks.</w:t>
      </w:r>
    </w:p>
    <w:p w:rsidR="006848D8" w:rsidRPr="00E116CA" w:rsidRDefault="006848D8" w:rsidP="006848D8">
      <w:pPr>
        <w:pStyle w:val="NoSpacing"/>
      </w:pPr>
    </w:p>
    <w:p w:rsidR="006848D8" w:rsidRPr="00E116CA" w:rsidRDefault="006848D8" w:rsidP="006848D8">
      <w:pPr>
        <w:pStyle w:val="ListParagraph2"/>
        <w:numPr>
          <w:ilvl w:val="0"/>
          <w:numId w:val="0"/>
        </w:numPr>
      </w:pPr>
      <w:r>
        <w:t>Q</w:t>
      </w:r>
      <w:r w:rsidR="00BD3896">
        <w:t>19</w:t>
      </w:r>
      <w:r>
        <w:t xml:space="preserve">. </w:t>
      </w:r>
      <w:r w:rsidRPr="00E116CA">
        <w:t>Match the descriptions of the activities carried out at the animal care workplace with the appropriate policies and procedures from the list of options (A to I) provided.</w:t>
      </w:r>
    </w:p>
    <w:p w:rsidR="006848D8" w:rsidRPr="00E116CA" w:rsidRDefault="006848D8" w:rsidP="006848D8">
      <w:pPr>
        <w:pStyle w:val="NoSpacing"/>
      </w:pPr>
    </w:p>
    <w:p w:rsidR="006848D8" w:rsidRPr="00E116CA" w:rsidRDefault="006848D8" w:rsidP="006848D8">
      <w:pPr>
        <w:pStyle w:val="NoSpacing"/>
        <w:ind w:left="491"/>
        <w:rPr>
          <w:rStyle w:val="Strong"/>
        </w:rPr>
      </w:pPr>
      <w:r w:rsidRPr="00E116CA">
        <w:rPr>
          <w:rStyle w:val="Strong"/>
        </w:rPr>
        <w:t>Policies and Procedures</w:t>
      </w:r>
    </w:p>
    <w:p w:rsidR="006848D8" w:rsidRPr="00E116CA" w:rsidRDefault="006848D8">
      <w:pPr>
        <w:pStyle w:val="NoSpacing"/>
        <w:numPr>
          <w:ilvl w:val="0"/>
          <w:numId w:val="34"/>
        </w:numPr>
        <w:rPr>
          <w:rFonts w:asciiTheme="minorHAnsi" w:hAnsiTheme="minorHAnsi"/>
        </w:rPr>
      </w:pPr>
      <w:r w:rsidRPr="00E116CA">
        <w:t>Pre-start checks</w:t>
      </w:r>
    </w:p>
    <w:p w:rsidR="006848D8" w:rsidRPr="00E116CA" w:rsidRDefault="006848D8">
      <w:pPr>
        <w:pStyle w:val="NoSpacing"/>
        <w:numPr>
          <w:ilvl w:val="0"/>
          <w:numId w:val="34"/>
        </w:numPr>
      </w:pPr>
      <w:r w:rsidRPr="00E116CA">
        <w:t>Incident notification</w:t>
      </w:r>
    </w:p>
    <w:p w:rsidR="006848D8" w:rsidRPr="00E116CA" w:rsidRDefault="006848D8">
      <w:pPr>
        <w:pStyle w:val="NoSpacing"/>
        <w:numPr>
          <w:ilvl w:val="0"/>
          <w:numId w:val="34"/>
        </w:numPr>
      </w:pPr>
      <w:r w:rsidRPr="00E116CA">
        <w:t>Documentation policy</w:t>
      </w:r>
    </w:p>
    <w:p w:rsidR="006848D8" w:rsidRPr="00E116CA" w:rsidRDefault="006848D8">
      <w:pPr>
        <w:pStyle w:val="NoSpacing"/>
        <w:numPr>
          <w:ilvl w:val="0"/>
          <w:numId w:val="34"/>
        </w:numPr>
      </w:pPr>
      <w:r w:rsidRPr="00E116CA">
        <w:t>Emergency and evacuation policy</w:t>
      </w:r>
    </w:p>
    <w:p w:rsidR="006848D8" w:rsidRPr="00E116CA" w:rsidRDefault="006848D8">
      <w:pPr>
        <w:pStyle w:val="NoSpacing"/>
        <w:numPr>
          <w:ilvl w:val="0"/>
          <w:numId w:val="34"/>
        </w:numPr>
      </w:pPr>
      <w:r w:rsidRPr="00E116CA">
        <w:t>Animal welfare incident reporting</w:t>
      </w:r>
    </w:p>
    <w:p w:rsidR="006848D8" w:rsidRPr="00E116CA" w:rsidRDefault="006848D8">
      <w:pPr>
        <w:pStyle w:val="NoSpacing"/>
        <w:numPr>
          <w:ilvl w:val="0"/>
          <w:numId w:val="34"/>
        </w:numPr>
        <w:rPr>
          <w:rFonts w:asciiTheme="minorHAnsi" w:hAnsiTheme="minorHAnsi"/>
        </w:rPr>
      </w:pPr>
      <w:r w:rsidRPr="00E116CA">
        <w:t>Workplace health and safety policy</w:t>
      </w:r>
    </w:p>
    <w:p w:rsidR="006848D8" w:rsidRPr="00E116CA" w:rsidRDefault="006848D8">
      <w:pPr>
        <w:pStyle w:val="NoSpacing"/>
        <w:numPr>
          <w:ilvl w:val="0"/>
          <w:numId w:val="34"/>
        </w:numPr>
      </w:pPr>
      <w:r w:rsidRPr="00E116CA">
        <w:t>Standard operating procedures (SOPs)</w:t>
      </w:r>
    </w:p>
    <w:p w:rsidR="006848D8" w:rsidRPr="00E116CA" w:rsidRDefault="006848D8">
      <w:pPr>
        <w:pStyle w:val="NoSpacing"/>
        <w:numPr>
          <w:ilvl w:val="0"/>
          <w:numId w:val="34"/>
        </w:numPr>
      </w:pPr>
      <w:r w:rsidRPr="00E116CA">
        <w:t>Animal handling safety and health procedures</w:t>
      </w:r>
    </w:p>
    <w:p w:rsidR="006848D8" w:rsidRPr="00E116CA" w:rsidRDefault="006848D8">
      <w:pPr>
        <w:pStyle w:val="NoSpacing"/>
        <w:numPr>
          <w:ilvl w:val="0"/>
          <w:numId w:val="34"/>
        </w:numPr>
        <w:rPr>
          <w:rFonts w:asciiTheme="minorHAnsi" w:hAnsiTheme="minorHAnsi"/>
        </w:rPr>
      </w:pPr>
      <w:r w:rsidRPr="00E116CA">
        <w:t>Safe work method statement: Animal handling in emergencies</w:t>
      </w:r>
    </w:p>
    <w:p w:rsidR="006848D8" w:rsidRPr="00E116CA" w:rsidRDefault="006848D8" w:rsidP="006848D8">
      <w:pPr>
        <w:pStyle w:val="NoSpacing"/>
      </w:pPr>
    </w:p>
    <w:p w:rsidR="006848D8" w:rsidRPr="00E116CA" w:rsidRDefault="006848D8" w:rsidP="006848D8">
      <w:pPr>
        <w:pStyle w:val="NoSpacing"/>
      </w:pPr>
    </w:p>
    <w:tbl>
      <w:tblPr>
        <w:tblStyle w:val="ListTable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9"/>
        <w:gridCol w:w="2552"/>
      </w:tblGrid>
      <w:tr w:rsidR="006848D8" w:rsidRPr="00E116CA" w:rsidTr="00A40E27">
        <w:trPr>
          <w:cnfStyle w:val="100000000000"/>
          <w:trHeight w:val="511"/>
          <w:tblHeader/>
        </w:trPr>
        <w:tc>
          <w:tcPr>
            <w:cnfStyle w:val="001000000100"/>
            <w:tcW w:w="6799" w:type="dxa"/>
            <w:tcBorders>
              <w:bottom w:val="none" w:sz="0" w:space="0" w:color="auto"/>
              <w:right w:val="none" w:sz="0" w:space="0" w:color="auto"/>
            </w:tcBorders>
          </w:tcPr>
          <w:p w:rsidR="006848D8" w:rsidRPr="00E116CA" w:rsidRDefault="006848D8" w:rsidP="00A40E27">
            <w:pPr>
              <w:rPr>
                <w:b w:val="0"/>
                <w:bCs w:val="0"/>
              </w:rPr>
            </w:pPr>
            <w:r w:rsidRPr="00E116CA">
              <w:t>Description of activity carried out in an animal care workplace</w:t>
            </w:r>
          </w:p>
        </w:tc>
        <w:tc>
          <w:tcPr>
            <w:tcW w:w="2552" w:type="dxa"/>
          </w:tcPr>
          <w:p w:rsidR="006848D8" w:rsidRPr="00E116CA" w:rsidRDefault="006848D8" w:rsidP="00A40E27">
            <w:pPr>
              <w:jc w:val="center"/>
              <w:cnfStyle w:val="100000000000"/>
              <w:rPr>
                <w:b w:val="0"/>
                <w:bCs w:val="0"/>
              </w:rPr>
            </w:pPr>
            <w:r w:rsidRPr="00E116CA">
              <w:t xml:space="preserve">Policies and procedures </w:t>
            </w:r>
          </w:p>
          <w:p w:rsidR="006848D8" w:rsidRPr="00E116CA" w:rsidRDefault="006848D8" w:rsidP="00A40E27">
            <w:pPr>
              <w:jc w:val="center"/>
              <w:cnfStyle w:val="100000000000"/>
              <w:rPr>
                <w:b w:val="0"/>
                <w:bCs w:val="0"/>
                <w:i/>
                <w:iCs/>
              </w:rPr>
            </w:pPr>
            <w:r w:rsidRPr="00E116CA">
              <w:rPr>
                <w:b w:val="0"/>
                <w:bCs w:val="0"/>
                <w:i/>
                <w:iCs/>
              </w:rPr>
              <w:t>(From options A to I)</w:t>
            </w:r>
          </w:p>
        </w:tc>
      </w:tr>
      <w:tr w:rsidR="006848D8" w:rsidRPr="00E116CA" w:rsidTr="00A40E27">
        <w:trPr>
          <w:cnfStyle w:val="000000100000"/>
        </w:trPr>
        <w:tc>
          <w:tcPr>
            <w:cnfStyle w:val="001000000000"/>
            <w:tcW w:w="6799" w:type="dxa"/>
            <w:tcBorders>
              <w:top w:val="none" w:sz="0" w:space="0" w:color="auto"/>
              <w:bottom w:val="none" w:sz="0" w:space="0" w:color="auto"/>
              <w:right w:val="none" w:sz="0" w:space="0" w:color="auto"/>
            </w:tcBorders>
          </w:tcPr>
          <w:p w:rsidR="006848D8" w:rsidRPr="00E116CA" w:rsidRDefault="006848D8" w:rsidP="00A40E27">
            <w:pPr>
              <w:rPr>
                <w:b w:val="0"/>
                <w:bCs w:val="0"/>
              </w:rPr>
            </w:pPr>
            <w:r w:rsidRPr="00E116CA">
              <w:rPr>
                <w:b w:val="0"/>
                <w:bCs w:val="0"/>
              </w:rPr>
              <w:t>Provides guidance to those who need to hold, move, examine or treat animals to minimise the likelihood of injury or disease during the process.</w:t>
            </w:r>
          </w:p>
        </w:tc>
        <w:tc>
          <w:tcPr>
            <w:tcW w:w="2552" w:type="dxa"/>
            <w:tcBorders>
              <w:top w:val="none" w:sz="0" w:space="0" w:color="auto"/>
              <w:bottom w:val="none" w:sz="0" w:space="0" w:color="auto"/>
            </w:tcBorders>
          </w:tcPr>
          <w:p w:rsidR="006848D8" w:rsidRPr="00E116CA" w:rsidRDefault="006848D8" w:rsidP="00A40E27">
            <w:pPr>
              <w:jc w:val="center"/>
              <w:cnfStyle w:val="000000100000"/>
              <w:rPr>
                <w:color w:val="FF0000"/>
              </w:rPr>
            </w:pPr>
            <w:r w:rsidRPr="00E116CA">
              <w:rPr>
                <w:color w:val="FF0000"/>
              </w:rPr>
              <w:t>H</w:t>
            </w:r>
          </w:p>
        </w:tc>
      </w:tr>
      <w:tr w:rsidR="006848D8" w:rsidRPr="00E116CA" w:rsidTr="00A40E27">
        <w:tc>
          <w:tcPr>
            <w:cnfStyle w:val="001000000000"/>
            <w:tcW w:w="6799" w:type="dxa"/>
            <w:tcBorders>
              <w:right w:val="none" w:sz="0" w:space="0" w:color="auto"/>
            </w:tcBorders>
          </w:tcPr>
          <w:p w:rsidR="006848D8" w:rsidRPr="00E116CA" w:rsidRDefault="006848D8" w:rsidP="00A40E27">
            <w:pPr>
              <w:rPr>
                <w:b w:val="0"/>
                <w:bCs w:val="0"/>
              </w:rPr>
            </w:pPr>
            <w:r w:rsidRPr="00E116CA">
              <w:rPr>
                <w:b w:val="0"/>
                <w:bCs w:val="0"/>
              </w:rPr>
              <w:t>Detailed documents that outline how to safely and effectively complete a standard task. It includes details of potential health and safety issues and control methods for minimising the risk associated with potential hazards.</w:t>
            </w:r>
          </w:p>
        </w:tc>
        <w:tc>
          <w:tcPr>
            <w:tcW w:w="2552" w:type="dxa"/>
          </w:tcPr>
          <w:p w:rsidR="006848D8" w:rsidRPr="00E116CA" w:rsidRDefault="006848D8" w:rsidP="00A40E27">
            <w:pPr>
              <w:jc w:val="center"/>
              <w:cnfStyle w:val="000000000000"/>
              <w:rPr>
                <w:color w:val="FF0000"/>
              </w:rPr>
            </w:pPr>
            <w:r w:rsidRPr="00E116CA">
              <w:rPr>
                <w:color w:val="FF0000"/>
              </w:rPr>
              <w:t>G</w:t>
            </w:r>
          </w:p>
        </w:tc>
      </w:tr>
      <w:tr w:rsidR="006848D8" w:rsidRPr="00E116CA" w:rsidTr="00A40E27">
        <w:trPr>
          <w:cnfStyle w:val="000000100000"/>
        </w:trPr>
        <w:tc>
          <w:tcPr>
            <w:cnfStyle w:val="001000000000"/>
            <w:tcW w:w="6799" w:type="dxa"/>
            <w:tcBorders>
              <w:top w:val="none" w:sz="0" w:space="0" w:color="auto"/>
              <w:bottom w:val="none" w:sz="0" w:space="0" w:color="auto"/>
              <w:right w:val="none" w:sz="0" w:space="0" w:color="auto"/>
            </w:tcBorders>
          </w:tcPr>
          <w:p w:rsidR="006848D8" w:rsidRPr="00E116CA" w:rsidRDefault="006848D8" w:rsidP="00A40E27">
            <w:pPr>
              <w:rPr>
                <w:b w:val="0"/>
                <w:bCs w:val="0"/>
              </w:rPr>
            </w:pPr>
            <w:r w:rsidRPr="00E116CA">
              <w:rPr>
                <w:b w:val="0"/>
                <w:bCs w:val="0"/>
              </w:rPr>
              <w:lastRenderedPageBreak/>
              <w:t>If there is a serious injury, illness or death of a person, or there had been a potentially dangerous incident, it should be reported following this procedure.</w:t>
            </w:r>
          </w:p>
        </w:tc>
        <w:tc>
          <w:tcPr>
            <w:tcW w:w="2552" w:type="dxa"/>
            <w:tcBorders>
              <w:top w:val="none" w:sz="0" w:space="0" w:color="auto"/>
              <w:bottom w:val="none" w:sz="0" w:space="0" w:color="auto"/>
            </w:tcBorders>
          </w:tcPr>
          <w:p w:rsidR="006848D8" w:rsidRPr="00E116CA" w:rsidRDefault="006848D8" w:rsidP="00A40E27">
            <w:pPr>
              <w:jc w:val="center"/>
              <w:cnfStyle w:val="000000100000"/>
              <w:rPr>
                <w:color w:val="FF0000"/>
              </w:rPr>
            </w:pPr>
            <w:r w:rsidRPr="00E116CA">
              <w:rPr>
                <w:color w:val="FF0000"/>
              </w:rPr>
              <w:t>B</w:t>
            </w:r>
          </w:p>
        </w:tc>
      </w:tr>
      <w:tr w:rsidR="006848D8" w:rsidRPr="00E116CA" w:rsidTr="00A40E27">
        <w:tc>
          <w:tcPr>
            <w:cnfStyle w:val="001000000000"/>
            <w:tcW w:w="6799" w:type="dxa"/>
            <w:tcBorders>
              <w:right w:val="none" w:sz="0" w:space="0" w:color="auto"/>
            </w:tcBorders>
          </w:tcPr>
          <w:p w:rsidR="006848D8" w:rsidRPr="00E116CA" w:rsidRDefault="006848D8" w:rsidP="00A40E27">
            <w:pPr>
              <w:rPr>
                <w:b w:val="0"/>
                <w:bCs w:val="0"/>
              </w:rPr>
            </w:pPr>
            <w:r w:rsidRPr="00E116CA">
              <w:rPr>
                <w:b w:val="0"/>
                <w:bCs w:val="0"/>
              </w:rPr>
              <w:t>These are carried out to ensure that the clinic’s procedures for the day run efficiently and that there will be few or no delays.</w:t>
            </w:r>
          </w:p>
        </w:tc>
        <w:tc>
          <w:tcPr>
            <w:tcW w:w="2552" w:type="dxa"/>
          </w:tcPr>
          <w:p w:rsidR="006848D8" w:rsidRPr="00E116CA" w:rsidRDefault="006848D8" w:rsidP="00A40E27">
            <w:pPr>
              <w:jc w:val="center"/>
              <w:cnfStyle w:val="000000000000"/>
              <w:rPr>
                <w:color w:val="FF0000"/>
              </w:rPr>
            </w:pPr>
            <w:r w:rsidRPr="00E116CA">
              <w:rPr>
                <w:color w:val="FF0000"/>
              </w:rPr>
              <w:t>A</w:t>
            </w:r>
          </w:p>
        </w:tc>
      </w:tr>
      <w:tr w:rsidR="006848D8" w:rsidRPr="00E116CA" w:rsidTr="00A40E27">
        <w:trPr>
          <w:cnfStyle w:val="000000100000"/>
        </w:trPr>
        <w:tc>
          <w:tcPr>
            <w:cnfStyle w:val="001000000000"/>
            <w:tcW w:w="6799" w:type="dxa"/>
            <w:tcBorders>
              <w:top w:val="none" w:sz="0" w:space="0" w:color="auto"/>
              <w:bottom w:val="none" w:sz="0" w:space="0" w:color="auto"/>
              <w:right w:val="none" w:sz="0" w:space="0" w:color="auto"/>
            </w:tcBorders>
          </w:tcPr>
          <w:p w:rsidR="006848D8" w:rsidRPr="00E116CA" w:rsidRDefault="006848D8" w:rsidP="00A40E27">
            <w:pPr>
              <w:rPr>
                <w:b w:val="0"/>
                <w:bCs w:val="0"/>
              </w:rPr>
            </w:pPr>
            <w:r w:rsidRPr="00E116CA">
              <w:rPr>
                <w:b w:val="0"/>
                <w:bCs w:val="0"/>
              </w:rPr>
              <w:t>Outlines the procedural steps, possible hazards and safety controls for moving, transporting, examining, restraining and catching animals during crisis situations.</w:t>
            </w:r>
          </w:p>
        </w:tc>
        <w:tc>
          <w:tcPr>
            <w:tcW w:w="2552" w:type="dxa"/>
            <w:tcBorders>
              <w:top w:val="none" w:sz="0" w:space="0" w:color="auto"/>
              <w:bottom w:val="none" w:sz="0" w:space="0" w:color="auto"/>
            </w:tcBorders>
          </w:tcPr>
          <w:p w:rsidR="006848D8" w:rsidRPr="00E116CA" w:rsidRDefault="006848D8" w:rsidP="00A40E27">
            <w:pPr>
              <w:jc w:val="center"/>
              <w:cnfStyle w:val="000000100000"/>
              <w:rPr>
                <w:color w:val="FF0000"/>
              </w:rPr>
            </w:pPr>
            <w:r w:rsidRPr="00E116CA">
              <w:rPr>
                <w:color w:val="FF0000"/>
              </w:rPr>
              <w:t>I</w:t>
            </w:r>
          </w:p>
        </w:tc>
      </w:tr>
      <w:tr w:rsidR="006848D8" w:rsidRPr="00E116CA" w:rsidTr="00A40E27">
        <w:tc>
          <w:tcPr>
            <w:cnfStyle w:val="001000000000"/>
            <w:tcW w:w="6799" w:type="dxa"/>
            <w:tcBorders>
              <w:right w:val="none" w:sz="0" w:space="0" w:color="auto"/>
            </w:tcBorders>
          </w:tcPr>
          <w:p w:rsidR="006848D8" w:rsidRPr="00E116CA" w:rsidRDefault="006848D8" w:rsidP="00A40E27">
            <w:pPr>
              <w:rPr>
                <w:b w:val="0"/>
                <w:bCs w:val="0"/>
              </w:rPr>
            </w:pPr>
            <w:r w:rsidRPr="00E116CA">
              <w:rPr>
                <w:b w:val="0"/>
                <w:bCs w:val="0"/>
              </w:rPr>
              <w:t xml:space="preserve">This is a plan to manage crisis situations and incidents at the animal care workplace and it outlines the responsibilities of nominated WHS wardens and procedures to be followed. </w:t>
            </w:r>
          </w:p>
        </w:tc>
        <w:tc>
          <w:tcPr>
            <w:tcW w:w="2552" w:type="dxa"/>
          </w:tcPr>
          <w:p w:rsidR="006848D8" w:rsidRPr="00E116CA" w:rsidRDefault="006848D8" w:rsidP="00A40E27">
            <w:pPr>
              <w:jc w:val="center"/>
              <w:cnfStyle w:val="000000000000"/>
              <w:rPr>
                <w:color w:val="FF0000"/>
              </w:rPr>
            </w:pPr>
            <w:r w:rsidRPr="00E116CA">
              <w:rPr>
                <w:color w:val="FF0000"/>
              </w:rPr>
              <w:t>D</w:t>
            </w:r>
          </w:p>
        </w:tc>
      </w:tr>
      <w:tr w:rsidR="006848D8" w:rsidRPr="00E116CA" w:rsidTr="00A40E27">
        <w:trPr>
          <w:cnfStyle w:val="000000100000"/>
        </w:trPr>
        <w:tc>
          <w:tcPr>
            <w:cnfStyle w:val="001000000000"/>
            <w:tcW w:w="6799" w:type="dxa"/>
            <w:tcBorders>
              <w:top w:val="none" w:sz="0" w:space="0" w:color="auto"/>
              <w:bottom w:val="none" w:sz="0" w:space="0" w:color="auto"/>
              <w:right w:val="none" w:sz="0" w:space="0" w:color="auto"/>
            </w:tcBorders>
          </w:tcPr>
          <w:p w:rsidR="006848D8" w:rsidRPr="00E116CA" w:rsidRDefault="006848D8" w:rsidP="00A40E27">
            <w:pPr>
              <w:rPr>
                <w:b w:val="0"/>
                <w:bCs w:val="0"/>
              </w:rPr>
            </w:pPr>
            <w:r w:rsidRPr="00E116CA">
              <w:rPr>
                <w:b w:val="0"/>
                <w:bCs w:val="0"/>
              </w:rPr>
              <w:t>Often done by completing a form with relevant details of the incident by any person who witnessed or had direct knowledge of a situation that they believe jeopardizes the safety and well-being of an animal.</w:t>
            </w:r>
          </w:p>
        </w:tc>
        <w:tc>
          <w:tcPr>
            <w:tcW w:w="2552" w:type="dxa"/>
            <w:tcBorders>
              <w:top w:val="none" w:sz="0" w:space="0" w:color="auto"/>
              <w:bottom w:val="none" w:sz="0" w:space="0" w:color="auto"/>
            </w:tcBorders>
          </w:tcPr>
          <w:p w:rsidR="006848D8" w:rsidRPr="00E116CA" w:rsidRDefault="006848D8" w:rsidP="00A40E27">
            <w:pPr>
              <w:jc w:val="center"/>
              <w:cnfStyle w:val="000000100000"/>
              <w:rPr>
                <w:color w:val="FF0000"/>
              </w:rPr>
            </w:pPr>
            <w:r w:rsidRPr="00E116CA">
              <w:rPr>
                <w:color w:val="FF0000"/>
              </w:rPr>
              <w:t>E</w:t>
            </w:r>
          </w:p>
        </w:tc>
      </w:tr>
      <w:tr w:rsidR="006848D8" w:rsidRPr="00E116CA" w:rsidTr="00A40E27">
        <w:tc>
          <w:tcPr>
            <w:cnfStyle w:val="001000000000"/>
            <w:tcW w:w="6799" w:type="dxa"/>
            <w:tcBorders>
              <w:right w:val="none" w:sz="0" w:space="0" w:color="auto"/>
            </w:tcBorders>
          </w:tcPr>
          <w:p w:rsidR="006848D8" w:rsidRPr="00E116CA" w:rsidRDefault="006848D8" w:rsidP="00A40E27">
            <w:pPr>
              <w:rPr>
                <w:b w:val="0"/>
                <w:bCs w:val="0"/>
              </w:rPr>
            </w:pPr>
            <w:r w:rsidRPr="00E116CA">
              <w:rPr>
                <w:b w:val="0"/>
                <w:bCs w:val="0"/>
              </w:rPr>
              <w:t>Outlines the necessary steps that should be taken to ensure the continued safety of the work environment for all staff, animals, customers and others when conducting any activities within the animal care facility.</w:t>
            </w:r>
          </w:p>
        </w:tc>
        <w:tc>
          <w:tcPr>
            <w:tcW w:w="2552" w:type="dxa"/>
          </w:tcPr>
          <w:p w:rsidR="006848D8" w:rsidRPr="00E116CA" w:rsidRDefault="006848D8" w:rsidP="00A40E27">
            <w:pPr>
              <w:jc w:val="center"/>
              <w:cnfStyle w:val="000000000000"/>
              <w:rPr>
                <w:color w:val="FF0000"/>
              </w:rPr>
            </w:pPr>
            <w:r w:rsidRPr="00E116CA">
              <w:rPr>
                <w:color w:val="FF0000"/>
              </w:rPr>
              <w:t>F</w:t>
            </w:r>
          </w:p>
        </w:tc>
      </w:tr>
      <w:tr w:rsidR="006848D8" w:rsidRPr="00E116CA" w:rsidTr="00A40E27">
        <w:trPr>
          <w:cnfStyle w:val="000000100000"/>
        </w:trPr>
        <w:tc>
          <w:tcPr>
            <w:cnfStyle w:val="001000000000"/>
            <w:tcW w:w="6799" w:type="dxa"/>
            <w:tcBorders>
              <w:top w:val="none" w:sz="0" w:space="0" w:color="auto"/>
              <w:bottom w:val="none" w:sz="0" w:space="0" w:color="auto"/>
              <w:right w:val="none" w:sz="0" w:space="0" w:color="auto"/>
            </w:tcBorders>
          </w:tcPr>
          <w:p w:rsidR="006848D8" w:rsidRPr="00E116CA" w:rsidRDefault="006848D8" w:rsidP="00A40E27">
            <w:pPr>
              <w:rPr>
                <w:b w:val="0"/>
                <w:bCs w:val="0"/>
              </w:rPr>
            </w:pPr>
            <w:r w:rsidRPr="00E116CA">
              <w:rPr>
                <w:b w:val="0"/>
                <w:bCs w:val="0"/>
              </w:rPr>
              <w:t>This is often referred to by staff when writing reports, handouts, emails and other forms of written information so that a standard format is followed. It also outlines the recommended ways of using, storing, sharing and discarding written information.</w:t>
            </w:r>
          </w:p>
        </w:tc>
        <w:tc>
          <w:tcPr>
            <w:tcW w:w="2552" w:type="dxa"/>
            <w:tcBorders>
              <w:top w:val="none" w:sz="0" w:space="0" w:color="auto"/>
              <w:bottom w:val="none" w:sz="0" w:space="0" w:color="auto"/>
            </w:tcBorders>
          </w:tcPr>
          <w:p w:rsidR="006848D8" w:rsidRPr="00E116CA" w:rsidRDefault="006848D8" w:rsidP="00A40E27">
            <w:pPr>
              <w:jc w:val="center"/>
              <w:cnfStyle w:val="000000100000"/>
              <w:rPr>
                <w:color w:val="FF0000"/>
              </w:rPr>
            </w:pPr>
            <w:r w:rsidRPr="00E116CA">
              <w:rPr>
                <w:color w:val="FF0000"/>
              </w:rPr>
              <w:t>C</w:t>
            </w:r>
          </w:p>
        </w:tc>
      </w:tr>
    </w:tbl>
    <w:p w:rsidR="006848D8" w:rsidRPr="00E116CA" w:rsidRDefault="006848D8" w:rsidP="006848D8"/>
    <w:p w:rsidR="006848D8" w:rsidRPr="00E116CA" w:rsidRDefault="006848D8" w:rsidP="006848D8">
      <w:pPr>
        <w:pStyle w:val="NoSpacing"/>
        <w:pBdr>
          <w:top w:val="outset" w:sz="12" w:space="1" w:color="C00000"/>
          <w:left w:val="outset" w:sz="12" w:space="4" w:color="C00000"/>
          <w:bottom w:val="inset" w:sz="12" w:space="1" w:color="C00000"/>
          <w:right w:val="inset" w:sz="12" w:space="4" w:color="C00000"/>
        </w:pBdr>
        <w:shd w:val="clear" w:color="auto" w:fill="E7E6E6" w:themeFill="background2"/>
        <w:rPr>
          <w:b/>
          <w:bCs/>
        </w:rPr>
      </w:pPr>
      <w:r w:rsidRPr="00E116CA">
        <w:rPr>
          <w:b/>
          <w:bCs/>
        </w:rPr>
        <w:t xml:space="preserve">Scenario: </w:t>
      </w:r>
      <w:r w:rsidRPr="00E116CA">
        <w:t>Several cats and small-sized dogs have been brought into the animal clinic. Each animal needs a health check and a behaviour assessment. Most of the animals are scared, feral or aggressive.</w:t>
      </w:r>
    </w:p>
    <w:p w:rsidR="006848D8" w:rsidRPr="00E116CA" w:rsidRDefault="006848D8" w:rsidP="006848D8">
      <w:pPr>
        <w:pStyle w:val="ListParagraph2"/>
        <w:numPr>
          <w:ilvl w:val="0"/>
          <w:numId w:val="0"/>
        </w:numPr>
        <w:ind w:left="491"/>
        <w:rPr>
          <w:lang w:val="en-US"/>
        </w:rPr>
      </w:pPr>
    </w:p>
    <w:p w:rsidR="006848D8" w:rsidRPr="00E116CA" w:rsidRDefault="006848D8" w:rsidP="006848D8">
      <w:pPr>
        <w:pStyle w:val="ListParagraph2"/>
        <w:numPr>
          <w:ilvl w:val="0"/>
          <w:numId w:val="0"/>
        </w:numPr>
        <w:rPr>
          <w:lang w:val="en-US"/>
        </w:rPr>
      </w:pPr>
      <w:r>
        <w:rPr>
          <w:lang w:val="en-US"/>
        </w:rPr>
        <w:t>Q2</w:t>
      </w:r>
      <w:r w:rsidR="00BD3896">
        <w:rPr>
          <w:lang w:val="en-US"/>
        </w:rPr>
        <w:t>0</w:t>
      </w:r>
      <w:r>
        <w:rPr>
          <w:lang w:val="en-US"/>
        </w:rPr>
        <w:t xml:space="preserve">. </w:t>
      </w:r>
      <w:r w:rsidRPr="00E116CA">
        <w:rPr>
          <w:lang w:val="en-US"/>
        </w:rPr>
        <w:t xml:space="preserve">What are the two (2) most likely causes of potential workplace hazards relevant to this scenario? </w:t>
      </w:r>
    </w:p>
    <w:p w:rsidR="006848D8" w:rsidRPr="00E116CA" w:rsidRDefault="006848D8">
      <w:pPr>
        <w:pStyle w:val="NoSpacing"/>
        <w:numPr>
          <w:ilvl w:val="0"/>
          <w:numId w:val="28"/>
        </w:numPr>
      </w:pPr>
      <w:r w:rsidRPr="00E116CA">
        <w:t>Kicks</w:t>
      </w:r>
    </w:p>
    <w:p w:rsidR="006848D8" w:rsidRPr="00E116CA" w:rsidRDefault="006848D8">
      <w:pPr>
        <w:pStyle w:val="NoSpacing"/>
        <w:numPr>
          <w:ilvl w:val="0"/>
          <w:numId w:val="28"/>
        </w:numPr>
        <w:rPr>
          <w:color w:val="FF0000"/>
        </w:rPr>
      </w:pPr>
      <w:r w:rsidRPr="00E116CA">
        <w:rPr>
          <w:color w:val="FF0000"/>
        </w:rPr>
        <w:t>Scratches</w:t>
      </w:r>
    </w:p>
    <w:p w:rsidR="006848D8" w:rsidRPr="00E116CA" w:rsidRDefault="006848D8">
      <w:pPr>
        <w:pStyle w:val="NoSpacing"/>
        <w:numPr>
          <w:ilvl w:val="0"/>
          <w:numId w:val="28"/>
        </w:numPr>
        <w:rPr>
          <w:color w:val="FF0000"/>
        </w:rPr>
      </w:pPr>
      <w:r w:rsidRPr="00E116CA">
        <w:rPr>
          <w:color w:val="FF0000"/>
        </w:rPr>
        <w:t>Animal bites</w:t>
      </w:r>
    </w:p>
    <w:p w:rsidR="006848D8" w:rsidRPr="00E116CA" w:rsidRDefault="006848D8">
      <w:pPr>
        <w:pStyle w:val="NoSpacing"/>
        <w:numPr>
          <w:ilvl w:val="0"/>
          <w:numId w:val="28"/>
        </w:numPr>
      </w:pPr>
      <w:r w:rsidRPr="00E116CA">
        <w:t>Crush injuries</w:t>
      </w:r>
    </w:p>
    <w:p w:rsidR="006848D8" w:rsidRPr="00E116CA" w:rsidRDefault="006848D8">
      <w:pPr>
        <w:pStyle w:val="NoSpacing"/>
        <w:numPr>
          <w:ilvl w:val="0"/>
          <w:numId w:val="28"/>
        </w:numPr>
      </w:pPr>
      <w:r w:rsidRPr="00E116CA">
        <w:t>Envenomation</w:t>
      </w:r>
    </w:p>
    <w:p w:rsidR="006848D8" w:rsidRPr="00E116CA" w:rsidRDefault="006848D8" w:rsidP="006848D8">
      <w:pPr>
        <w:pStyle w:val="NoSpacing"/>
        <w:ind w:left="1080"/>
      </w:pPr>
    </w:p>
    <w:p w:rsidR="006848D8" w:rsidRPr="00E116CA" w:rsidRDefault="006848D8" w:rsidP="006848D8">
      <w:pPr>
        <w:pStyle w:val="NoSpacing"/>
        <w:pBdr>
          <w:top w:val="outset" w:sz="12" w:space="1" w:color="C00000"/>
          <w:left w:val="outset" w:sz="12" w:space="4" w:color="C00000"/>
          <w:bottom w:val="inset" w:sz="12" w:space="1" w:color="C00000"/>
          <w:right w:val="inset" w:sz="12" w:space="4" w:color="C00000"/>
        </w:pBdr>
        <w:shd w:val="clear" w:color="auto" w:fill="E7E6E6" w:themeFill="background2"/>
        <w:rPr>
          <w:b/>
          <w:bCs/>
        </w:rPr>
      </w:pPr>
      <w:r w:rsidRPr="00E116CA">
        <w:rPr>
          <w:b/>
          <w:bCs/>
        </w:rPr>
        <w:t xml:space="preserve">Scenario: </w:t>
      </w:r>
      <w:r w:rsidRPr="00E116CA">
        <w:t>You are accompanying the veterinarian to a house call to examine an injured horse. The animal is in its stable and appears to be in pain and shows signs of stress.</w:t>
      </w:r>
    </w:p>
    <w:p w:rsidR="006848D8" w:rsidRPr="00E116CA" w:rsidRDefault="006848D8" w:rsidP="006848D8">
      <w:pPr>
        <w:pStyle w:val="NoSpacing"/>
        <w:rPr>
          <w:lang w:val="en-US"/>
        </w:rPr>
      </w:pPr>
    </w:p>
    <w:p w:rsidR="006848D8" w:rsidRPr="00E116CA" w:rsidRDefault="006848D8" w:rsidP="006848D8">
      <w:pPr>
        <w:pStyle w:val="ListParagraph2"/>
        <w:numPr>
          <w:ilvl w:val="0"/>
          <w:numId w:val="0"/>
        </w:numPr>
        <w:rPr>
          <w:lang w:val="en-US"/>
        </w:rPr>
      </w:pPr>
      <w:r>
        <w:rPr>
          <w:lang w:val="en-US"/>
        </w:rPr>
        <w:t>Q2</w:t>
      </w:r>
      <w:r w:rsidR="00BD3896">
        <w:rPr>
          <w:lang w:val="en-US"/>
        </w:rPr>
        <w:t>1</w:t>
      </w:r>
      <w:r>
        <w:rPr>
          <w:lang w:val="en-US"/>
        </w:rPr>
        <w:t xml:space="preserve">. </w:t>
      </w:r>
      <w:r w:rsidRPr="00E116CA">
        <w:rPr>
          <w:lang w:val="en-US"/>
        </w:rPr>
        <w:t xml:space="preserve">What are the three (3) most likely causes of potential hazards relevant to this scenario? </w:t>
      </w:r>
    </w:p>
    <w:p w:rsidR="006848D8" w:rsidRPr="00E116CA" w:rsidRDefault="006848D8">
      <w:pPr>
        <w:pStyle w:val="NoSpacing"/>
        <w:numPr>
          <w:ilvl w:val="0"/>
          <w:numId w:val="30"/>
        </w:numPr>
        <w:rPr>
          <w:color w:val="FF0000"/>
        </w:rPr>
      </w:pPr>
      <w:r w:rsidRPr="00E116CA">
        <w:rPr>
          <w:color w:val="FF0000"/>
        </w:rPr>
        <w:t>Kicks</w:t>
      </w:r>
    </w:p>
    <w:p w:rsidR="006848D8" w:rsidRPr="00E116CA" w:rsidRDefault="006848D8">
      <w:pPr>
        <w:pStyle w:val="NoSpacing"/>
        <w:numPr>
          <w:ilvl w:val="0"/>
          <w:numId w:val="30"/>
        </w:numPr>
      </w:pPr>
      <w:r w:rsidRPr="00E116CA">
        <w:t>Scratches</w:t>
      </w:r>
    </w:p>
    <w:p w:rsidR="006848D8" w:rsidRPr="00E116CA" w:rsidRDefault="006848D8">
      <w:pPr>
        <w:pStyle w:val="NoSpacing"/>
        <w:numPr>
          <w:ilvl w:val="0"/>
          <w:numId w:val="30"/>
        </w:numPr>
        <w:rPr>
          <w:color w:val="FF0000"/>
        </w:rPr>
      </w:pPr>
      <w:r w:rsidRPr="00E116CA">
        <w:rPr>
          <w:color w:val="FF0000"/>
        </w:rPr>
        <w:t>Animal bites</w:t>
      </w:r>
    </w:p>
    <w:p w:rsidR="006848D8" w:rsidRPr="00E116CA" w:rsidRDefault="006848D8">
      <w:pPr>
        <w:pStyle w:val="NoSpacing"/>
        <w:numPr>
          <w:ilvl w:val="0"/>
          <w:numId w:val="30"/>
        </w:numPr>
        <w:rPr>
          <w:color w:val="FF0000"/>
        </w:rPr>
      </w:pPr>
      <w:r w:rsidRPr="00E116CA">
        <w:rPr>
          <w:color w:val="FF0000"/>
        </w:rPr>
        <w:t>Crush injuries</w:t>
      </w:r>
    </w:p>
    <w:p w:rsidR="006848D8" w:rsidRPr="00E116CA" w:rsidRDefault="006848D8">
      <w:pPr>
        <w:pStyle w:val="NoSpacing"/>
        <w:numPr>
          <w:ilvl w:val="0"/>
          <w:numId w:val="30"/>
        </w:numPr>
      </w:pPr>
      <w:r w:rsidRPr="00E116CA">
        <w:t>Envenomation</w:t>
      </w:r>
    </w:p>
    <w:p w:rsidR="006848D8" w:rsidRPr="00E116CA" w:rsidRDefault="006848D8" w:rsidP="006848D8"/>
    <w:p w:rsidR="006848D8" w:rsidRPr="00E116CA" w:rsidRDefault="006848D8" w:rsidP="006848D8">
      <w:pPr>
        <w:pStyle w:val="NoSpacing"/>
        <w:pBdr>
          <w:top w:val="outset" w:sz="12" w:space="1" w:color="C00000"/>
          <w:left w:val="outset" w:sz="12" w:space="4" w:color="C00000"/>
          <w:bottom w:val="inset" w:sz="12" w:space="1" w:color="C00000"/>
          <w:right w:val="inset" w:sz="12" w:space="4" w:color="C00000"/>
        </w:pBdr>
        <w:shd w:val="clear" w:color="auto" w:fill="E7E6E6" w:themeFill="background2"/>
        <w:rPr>
          <w:b/>
          <w:bCs/>
        </w:rPr>
      </w:pPr>
      <w:r w:rsidRPr="00E116CA">
        <w:rPr>
          <w:b/>
          <w:bCs/>
        </w:rPr>
        <w:lastRenderedPageBreak/>
        <w:t xml:space="preserve">Scenario: </w:t>
      </w:r>
      <w:r w:rsidRPr="00E116CA">
        <w:t>A member of the public has brought in a baby Red Bellied Black Snake that has been attacked by a cat. However, there is no one currently on-site at the workplace that is trained to handle or treat a poisonous snake.</w:t>
      </w:r>
    </w:p>
    <w:p w:rsidR="006848D8" w:rsidRPr="00E116CA" w:rsidRDefault="006848D8" w:rsidP="006848D8">
      <w:pPr>
        <w:pStyle w:val="ListParagraph2"/>
        <w:numPr>
          <w:ilvl w:val="0"/>
          <w:numId w:val="0"/>
        </w:numPr>
        <w:ind w:left="491"/>
        <w:rPr>
          <w:lang w:val="en-US"/>
        </w:rPr>
      </w:pPr>
    </w:p>
    <w:p w:rsidR="006848D8" w:rsidRPr="00E116CA" w:rsidRDefault="006848D8" w:rsidP="006848D8">
      <w:pPr>
        <w:pStyle w:val="ListParagraph2"/>
        <w:numPr>
          <w:ilvl w:val="0"/>
          <w:numId w:val="0"/>
        </w:numPr>
        <w:ind w:left="491" w:hanging="491"/>
        <w:rPr>
          <w:lang w:val="en-US"/>
        </w:rPr>
      </w:pPr>
      <w:r>
        <w:rPr>
          <w:lang w:val="en-US"/>
        </w:rPr>
        <w:t>Q2</w:t>
      </w:r>
      <w:r w:rsidR="00BD3896">
        <w:rPr>
          <w:lang w:val="en-US"/>
        </w:rPr>
        <w:t>2</w:t>
      </w:r>
      <w:r>
        <w:rPr>
          <w:lang w:val="en-US"/>
        </w:rPr>
        <w:t xml:space="preserve">. </w:t>
      </w:r>
      <w:r w:rsidRPr="00E116CA">
        <w:rPr>
          <w:lang w:val="en-US"/>
        </w:rPr>
        <w:t xml:space="preserve">What are the two (2) most likely causes of potential hazards relevant to this scenario? </w:t>
      </w:r>
    </w:p>
    <w:p w:rsidR="006848D8" w:rsidRPr="00E116CA" w:rsidRDefault="006848D8">
      <w:pPr>
        <w:pStyle w:val="NoSpacing"/>
        <w:numPr>
          <w:ilvl w:val="0"/>
          <w:numId w:val="29"/>
        </w:numPr>
        <w:ind w:left="1080"/>
      </w:pPr>
      <w:r w:rsidRPr="00E116CA">
        <w:t>Kicks</w:t>
      </w:r>
    </w:p>
    <w:p w:rsidR="006848D8" w:rsidRPr="00E116CA" w:rsidRDefault="006848D8">
      <w:pPr>
        <w:pStyle w:val="NoSpacing"/>
        <w:numPr>
          <w:ilvl w:val="0"/>
          <w:numId w:val="29"/>
        </w:numPr>
        <w:ind w:left="1080"/>
      </w:pPr>
      <w:r w:rsidRPr="00E116CA">
        <w:t>Scratches</w:t>
      </w:r>
    </w:p>
    <w:p w:rsidR="006848D8" w:rsidRPr="00E116CA" w:rsidRDefault="006848D8">
      <w:pPr>
        <w:pStyle w:val="NoSpacing"/>
        <w:numPr>
          <w:ilvl w:val="0"/>
          <w:numId w:val="29"/>
        </w:numPr>
        <w:ind w:left="1080"/>
        <w:rPr>
          <w:color w:val="FF0000"/>
        </w:rPr>
      </w:pPr>
      <w:r w:rsidRPr="00E116CA">
        <w:rPr>
          <w:color w:val="FF0000"/>
        </w:rPr>
        <w:t>Animal bites</w:t>
      </w:r>
    </w:p>
    <w:p w:rsidR="006848D8" w:rsidRPr="00E116CA" w:rsidRDefault="006848D8">
      <w:pPr>
        <w:pStyle w:val="NoSpacing"/>
        <w:numPr>
          <w:ilvl w:val="0"/>
          <w:numId w:val="29"/>
        </w:numPr>
        <w:ind w:left="1080"/>
      </w:pPr>
      <w:r w:rsidRPr="00E116CA">
        <w:t>Crush injuries</w:t>
      </w:r>
    </w:p>
    <w:p w:rsidR="006848D8" w:rsidRPr="00E116CA" w:rsidRDefault="006848D8">
      <w:pPr>
        <w:pStyle w:val="NoSpacing"/>
        <w:numPr>
          <w:ilvl w:val="0"/>
          <w:numId w:val="29"/>
        </w:numPr>
        <w:ind w:left="1080"/>
        <w:rPr>
          <w:color w:val="FF0000"/>
        </w:rPr>
      </w:pPr>
      <w:r w:rsidRPr="00E116CA">
        <w:rPr>
          <w:color w:val="FF0000"/>
        </w:rPr>
        <w:t>Envenomation</w:t>
      </w:r>
    </w:p>
    <w:p w:rsidR="006848D8" w:rsidRPr="00E116CA" w:rsidRDefault="006848D8" w:rsidP="006848D8">
      <w:pPr>
        <w:pStyle w:val="NoSpacing"/>
        <w:ind w:left="360"/>
      </w:pPr>
    </w:p>
    <w:p w:rsidR="006848D8" w:rsidRPr="00E116CA" w:rsidRDefault="006848D8" w:rsidP="006848D8">
      <w:pPr>
        <w:rPr>
          <w:b/>
          <w:bCs/>
          <w:strike/>
        </w:rPr>
      </w:pPr>
    </w:p>
    <w:p w:rsidR="006848D8" w:rsidRPr="00E116CA" w:rsidRDefault="006848D8" w:rsidP="006848D8">
      <w:pPr>
        <w:pStyle w:val="NoSpacing"/>
        <w:pBdr>
          <w:top w:val="outset" w:sz="12" w:space="1" w:color="C00000"/>
          <w:left w:val="outset" w:sz="12" w:space="4" w:color="C00000"/>
          <w:bottom w:val="inset" w:sz="12" w:space="1" w:color="C00000"/>
          <w:right w:val="inset" w:sz="12" w:space="4" w:color="C00000"/>
        </w:pBdr>
        <w:shd w:val="clear" w:color="auto" w:fill="E7E6E6" w:themeFill="background2"/>
        <w:rPr>
          <w:b/>
          <w:bCs/>
        </w:rPr>
      </w:pPr>
      <w:r w:rsidRPr="00E116CA">
        <w:rPr>
          <w:b/>
          <w:bCs/>
        </w:rPr>
        <w:t xml:space="preserve">Scenario: </w:t>
      </w:r>
      <w:bookmarkStart w:id="0" w:name="_Hlk97809567"/>
      <w:r w:rsidRPr="00E116CA">
        <w:t>There are a variety of hazardous substances that need to be used at the animal care clinic such as animal medication, anaesthetics, sterilising chemicals, cleaning products and solvents.</w:t>
      </w:r>
      <w:bookmarkEnd w:id="0"/>
    </w:p>
    <w:p w:rsidR="006848D8" w:rsidRPr="00E116CA" w:rsidRDefault="006848D8" w:rsidP="006848D8">
      <w:pPr>
        <w:pStyle w:val="ListParagraph2"/>
        <w:numPr>
          <w:ilvl w:val="0"/>
          <w:numId w:val="0"/>
        </w:numPr>
        <w:ind w:left="491"/>
      </w:pPr>
    </w:p>
    <w:p w:rsidR="006848D8" w:rsidRPr="00E116CA" w:rsidRDefault="00BD3896" w:rsidP="006848D8">
      <w:pPr>
        <w:pStyle w:val="ListParagraph2"/>
        <w:numPr>
          <w:ilvl w:val="0"/>
          <w:numId w:val="0"/>
        </w:numPr>
      </w:pPr>
      <w:r>
        <w:t>Q23</w:t>
      </w:r>
      <w:r w:rsidR="006848D8">
        <w:t xml:space="preserve">. </w:t>
      </w:r>
      <w:r w:rsidR="006848D8" w:rsidRPr="00E116CA">
        <w:t xml:space="preserve">Match each type of medicine and chemical substance with its associated chemical hazard from the list of options (A to D) provided. </w:t>
      </w:r>
    </w:p>
    <w:p w:rsidR="006848D8" w:rsidRPr="00E116CA" w:rsidRDefault="006848D8" w:rsidP="006848D8">
      <w:pPr>
        <w:pStyle w:val="ListParagraph2"/>
        <w:numPr>
          <w:ilvl w:val="0"/>
          <w:numId w:val="0"/>
        </w:numPr>
        <w:ind w:left="491"/>
      </w:pPr>
      <w:r w:rsidRPr="00E116CA">
        <w:rPr>
          <w:b/>
          <w:bCs/>
        </w:rPr>
        <w:t>Note</w:t>
      </w:r>
      <w:r w:rsidRPr="00E116CA">
        <w:t>: Some options may be used more than once.</w:t>
      </w:r>
    </w:p>
    <w:p w:rsidR="006848D8" w:rsidRPr="00E116CA" w:rsidRDefault="006848D8" w:rsidP="006848D8">
      <w:pPr>
        <w:pStyle w:val="ListParagraph2"/>
        <w:numPr>
          <w:ilvl w:val="0"/>
          <w:numId w:val="0"/>
        </w:numPr>
        <w:ind w:left="491"/>
      </w:pPr>
    </w:p>
    <w:p w:rsidR="006848D8" w:rsidRPr="00E116CA" w:rsidRDefault="006848D8" w:rsidP="006848D8">
      <w:pPr>
        <w:pStyle w:val="NoSpacing"/>
        <w:ind w:left="491"/>
        <w:rPr>
          <w:rStyle w:val="Strong"/>
        </w:rPr>
      </w:pPr>
      <w:r w:rsidRPr="00E116CA">
        <w:rPr>
          <w:rStyle w:val="Strong"/>
        </w:rPr>
        <w:t>Chemical hazard</w:t>
      </w:r>
    </w:p>
    <w:p w:rsidR="006848D8" w:rsidRPr="00E116CA" w:rsidRDefault="006848D8">
      <w:pPr>
        <w:pStyle w:val="NoSpacing"/>
        <w:numPr>
          <w:ilvl w:val="0"/>
          <w:numId w:val="32"/>
        </w:numPr>
        <w:rPr>
          <w:noProof/>
        </w:rPr>
      </w:pPr>
      <w:r w:rsidRPr="00E116CA">
        <w:rPr>
          <w:noProof/>
        </w:rPr>
        <w:t>Medications that have a high risk of abuse or addiction.</w:t>
      </w:r>
    </w:p>
    <w:p w:rsidR="006848D8" w:rsidRPr="00E116CA" w:rsidRDefault="006848D8">
      <w:pPr>
        <w:pStyle w:val="NoSpacing"/>
        <w:numPr>
          <w:ilvl w:val="0"/>
          <w:numId w:val="32"/>
        </w:numPr>
      </w:pPr>
      <w:r w:rsidRPr="00E116CA">
        <w:rPr>
          <w:noProof/>
        </w:rPr>
        <w:t>Carcinogens</w:t>
      </w:r>
      <w:r w:rsidRPr="00E116CA">
        <w:t xml:space="preserve"> that </w:t>
      </w:r>
      <w:r w:rsidRPr="00E116CA">
        <w:rPr>
          <w:noProof/>
        </w:rPr>
        <w:t>cause cancer if prolonged, unprotected exposure is allowed.</w:t>
      </w:r>
    </w:p>
    <w:p w:rsidR="006848D8" w:rsidRPr="00E116CA" w:rsidRDefault="006848D8">
      <w:pPr>
        <w:pStyle w:val="NoSpacing"/>
        <w:numPr>
          <w:ilvl w:val="0"/>
          <w:numId w:val="32"/>
        </w:numPr>
      </w:pPr>
      <w:r w:rsidRPr="00E116CA">
        <w:t xml:space="preserve">Flammables and explosives that can </w:t>
      </w:r>
      <w:r w:rsidRPr="00E116CA">
        <w:rPr>
          <w:noProof/>
        </w:rPr>
        <w:t>immediately injure people and animals, and causes damage to property if uncontrollably released and/or ignited.</w:t>
      </w:r>
    </w:p>
    <w:p w:rsidR="006848D8" w:rsidRPr="00E116CA" w:rsidRDefault="006848D8">
      <w:pPr>
        <w:pStyle w:val="NoSpacing"/>
        <w:numPr>
          <w:ilvl w:val="0"/>
          <w:numId w:val="32"/>
        </w:numPr>
      </w:pPr>
      <w:r w:rsidRPr="00E116CA">
        <w:t>Toxic and/or corrosive/irritant chemicals</w:t>
      </w:r>
      <w:r w:rsidRPr="00E116CA">
        <w:rPr>
          <w:noProof/>
        </w:rPr>
        <w:t xml:space="preserve"> that cause damage to the environment, human skin (if in contact), or the body (if ingested/inhaled).</w:t>
      </w:r>
    </w:p>
    <w:p w:rsidR="006848D8" w:rsidRPr="00E116CA" w:rsidRDefault="006848D8" w:rsidP="006848D8">
      <w:pPr>
        <w:pStyle w:val="ListParagraph2"/>
        <w:numPr>
          <w:ilvl w:val="0"/>
          <w:numId w:val="0"/>
        </w:numPr>
      </w:pP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2"/>
        <w:gridCol w:w="2784"/>
      </w:tblGrid>
      <w:tr w:rsidR="006848D8" w:rsidRPr="00E116CA" w:rsidTr="00A40E27">
        <w:trPr>
          <w:cnfStyle w:val="100000000000"/>
          <w:tblHeader/>
        </w:trPr>
        <w:tc>
          <w:tcPr>
            <w:cnfStyle w:val="001000000100"/>
            <w:tcW w:w="6232" w:type="dxa"/>
            <w:tcBorders>
              <w:bottom w:val="none" w:sz="0" w:space="0" w:color="auto"/>
              <w:right w:val="none" w:sz="0" w:space="0" w:color="auto"/>
            </w:tcBorders>
          </w:tcPr>
          <w:p w:rsidR="006848D8" w:rsidRPr="00E116CA" w:rsidRDefault="006848D8" w:rsidP="00A40E27">
            <w:pPr>
              <w:rPr>
                <w:b w:val="0"/>
                <w:bCs w:val="0"/>
              </w:rPr>
            </w:pPr>
            <w:r w:rsidRPr="00E116CA">
              <w:t>Examples of chemical substances and medicines</w:t>
            </w:r>
          </w:p>
        </w:tc>
        <w:tc>
          <w:tcPr>
            <w:tcW w:w="2784" w:type="dxa"/>
          </w:tcPr>
          <w:p w:rsidR="006848D8" w:rsidRPr="00E116CA" w:rsidRDefault="006848D8" w:rsidP="00A40E27">
            <w:pPr>
              <w:cnfStyle w:val="100000000000"/>
              <w:rPr>
                <w:b w:val="0"/>
                <w:bCs w:val="0"/>
              </w:rPr>
            </w:pPr>
            <w:r w:rsidRPr="00E116CA">
              <w:t xml:space="preserve">Associated chemical hazard </w:t>
            </w:r>
            <w:r w:rsidRPr="00E116CA">
              <w:rPr>
                <w:b w:val="0"/>
                <w:bCs w:val="0"/>
                <w:i/>
                <w:iCs/>
              </w:rPr>
              <w:t>(From options A to D)</w:t>
            </w:r>
          </w:p>
        </w:tc>
      </w:tr>
      <w:tr w:rsidR="006848D8" w:rsidRPr="00E116CA" w:rsidTr="00A40E27">
        <w:trPr>
          <w:cnfStyle w:val="000000100000"/>
        </w:trPr>
        <w:tc>
          <w:tcPr>
            <w:cnfStyle w:val="001000000000"/>
            <w:tcW w:w="6232" w:type="dxa"/>
            <w:tcBorders>
              <w:top w:val="none" w:sz="0" w:space="0" w:color="auto"/>
              <w:bottom w:val="none" w:sz="0" w:space="0" w:color="auto"/>
              <w:right w:val="none" w:sz="0" w:space="0" w:color="auto"/>
            </w:tcBorders>
          </w:tcPr>
          <w:p w:rsidR="006848D8" w:rsidRPr="00E116CA" w:rsidRDefault="006848D8" w:rsidP="00A40E27">
            <w:pPr>
              <w:rPr>
                <w:b w:val="0"/>
                <w:bCs w:val="0"/>
              </w:rPr>
            </w:pPr>
            <w:r w:rsidRPr="00E116CA">
              <w:rPr>
                <w:b w:val="0"/>
                <w:bCs w:val="0"/>
                <w:noProof/>
              </w:rPr>
              <w:t>Formalin</w:t>
            </w:r>
          </w:p>
        </w:tc>
        <w:tc>
          <w:tcPr>
            <w:tcW w:w="2784" w:type="dxa"/>
            <w:tcBorders>
              <w:top w:val="none" w:sz="0" w:space="0" w:color="auto"/>
              <w:bottom w:val="none" w:sz="0" w:space="0" w:color="auto"/>
            </w:tcBorders>
          </w:tcPr>
          <w:p w:rsidR="006848D8" w:rsidRPr="00E116CA" w:rsidRDefault="006848D8" w:rsidP="00A40E27">
            <w:pPr>
              <w:jc w:val="center"/>
              <w:cnfStyle w:val="000000100000"/>
              <w:rPr>
                <w:b/>
                <w:bCs/>
              </w:rPr>
            </w:pPr>
            <w:r w:rsidRPr="00E116CA">
              <w:rPr>
                <w:noProof/>
                <w:color w:val="FF0000"/>
              </w:rPr>
              <w:t>B</w:t>
            </w:r>
          </w:p>
        </w:tc>
      </w:tr>
      <w:tr w:rsidR="006848D8" w:rsidRPr="00E116CA" w:rsidTr="00A40E27">
        <w:tc>
          <w:tcPr>
            <w:cnfStyle w:val="001000000000"/>
            <w:tcW w:w="6232" w:type="dxa"/>
            <w:tcBorders>
              <w:right w:val="none" w:sz="0" w:space="0" w:color="auto"/>
            </w:tcBorders>
          </w:tcPr>
          <w:p w:rsidR="006848D8" w:rsidRPr="00E116CA" w:rsidRDefault="006848D8" w:rsidP="00A40E27">
            <w:pPr>
              <w:rPr>
                <w:b w:val="0"/>
                <w:bCs w:val="0"/>
                <w:noProof/>
              </w:rPr>
            </w:pPr>
            <w:r w:rsidRPr="00E116CA">
              <w:rPr>
                <w:b w:val="0"/>
                <w:bCs w:val="0"/>
                <w:noProof/>
              </w:rPr>
              <w:t xml:space="preserve">Undiluted disinfectants </w:t>
            </w:r>
          </w:p>
        </w:tc>
        <w:tc>
          <w:tcPr>
            <w:tcW w:w="2784" w:type="dxa"/>
          </w:tcPr>
          <w:p w:rsidR="006848D8" w:rsidRPr="00E116CA" w:rsidRDefault="006848D8" w:rsidP="00A40E27">
            <w:pPr>
              <w:jc w:val="center"/>
              <w:cnfStyle w:val="000000000000"/>
              <w:rPr>
                <w:noProof/>
                <w:color w:val="FF0000"/>
              </w:rPr>
            </w:pPr>
            <w:r w:rsidRPr="00E116CA">
              <w:rPr>
                <w:noProof/>
                <w:color w:val="FF0000"/>
              </w:rPr>
              <w:t>D</w:t>
            </w:r>
          </w:p>
        </w:tc>
      </w:tr>
      <w:tr w:rsidR="006848D8" w:rsidRPr="00E116CA" w:rsidTr="00A40E27">
        <w:trPr>
          <w:cnfStyle w:val="000000100000"/>
        </w:trPr>
        <w:tc>
          <w:tcPr>
            <w:cnfStyle w:val="001000000000"/>
            <w:tcW w:w="6232" w:type="dxa"/>
            <w:tcBorders>
              <w:top w:val="none" w:sz="0" w:space="0" w:color="auto"/>
              <w:bottom w:val="none" w:sz="0" w:space="0" w:color="auto"/>
              <w:right w:val="none" w:sz="0" w:space="0" w:color="auto"/>
            </w:tcBorders>
          </w:tcPr>
          <w:p w:rsidR="006848D8" w:rsidRPr="00E116CA" w:rsidRDefault="006848D8" w:rsidP="00A40E27">
            <w:pPr>
              <w:rPr>
                <w:b w:val="0"/>
                <w:bCs w:val="0"/>
                <w:noProof/>
              </w:rPr>
            </w:pPr>
            <w:r w:rsidRPr="00E116CA">
              <w:rPr>
                <w:b w:val="0"/>
                <w:bCs w:val="0"/>
                <w:noProof/>
              </w:rPr>
              <w:t>Methadone</w:t>
            </w:r>
          </w:p>
        </w:tc>
        <w:tc>
          <w:tcPr>
            <w:tcW w:w="2784" w:type="dxa"/>
            <w:tcBorders>
              <w:top w:val="none" w:sz="0" w:space="0" w:color="auto"/>
              <w:bottom w:val="none" w:sz="0" w:space="0" w:color="auto"/>
            </w:tcBorders>
          </w:tcPr>
          <w:p w:rsidR="006848D8" w:rsidRPr="00E116CA" w:rsidRDefault="006848D8" w:rsidP="00A40E27">
            <w:pPr>
              <w:jc w:val="center"/>
              <w:cnfStyle w:val="000000100000"/>
              <w:rPr>
                <w:noProof/>
                <w:color w:val="FF0000"/>
              </w:rPr>
            </w:pPr>
            <w:r w:rsidRPr="00E116CA">
              <w:rPr>
                <w:noProof/>
                <w:color w:val="FF0000"/>
              </w:rPr>
              <w:t>A</w:t>
            </w:r>
          </w:p>
        </w:tc>
      </w:tr>
      <w:tr w:rsidR="006848D8" w:rsidRPr="00E116CA" w:rsidTr="00A40E27">
        <w:tc>
          <w:tcPr>
            <w:cnfStyle w:val="001000000000"/>
            <w:tcW w:w="6232" w:type="dxa"/>
            <w:tcBorders>
              <w:right w:val="none" w:sz="0" w:space="0" w:color="auto"/>
            </w:tcBorders>
          </w:tcPr>
          <w:p w:rsidR="006848D8" w:rsidRPr="00E116CA" w:rsidRDefault="006848D8" w:rsidP="00A40E27">
            <w:pPr>
              <w:rPr>
                <w:b w:val="0"/>
                <w:bCs w:val="0"/>
                <w:noProof/>
              </w:rPr>
            </w:pPr>
            <w:r w:rsidRPr="00E116CA">
              <w:rPr>
                <w:b w:val="0"/>
                <w:bCs w:val="0"/>
                <w:noProof/>
              </w:rPr>
              <w:t>Gasoline (Petrol)</w:t>
            </w:r>
          </w:p>
        </w:tc>
        <w:tc>
          <w:tcPr>
            <w:tcW w:w="2784" w:type="dxa"/>
          </w:tcPr>
          <w:p w:rsidR="006848D8" w:rsidRPr="00E116CA" w:rsidRDefault="006848D8" w:rsidP="00A40E27">
            <w:pPr>
              <w:jc w:val="center"/>
              <w:cnfStyle w:val="000000000000"/>
              <w:rPr>
                <w:noProof/>
                <w:color w:val="FF0000"/>
              </w:rPr>
            </w:pPr>
            <w:r w:rsidRPr="00E116CA">
              <w:rPr>
                <w:noProof/>
                <w:color w:val="FF0000"/>
              </w:rPr>
              <w:t>C</w:t>
            </w:r>
          </w:p>
        </w:tc>
      </w:tr>
      <w:tr w:rsidR="006848D8" w:rsidRPr="00E116CA" w:rsidTr="00A40E27">
        <w:trPr>
          <w:cnfStyle w:val="000000100000"/>
        </w:trPr>
        <w:tc>
          <w:tcPr>
            <w:cnfStyle w:val="001000000000"/>
            <w:tcW w:w="6232" w:type="dxa"/>
            <w:tcBorders>
              <w:top w:val="none" w:sz="0" w:space="0" w:color="auto"/>
              <w:bottom w:val="none" w:sz="0" w:space="0" w:color="auto"/>
              <w:right w:val="none" w:sz="0" w:space="0" w:color="auto"/>
            </w:tcBorders>
          </w:tcPr>
          <w:p w:rsidR="006848D8" w:rsidRPr="00E116CA" w:rsidRDefault="006848D8" w:rsidP="00A40E27">
            <w:pPr>
              <w:rPr>
                <w:b w:val="0"/>
                <w:bCs w:val="0"/>
                <w:noProof/>
              </w:rPr>
            </w:pPr>
            <w:r w:rsidRPr="00E116CA">
              <w:rPr>
                <w:b w:val="0"/>
                <w:bCs w:val="0"/>
                <w:noProof/>
              </w:rPr>
              <w:t>Euthanasia drugs containing anaesthetic (Lethabarb and Euthal)</w:t>
            </w:r>
          </w:p>
        </w:tc>
        <w:tc>
          <w:tcPr>
            <w:tcW w:w="2784" w:type="dxa"/>
            <w:tcBorders>
              <w:top w:val="none" w:sz="0" w:space="0" w:color="auto"/>
              <w:bottom w:val="none" w:sz="0" w:space="0" w:color="auto"/>
            </w:tcBorders>
          </w:tcPr>
          <w:p w:rsidR="006848D8" w:rsidRPr="00E116CA" w:rsidRDefault="006848D8" w:rsidP="00A40E27">
            <w:pPr>
              <w:jc w:val="center"/>
              <w:cnfStyle w:val="000000100000"/>
              <w:rPr>
                <w:noProof/>
                <w:color w:val="FF0000"/>
              </w:rPr>
            </w:pPr>
            <w:r w:rsidRPr="00E116CA">
              <w:rPr>
                <w:noProof/>
                <w:color w:val="FF0000"/>
              </w:rPr>
              <w:t>D</w:t>
            </w:r>
          </w:p>
        </w:tc>
      </w:tr>
      <w:tr w:rsidR="006848D8" w:rsidRPr="00E116CA" w:rsidTr="00A40E27">
        <w:trPr>
          <w:trHeight w:val="391"/>
        </w:trPr>
        <w:tc>
          <w:tcPr>
            <w:cnfStyle w:val="001000000000"/>
            <w:tcW w:w="6232" w:type="dxa"/>
            <w:tcBorders>
              <w:right w:val="none" w:sz="0" w:space="0" w:color="auto"/>
            </w:tcBorders>
          </w:tcPr>
          <w:p w:rsidR="006848D8" w:rsidRPr="00E116CA" w:rsidRDefault="006848D8" w:rsidP="00A40E27">
            <w:pPr>
              <w:rPr>
                <w:b w:val="0"/>
                <w:bCs w:val="0"/>
                <w:noProof/>
              </w:rPr>
            </w:pPr>
            <w:r w:rsidRPr="00E116CA">
              <w:rPr>
                <w:b w:val="0"/>
                <w:bCs w:val="0"/>
                <w:noProof/>
              </w:rPr>
              <w:t>Butorphanol</w:t>
            </w:r>
          </w:p>
        </w:tc>
        <w:tc>
          <w:tcPr>
            <w:tcW w:w="2784" w:type="dxa"/>
          </w:tcPr>
          <w:p w:rsidR="006848D8" w:rsidRPr="00E116CA" w:rsidRDefault="006848D8" w:rsidP="00A40E27">
            <w:pPr>
              <w:jc w:val="center"/>
              <w:cnfStyle w:val="000000000000"/>
              <w:rPr>
                <w:noProof/>
                <w:color w:val="FF0000"/>
              </w:rPr>
            </w:pPr>
            <w:r w:rsidRPr="00E116CA">
              <w:rPr>
                <w:noProof/>
                <w:color w:val="FF0000"/>
              </w:rPr>
              <w:t>A</w:t>
            </w:r>
          </w:p>
        </w:tc>
      </w:tr>
      <w:tr w:rsidR="006848D8" w:rsidRPr="00E116CA" w:rsidTr="00A40E27">
        <w:trPr>
          <w:cnfStyle w:val="000000100000"/>
        </w:trPr>
        <w:tc>
          <w:tcPr>
            <w:cnfStyle w:val="001000000000"/>
            <w:tcW w:w="6232" w:type="dxa"/>
            <w:tcBorders>
              <w:top w:val="none" w:sz="0" w:space="0" w:color="auto"/>
              <w:bottom w:val="none" w:sz="0" w:space="0" w:color="auto"/>
              <w:right w:val="none" w:sz="0" w:space="0" w:color="auto"/>
            </w:tcBorders>
          </w:tcPr>
          <w:p w:rsidR="006848D8" w:rsidRPr="00E116CA" w:rsidRDefault="006848D8" w:rsidP="00A40E27">
            <w:pPr>
              <w:rPr>
                <w:b w:val="0"/>
                <w:bCs w:val="0"/>
                <w:noProof/>
              </w:rPr>
            </w:pPr>
            <w:r w:rsidRPr="00E116CA">
              <w:rPr>
                <w:b w:val="0"/>
                <w:bCs w:val="0"/>
                <w:noProof/>
              </w:rPr>
              <w:t xml:space="preserve">Liquid Petroleum Gas (LPG) </w:t>
            </w:r>
          </w:p>
        </w:tc>
        <w:tc>
          <w:tcPr>
            <w:tcW w:w="2784" w:type="dxa"/>
            <w:tcBorders>
              <w:top w:val="none" w:sz="0" w:space="0" w:color="auto"/>
              <w:bottom w:val="none" w:sz="0" w:space="0" w:color="auto"/>
            </w:tcBorders>
          </w:tcPr>
          <w:p w:rsidR="006848D8" w:rsidRPr="00E116CA" w:rsidRDefault="006848D8" w:rsidP="00A40E27">
            <w:pPr>
              <w:jc w:val="center"/>
              <w:cnfStyle w:val="000000100000"/>
              <w:rPr>
                <w:noProof/>
                <w:color w:val="FF0000"/>
              </w:rPr>
            </w:pPr>
            <w:r w:rsidRPr="00E116CA">
              <w:rPr>
                <w:noProof/>
                <w:color w:val="FF0000"/>
              </w:rPr>
              <w:t>C</w:t>
            </w:r>
          </w:p>
        </w:tc>
      </w:tr>
      <w:tr w:rsidR="006848D8" w:rsidRPr="00E116CA" w:rsidTr="00A40E27">
        <w:tc>
          <w:tcPr>
            <w:cnfStyle w:val="001000000000"/>
            <w:tcW w:w="6232" w:type="dxa"/>
            <w:tcBorders>
              <w:right w:val="none" w:sz="0" w:space="0" w:color="auto"/>
            </w:tcBorders>
          </w:tcPr>
          <w:p w:rsidR="006848D8" w:rsidRPr="00E116CA" w:rsidRDefault="006848D8" w:rsidP="00A40E27">
            <w:pPr>
              <w:rPr>
                <w:b w:val="0"/>
                <w:bCs w:val="0"/>
                <w:noProof/>
              </w:rPr>
            </w:pPr>
            <w:r w:rsidRPr="00E116CA">
              <w:rPr>
                <w:b w:val="0"/>
                <w:bCs w:val="0"/>
                <w:noProof/>
              </w:rPr>
              <w:t>Buprenorphine</w:t>
            </w:r>
          </w:p>
        </w:tc>
        <w:tc>
          <w:tcPr>
            <w:tcW w:w="2784" w:type="dxa"/>
          </w:tcPr>
          <w:p w:rsidR="006848D8" w:rsidRPr="00E116CA" w:rsidRDefault="006848D8" w:rsidP="00A40E27">
            <w:pPr>
              <w:jc w:val="center"/>
              <w:cnfStyle w:val="000000000000"/>
              <w:rPr>
                <w:noProof/>
                <w:color w:val="FF0000"/>
              </w:rPr>
            </w:pPr>
            <w:r w:rsidRPr="00E116CA">
              <w:rPr>
                <w:noProof/>
                <w:color w:val="FF0000"/>
              </w:rPr>
              <w:t>A</w:t>
            </w:r>
          </w:p>
        </w:tc>
      </w:tr>
    </w:tbl>
    <w:p w:rsidR="006848D8" w:rsidRPr="00E116CA" w:rsidRDefault="006848D8" w:rsidP="006848D8">
      <w:pPr>
        <w:pStyle w:val="ListParagraph2"/>
        <w:numPr>
          <w:ilvl w:val="0"/>
          <w:numId w:val="0"/>
        </w:numPr>
        <w:ind w:left="491" w:hanging="491"/>
      </w:pPr>
    </w:p>
    <w:p w:rsidR="006848D8" w:rsidRPr="00E116CA" w:rsidRDefault="006848D8" w:rsidP="006848D8">
      <w:pPr>
        <w:pStyle w:val="ListParagraph2"/>
        <w:numPr>
          <w:ilvl w:val="0"/>
          <w:numId w:val="0"/>
        </w:numPr>
      </w:pPr>
      <w:r>
        <w:t>Q2</w:t>
      </w:r>
      <w:r w:rsidR="005E6199">
        <w:t>4</w:t>
      </w:r>
      <w:r>
        <w:t xml:space="preserve">. </w:t>
      </w:r>
      <w:r w:rsidRPr="00E116CA">
        <w:t>Match each description with the correct term that relates to how hazardous chemical substances may enter the body.</w:t>
      </w:r>
    </w:p>
    <w:p w:rsidR="006848D8" w:rsidRPr="00E116CA" w:rsidRDefault="006848D8" w:rsidP="006848D8">
      <w:pPr>
        <w:pStyle w:val="ListParagraph2"/>
        <w:numPr>
          <w:ilvl w:val="0"/>
          <w:numId w:val="0"/>
        </w:numPr>
        <w:ind w:left="491"/>
      </w:pP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2"/>
        <w:gridCol w:w="2784"/>
      </w:tblGrid>
      <w:tr w:rsidR="006848D8" w:rsidRPr="00E116CA" w:rsidTr="00A40E27">
        <w:trPr>
          <w:cnfStyle w:val="100000000000"/>
          <w:tblHeader/>
        </w:trPr>
        <w:tc>
          <w:tcPr>
            <w:cnfStyle w:val="001000000100"/>
            <w:tcW w:w="6232" w:type="dxa"/>
            <w:tcBorders>
              <w:bottom w:val="none" w:sz="0" w:space="0" w:color="auto"/>
              <w:right w:val="none" w:sz="0" w:space="0" w:color="auto"/>
            </w:tcBorders>
          </w:tcPr>
          <w:p w:rsidR="006848D8" w:rsidRPr="00E116CA" w:rsidRDefault="006848D8" w:rsidP="00A40E27">
            <w:r w:rsidRPr="00E116CA">
              <w:t xml:space="preserve">Description </w:t>
            </w:r>
          </w:p>
        </w:tc>
        <w:tc>
          <w:tcPr>
            <w:tcW w:w="2784" w:type="dxa"/>
          </w:tcPr>
          <w:p w:rsidR="006848D8" w:rsidRPr="00E116CA" w:rsidRDefault="006848D8" w:rsidP="00A40E27">
            <w:pPr>
              <w:cnfStyle w:val="100000000000"/>
              <w:rPr>
                <w:b w:val="0"/>
                <w:bCs w:val="0"/>
              </w:rPr>
            </w:pPr>
            <w:r w:rsidRPr="00E116CA">
              <w:t>Term</w:t>
            </w:r>
          </w:p>
        </w:tc>
      </w:tr>
      <w:tr w:rsidR="006848D8" w:rsidRPr="00E116CA" w:rsidTr="00A40E27">
        <w:trPr>
          <w:cnfStyle w:val="000000100000"/>
        </w:trPr>
        <w:tc>
          <w:tcPr>
            <w:cnfStyle w:val="001000000000"/>
            <w:tcW w:w="6232" w:type="dxa"/>
            <w:tcBorders>
              <w:top w:val="none" w:sz="0" w:space="0" w:color="auto"/>
              <w:bottom w:val="none" w:sz="0" w:space="0" w:color="auto"/>
              <w:right w:val="none" w:sz="0" w:space="0" w:color="auto"/>
            </w:tcBorders>
          </w:tcPr>
          <w:p w:rsidR="006848D8" w:rsidRPr="00E116CA" w:rsidRDefault="006848D8" w:rsidP="00A40E27">
            <w:pPr>
              <w:rPr>
                <w:b w:val="0"/>
                <w:bCs w:val="0"/>
              </w:rPr>
            </w:pPr>
            <w:r w:rsidRPr="00E116CA">
              <w:rPr>
                <w:b w:val="0"/>
                <w:bCs w:val="0"/>
              </w:rPr>
              <w:t>Eating or drinking the substance.</w:t>
            </w:r>
          </w:p>
        </w:tc>
        <w:tc>
          <w:tcPr>
            <w:tcW w:w="2784" w:type="dxa"/>
            <w:tcBorders>
              <w:top w:val="none" w:sz="0" w:space="0" w:color="auto"/>
              <w:bottom w:val="none" w:sz="0" w:space="0" w:color="auto"/>
            </w:tcBorders>
          </w:tcPr>
          <w:p w:rsidR="006848D8" w:rsidRPr="00E116CA" w:rsidRDefault="006848D8" w:rsidP="00A40E27">
            <w:pPr>
              <w:cnfStyle w:val="000000100000"/>
            </w:pPr>
            <w:r w:rsidRPr="00E116CA">
              <w:rPr>
                <w:color w:val="FF0000"/>
              </w:rPr>
              <w:t>Ingestion</w:t>
            </w:r>
          </w:p>
        </w:tc>
      </w:tr>
      <w:tr w:rsidR="006848D8" w:rsidRPr="00E116CA" w:rsidTr="00A40E27">
        <w:tc>
          <w:tcPr>
            <w:cnfStyle w:val="001000000000"/>
            <w:tcW w:w="6232" w:type="dxa"/>
            <w:tcBorders>
              <w:right w:val="none" w:sz="0" w:space="0" w:color="auto"/>
            </w:tcBorders>
          </w:tcPr>
          <w:p w:rsidR="006848D8" w:rsidRPr="00E116CA" w:rsidRDefault="006848D8" w:rsidP="00A40E27">
            <w:pPr>
              <w:rPr>
                <w:b w:val="0"/>
                <w:bCs w:val="0"/>
                <w:color w:val="FF0000"/>
              </w:rPr>
            </w:pPr>
            <w:r w:rsidRPr="00E116CA">
              <w:rPr>
                <w:b w:val="0"/>
                <w:bCs w:val="0"/>
              </w:rPr>
              <w:t>Breathing in fumes, vapours, mists and dust.</w:t>
            </w:r>
          </w:p>
        </w:tc>
        <w:tc>
          <w:tcPr>
            <w:tcW w:w="2784" w:type="dxa"/>
          </w:tcPr>
          <w:p w:rsidR="006848D8" w:rsidRPr="00E116CA" w:rsidRDefault="006848D8" w:rsidP="00A40E27">
            <w:pPr>
              <w:cnfStyle w:val="000000000000"/>
            </w:pPr>
            <w:r w:rsidRPr="00E116CA">
              <w:rPr>
                <w:color w:val="FF0000"/>
              </w:rPr>
              <w:t>Inhalation</w:t>
            </w:r>
          </w:p>
        </w:tc>
      </w:tr>
      <w:tr w:rsidR="006848D8" w:rsidRPr="00E116CA" w:rsidTr="00A40E27">
        <w:trPr>
          <w:cnfStyle w:val="000000100000"/>
        </w:trPr>
        <w:tc>
          <w:tcPr>
            <w:cnfStyle w:val="001000000000"/>
            <w:tcW w:w="6232" w:type="dxa"/>
            <w:tcBorders>
              <w:top w:val="none" w:sz="0" w:space="0" w:color="auto"/>
              <w:bottom w:val="none" w:sz="0" w:space="0" w:color="auto"/>
              <w:right w:val="none" w:sz="0" w:space="0" w:color="auto"/>
            </w:tcBorders>
          </w:tcPr>
          <w:p w:rsidR="006848D8" w:rsidRPr="00E116CA" w:rsidRDefault="006848D8" w:rsidP="00A40E27">
            <w:pPr>
              <w:rPr>
                <w:b w:val="0"/>
                <w:bCs w:val="0"/>
                <w:color w:val="FF0000"/>
              </w:rPr>
            </w:pPr>
            <w:r w:rsidRPr="00E116CA">
              <w:rPr>
                <w:b w:val="0"/>
                <w:bCs w:val="0"/>
              </w:rPr>
              <w:t>Chemical contact with mucous membranes, eyes and skin.</w:t>
            </w:r>
          </w:p>
        </w:tc>
        <w:tc>
          <w:tcPr>
            <w:tcW w:w="2784" w:type="dxa"/>
            <w:tcBorders>
              <w:top w:val="none" w:sz="0" w:space="0" w:color="auto"/>
              <w:bottom w:val="none" w:sz="0" w:space="0" w:color="auto"/>
            </w:tcBorders>
          </w:tcPr>
          <w:p w:rsidR="006848D8" w:rsidRPr="00E116CA" w:rsidRDefault="006848D8" w:rsidP="00A40E27">
            <w:pPr>
              <w:cnfStyle w:val="000000100000"/>
            </w:pPr>
            <w:r w:rsidRPr="00E116CA">
              <w:rPr>
                <w:color w:val="FF0000"/>
              </w:rPr>
              <w:t>Absorption</w:t>
            </w:r>
          </w:p>
        </w:tc>
      </w:tr>
      <w:tr w:rsidR="006848D8" w:rsidRPr="00E116CA" w:rsidTr="00A40E27">
        <w:tc>
          <w:tcPr>
            <w:cnfStyle w:val="001000000000"/>
            <w:tcW w:w="6232" w:type="dxa"/>
            <w:tcBorders>
              <w:right w:val="none" w:sz="0" w:space="0" w:color="auto"/>
            </w:tcBorders>
          </w:tcPr>
          <w:p w:rsidR="006848D8" w:rsidRPr="00E116CA" w:rsidRDefault="006848D8" w:rsidP="00A40E27">
            <w:pPr>
              <w:rPr>
                <w:b w:val="0"/>
                <w:bCs w:val="0"/>
                <w:color w:val="FF0000"/>
              </w:rPr>
            </w:pPr>
            <w:r w:rsidRPr="00E116CA">
              <w:rPr>
                <w:b w:val="0"/>
                <w:bCs w:val="0"/>
              </w:rPr>
              <w:t>Administration by injection, either accidental or intentional.</w:t>
            </w:r>
          </w:p>
        </w:tc>
        <w:tc>
          <w:tcPr>
            <w:tcW w:w="2784" w:type="dxa"/>
          </w:tcPr>
          <w:p w:rsidR="006848D8" w:rsidRPr="00E116CA" w:rsidRDefault="006848D8" w:rsidP="00A40E27">
            <w:pPr>
              <w:cnfStyle w:val="000000000000"/>
            </w:pPr>
            <w:r w:rsidRPr="00E116CA">
              <w:rPr>
                <w:color w:val="FF0000"/>
              </w:rPr>
              <w:t>Parenteral</w:t>
            </w:r>
          </w:p>
        </w:tc>
      </w:tr>
    </w:tbl>
    <w:p w:rsidR="006848D8" w:rsidRPr="00E116CA" w:rsidRDefault="006848D8" w:rsidP="006848D8"/>
    <w:p w:rsidR="006848D8" w:rsidRPr="00E116CA" w:rsidRDefault="006848D8" w:rsidP="006848D8">
      <w:pPr>
        <w:pStyle w:val="ListParagraph2"/>
        <w:numPr>
          <w:ilvl w:val="0"/>
          <w:numId w:val="0"/>
        </w:numPr>
      </w:pPr>
      <w:r>
        <w:t>Q2</w:t>
      </w:r>
      <w:r w:rsidR="005E6199">
        <w:t>5</w:t>
      </w:r>
      <w:r>
        <w:t xml:space="preserve">. </w:t>
      </w:r>
      <w:r w:rsidRPr="00E116CA">
        <w:t xml:space="preserve">Which of the following bodily fluids can cause common workplace hazards at the animal care clinic? Select six (6) correct answers. </w:t>
      </w:r>
    </w:p>
    <w:p w:rsidR="006848D8" w:rsidRPr="00E116CA" w:rsidRDefault="006848D8">
      <w:pPr>
        <w:pStyle w:val="NoSpacing"/>
        <w:numPr>
          <w:ilvl w:val="0"/>
          <w:numId w:val="36"/>
        </w:numPr>
      </w:pPr>
      <w:r w:rsidRPr="00E116CA">
        <w:t>Fur</w:t>
      </w:r>
    </w:p>
    <w:p w:rsidR="006848D8" w:rsidRPr="00E116CA" w:rsidRDefault="006848D8">
      <w:pPr>
        <w:pStyle w:val="NoSpacing"/>
        <w:numPr>
          <w:ilvl w:val="0"/>
          <w:numId w:val="36"/>
        </w:numPr>
        <w:rPr>
          <w:color w:val="FF0000"/>
        </w:rPr>
      </w:pPr>
      <w:r w:rsidRPr="00E116CA">
        <w:rPr>
          <w:color w:val="FF0000"/>
        </w:rPr>
        <w:t>Urine</w:t>
      </w:r>
    </w:p>
    <w:p w:rsidR="006848D8" w:rsidRPr="00E116CA" w:rsidRDefault="006848D8">
      <w:pPr>
        <w:pStyle w:val="NoSpacing"/>
        <w:numPr>
          <w:ilvl w:val="0"/>
          <w:numId w:val="36"/>
        </w:numPr>
        <w:rPr>
          <w:color w:val="FF0000"/>
        </w:rPr>
      </w:pPr>
      <w:r w:rsidRPr="00E116CA">
        <w:rPr>
          <w:color w:val="FF0000"/>
        </w:rPr>
        <w:t>Saliva</w:t>
      </w:r>
    </w:p>
    <w:p w:rsidR="006848D8" w:rsidRPr="00E116CA" w:rsidRDefault="006848D8">
      <w:pPr>
        <w:pStyle w:val="NoSpacing"/>
        <w:numPr>
          <w:ilvl w:val="0"/>
          <w:numId w:val="36"/>
        </w:numPr>
      </w:pPr>
      <w:r w:rsidRPr="00E116CA">
        <w:t>Claws</w:t>
      </w:r>
    </w:p>
    <w:p w:rsidR="006848D8" w:rsidRPr="00E116CA" w:rsidRDefault="006848D8">
      <w:pPr>
        <w:pStyle w:val="NoSpacing"/>
        <w:numPr>
          <w:ilvl w:val="0"/>
          <w:numId w:val="36"/>
        </w:numPr>
        <w:rPr>
          <w:color w:val="FF0000"/>
        </w:rPr>
      </w:pPr>
      <w:r w:rsidRPr="00E116CA">
        <w:rPr>
          <w:color w:val="FF0000"/>
        </w:rPr>
        <w:t>Blood</w:t>
      </w:r>
    </w:p>
    <w:p w:rsidR="006848D8" w:rsidRPr="00E116CA" w:rsidRDefault="006848D8">
      <w:pPr>
        <w:pStyle w:val="NoSpacing"/>
        <w:numPr>
          <w:ilvl w:val="0"/>
          <w:numId w:val="36"/>
        </w:numPr>
        <w:rPr>
          <w:color w:val="FF0000"/>
        </w:rPr>
      </w:pPr>
      <w:r w:rsidRPr="00E116CA">
        <w:rPr>
          <w:color w:val="FF0000"/>
        </w:rPr>
        <w:t>Vomit</w:t>
      </w:r>
    </w:p>
    <w:p w:rsidR="006848D8" w:rsidRPr="00E116CA" w:rsidRDefault="006848D8">
      <w:pPr>
        <w:pStyle w:val="NoSpacing"/>
        <w:numPr>
          <w:ilvl w:val="0"/>
          <w:numId w:val="36"/>
        </w:numPr>
        <w:rPr>
          <w:color w:val="FF0000"/>
        </w:rPr>
      </w:pPr>
      <w:r w:rsidRPr="00E116CA">
        <w:rPr>
          <w:color w:val="FF0000"/>
        </w:rPr>
        <w:t>Faeces</w:t>
      </w:r>
    </w:p>
    <w:p w:rsidR="006848D8" w:rsidRPr="00E116CA" w:rsidRDefault="006848D8">
      <w:pPr>
        <w:pStyle w:val="NoSpacing"/>
        <w:numPr>
          <w:ilvl w:val="0"/>
          <w:numId w:val="36"/>
        </w:numPr>
      </w:pPr>
      <w:r w:rsidRPr="00E116CA">
        <w:t xml:space="preserve">Scabies </w:t>
      </w:r>
    </w:p>
    <w:p w:rsidR="006848D8" w:rsidRPr="00E116CA" w:rsidRDefault="006848D8">
      <w:pPr>
        <w:pStyle w:val="NoSpacing"/>
        <w:numPr>
          <w:ilvl w:val="0"/>
          <w:numId w:val="36"/>
        </w:numPr>
      </w:pPr>
      <w:r w:rsidRPr="00E116CA">
        <w:t>Feathers</w:t>
      </w:r>
    </w:p>
    <w:p w:rsidR="006848D8" w:rsidRPr="00E116CA" w:rsidRDefault="006848D8">
      <w:pPr>
        <w:pStyle w:val="NoSpacing"/>
        <w:numPr>
          <w:ilvl w:val="0"/>
          <w:numId w:val="36"/>
        </w:numPr>
        <w:rPr>
          <w:color w:val="FF0000"/>
        </w:rPr>
      </w:pPr>
      <w:r w:rsidRPr="00E116CA">
        <w:rPr>
          <w:color w:val="FF0000"/>
        </w:rPr>
        <w:t>Placenta</w:t>
      </w:r>
    </w:p>
    <w:p w:rsidR="006848D8" w:rsidRPr="00E116CA" w:rsidRDefault="006848D8">
      <w:pPr>
        <w:pStyle w:val="NoSpacing"/>
        <w:numPr>
          <w:ilvl w:val="0"/>
          <w:numId w:val="36"/>
        </w:numPr>
      </w:pPr>
      <w:r w:rsidRPr="00E116CA">
        <w:t>Dermatitis</w:t>
      </w:r>
    </w:p>
    <w:p w:rsidR="006848D8" w:rsidRPr="00E116CA" w:rsidRDefault="006848D8">
      <w:pPr>
        <w:pStyle w:val="NoSpacing"/>
        <w:numPr>
          <w:ilvl w:val="0"/>
          <w:numId w:val="36"/>
        </w:numPr>
      </w:pPr>
      <w:r w:rsidRPr="00E116CA">
        <w:t>Dead skin/scale particles</w:t>
      </w:r>
    </w:p>
    <w:p w:rsidR="006848D8" w:rsidRPr="00E116CA" w:rsidRDefault="006848D8" w:rsidP="006848D8"/>
    <w:p w:rsidR="006848D8" w:rsidRPr="00E116CA" w:rsidRDefault="006848D8" w:rsidP="006848D8">
      <w:pPr>
        <w:pStyle w:val="ListParagraph2"/>
        <w:numPr>
          <w:ilvl w:val="0"/>
          <w:numId w:val="0"/>
        </w:numPr>
        <w:ind w:left="491" w:hanging="491"/>
      </w:pPr>
      <w:r>
        <w:t>Q2</w:t>
      </w:r>
      <w:r w:rsidR="005E6199">
        <w:t>6</w:t>
      </w:r>
      <w:r>
        <w:t xml:space="preserve">. </w:t>
      </w:r>
      <w:r w:rsidRPr="00E116CA">
        <w:t xml:space="preserve">Match each workplace activity with its associated hazard from the list of options (A to G) provided. </w:t>
      </w:r>
    </w:p>
    <w:p w:rsidR="006848D8" w:rsidRPr="00E116CA" w:rsidRDefault="006848D8" w:rsidP="006848D8">
      <w:pPr>
        <w:pStyle w:val="ListParagraph2"/>
        <w:numPr>
          <w:ilvl w:val="0"/>
          <w:numId w:val="0"/>
        </w:numPr>
        <w:ind w:left="491"/>
      </w:pPr>
      <w:r w:rsidRPr="00E116CA">
        <w:rPr>
          <w:b/>
          <w:bCs/>
        </w:rPr>
        <w:t>Note</w:t>
      </w:r>
      <w:r w:rsidRPr="00E116CA">
        <w:t>: Some options may be used more than once.</w:t>
      </w:r>
    </w:p>
    <w:p w:rsidR="006848D8" w:rsidRPr="00E116CA" w:rsidRDefault="006848D8" w:rsidP="006848D8">
      <w:pPr>
        <w:pStyle w:val="ListParagraph2"/>
        <w:numPr>
          <w:ilvl w:val="0"/>
          <w:numId w:val="0"/>
        </w:numPr>
        <w:ind w:left="491" w:hanging="491"/>
      </w:pPr>
    </w:p>
    <w:p w:rsidR="006848D8" w:rsidRPr="00E116CA" w:rsidRDefault="006848D8" w:rsidP="006848D8">
      <w:pPr>
        <w:pStyle w:val="ListParagraph2"/>
        <w:numPr>
          <w:ilvl w:val="0"/>
          <w:numId w:val="0"/>
        </w:numPr>
        <w:ind w:left="982" w:hanging="491"/>
        <w:rPr>
          <w:b/>
          <w:bCs/>
        </w:rPr>
      </w:pPr>
      <w:r w:rsidRPr="00E116CA">
        <w:rPr>
          <w:b/>
          <w:bCs/>
        </w:rPr>
        <w:t>Associated Hazard:</w:t>
      </w:r>
    </w:p>
    <w:p w:rsidR="006848D8" w:rsidRPr="00E116CA" w:rsidRDefault="006848D8">
      <w:pPr>
        <w:pStyle w:val="NoSpacing"/>
        <w:numPr>
          <w:ilvl w:val="0"/>
          <w:numId w:val="35"/>
        </w:numPr>
      </w:pPr>
      <w:r w:rsidRPr="00E116CA">
        <w:t>Spills</w:t>
      </w:r>
    </w:p>
    <w:p w:rsidR="006848D8" w:rsidRPr="00E116CA" w:rsidRDefault="006848D8">
      <w:pPr>
        <w:pStyle w:val="NoSpacing"/>
        <w:numPr>
          <w:ilvl w:val="0"/>
          <w:numId w:val="35"/>
        </w:numPr>
      </w:pPr>
      <w:r w:rsidRPr="00E116CA">
        <w:t>Noise</w:t>
      </w:r>
    </w:p>
    <w:p w:rsidR="006848D8" w:rsidRPr="00E116CA" w:rsidRDefault="006848D8">
      <w:pPr>
        <w:pStyle w:val="NoSpacing"/>
        <w:numPr>
          <w:ilvl w:val="0"/>
          <w:numId w:val="35"/>
        </w:numPr>
      </w:pPr>
      <w:r w:rsidRPr="00E116CA">
        <w:t>Sharps</w:t>
      </w:r>
    </w:p>
    <w:p w:rsidR="006848D8" w:rsidRPr="00E116CA" w:rsidRDefault="006848D8">
      <w:pPr>
        <w:pStyle w:val="NoSpacing"/>
        <w:numPr>
          <w:ilvl w:val="0"/>
          <w:numId w:val="35"/>
        </w:numPr>
      </w:pPr>
      <w:r w:rsidRPr="00E116CA">
        <w:t>Gravity</w:t>
      </w:r>
    </w:p>
    <w:p w:rsidR="006848D8" w:rsidRPr="00E116CA" w:rsidRDefault="006848D8">
      <w:pPr>
        <w:pStyle w:val="NoSpacing"/>
        <w:numPr>
          <w:ilvl w:val="0"/>
          <w:numId w:val="35"/>
        </w:numPr>
      </w:pPr>
      <w:r w:rsidRPr="00E116CA">
        <w:t>Manual tasks</w:t>
      </w:r>
    </w:p>
    <w:p w:rsidR="006848D8" w:rsidRPr="00E116CA" w:rsidRDefault="006848D8">
      <w:pPr>
        <w:pStyle w:val="NoSpacing"/>
        <w:numPr>
          <w:ilvl w:val="0"/>
          <w:numId w:val="35"/>
        </w:numPr>
      </w:pPr>
      <w:r w:rsidRPr="00E116CA">
        <w:t>Extreme temperatures</w:t>
      </w:r>
    </w:p>
    <w:p w:rsidR="006848D8" w:rsidRPr="00E116CA" w:rsidRDefault="006848D8">
      <w:pPr>
        <w:pStyle w:val="NoSpacing"/>
        <w:numPr>
          <w:ilvl w:val="0"/>
          <w:numId w:val="35"/>
        </w:numPr>
      </w:pPr>
      <w:r w:rsidRPr="00E116CA">
        <w:t>Machinery and equipment</w:t>
      </w:r>
    </w:p>
    <w:p w:rsidR="006848D8" w:rsidRPr="00E116CA" w:rsidRDefault="006848D8" w:rsidP="006848D8"/>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6"/>
        <w:gridCol w:w="2500"/>
      </w:tblGrid>
      <w:tr w:rsidR="006848D8" w:rsidRPr="00E116CA" w:rsidTr="00A40E27">
        <w:trPr>
          <w:cnfStyle w:val="100000000000"/>
          <w:tblHeader/>
        </w:trPr>
        <w:tc>
          <w:tcPr>
            <w:cnfStyle w:val="001000000100"/>
            <w:tcW w:w="6516" w:type="dxa"/>
            <w:tcBorders>
              <w:bottom w:val="none" w:sz="0" w:space="0" w:color="auto"/>
              <w:right w:val="none" w:sz="0" w:space="0" w:color="auto"/>
            </w:tcBorders>
          </w:tcPr>
          <w:p w:rsidR="006848D8" w:rsidRPr="00E116CA" w:rsidRDefault="006848D8" w:rsidP="00A40E27">
            <w:pPr>
              <w:rPr>
                <w:b w:val="0"/>
                <w:bCs w:val="0"/>
                <w:szCs w:val="28"/>
              </w:rPr>
            </w:pPr>
            <w:r w:rsidRPr="00E116CA">
              <w:rPr>
                <w:szCs w:val="28"/>
              </w:rPr>
              <w:t>Description of workplace activity/scenario</w:t>
            </w:r>
          </w:p>
        </w:tc>
        <w:tc>
          <w:tcPr>
            <w:tcW w:w="2500" w:type="dxa"/>
          </w:tcPr>
          <w:p w:rsidR="006848D8" w:rsidRPr="00E116CA" w:rsidRDefault="006848D8" w:rsidP="00A40E27">
            <w:pPr>
              <w:jc w:val="center"/>
              <w:cnfStyle w:val="100000000000"/>
              <w:rPr>
                <w:b w:val="0"/>
                <w:bCs w:val="0"/>
                <w:szCs w:val="28"/>
              </w:rPr>
            </w:pPr>
            <w:r w:rsidRPr="00E116CA">
              <w:rPr>
                <w:szCs w:val="28"/>
              </w:rPr>
              <w:t>Associated hazard</w:t>
            </w:r>
          </w:p>
          <w:p w:rsidR="006848D8" w:rsidRPr="00E116CA" w:rsidRDefault="006848D8" w:rsidP="00A40E27">
            <w:pPr>
              <w:jc w:val="center"/>
              <w:cnfStyle w:val="100000000000"/>
              <w:rPr>
                <w:b w:val="0"/>
                <w:bCs w:val="0"/>
                <w:i/>
                <w:iCs/>
                <w:szCs w:val="28"/>
              </w:rPr>
            </w:pPr>
            <w:r w:rsidRPr="00E116CA">
              <w:rPr>
                <w:b w:val="0"/>
                <w:bCs w:val="0"/>
                <w:i/>
                <w:iCs/>
                <w:szCs w:val="28"/>
              </w:rPr>
              <w:t>(From options A to G)</w:t>
            </w:r>
          </w:p>
        </w:tc>
      </w:tr>
      <w:tr w:rsidR="006848D8" w:rsidRPr="00E116CA" w:rsidTr="00A40E27">
        <w:trPr>
          <w:cnfStyle w:val="000000100000"/>
        </w:trPr>
        <w:tc>
          <w:tcPr>
            <w:cnfStyle w:val="001000000000"/>
            <w:tcW w:w="6516" w:type="dxa"/>
            <w:tcBorders>
              <w:right w:val="none" w:sz="0" w:space="0" w:color="auto"/>
            </w:tcBorders>
          </w:tcPr>
          <w:p w:rsidR="006848D8" w:rsidRPr="00E116CA" w:rsidRDefault="006848D8" w:rsidP="00A40E27">
            <w:pPr>
              <w:rPr>
                <w:b w:val="0"/>
                <w:bCs w:val="0"/>
                <w:szCs w:val="28"/>
              </w:rPr>
            </w:pPr>
            <w:r w:rsidRPr="00E116CA">
              <w:rPr>
                <w:b w:val="0"/>
                <w:bCs w:val="0"/>
                <w:szCs w:val="28"/>
              </w:rPr>
              <w:t>Administering an injection to an animal.</w:t>
            </w:r>
          </w:p>
        </w:tc>
        <w:tc>
          <w:tcPr>
            <w:tcW w:w="2500" w:type="dxa"/>
          </w:tcPr>
          <w:p w:rsidR="006848D8" w:rsidRPr="00E116CA" w:rsidRDefault="006848D8" w:rsidP="00A40E27">
            <w:pPr>
              <w:jc w:val="center"/>
              <w:cnfStyle w:val="000000100000"/>
              <w:rPr>
                <w:color w:val="FF0000"/>
                <w:szCs w:val="28"/>
              </w:rPr>
            </w:pPr>
            <w:r w:rsidRPr="00E116CA">
              <w:rPr>
                <w:color w:val="FF0000"/>
                <w:szCs w:val="28"/>
              </w:rPr>
              <w:t>C</w:t>
            </w:r>
          </w:p>
        </w:tc>
      </w:tr>
      <w:tr w:rsidR="006848D8" w:rsidRPr="00E116CA" w:rsidTr="00A40E27">
        <w:tc>
          <w:tcPr>
            <w:cnfStyle w:val="001000000000"/>
            <w:tcW w:w="6516" w:type="dxa"/>
            <w:tcBorders>
              <w:right w:val="none" w:sz="0" w:space="0" w:color="auto"/>
            </w:tcBorders>
          </w:tcPr>
          <w:p w:rsidR="006848D8" w:rsidRPr="00E116CA" w:rsidRDefault="006848D8" w:rsidP="00A40E27">
            <w:pPr>
              <w:rPr>
                <w:b w:val="0"/>
                <w:bCs w:val="0"/>
              </w:rPr>
            </w:pPr>
            <w:r w:rsidRPr="00E116CA">
              <w:rPr>
                <w:b w:val="0"/>
                <w:bCs w:val="0"/>
              </w:rPr>
              <w:t>Using a hydrobath to wash and clean an animal.</w:t>
            </w:r>
          </w:p>
        </w:tc>
        <w:tc>
          <w:tcPr>
            <w:tcW w:w="2500" w:type="dxa"/>
          </w:tcPr>
          <w:p w:rsidR="006848D8" w:rsidRPr="00E116CA" w:rsidRDefault="006848D8" w:rsidP="00A40E27">
            <w:pPr>
              <w:jc w:val="center"/>
              <w:cnfStyle w:val="000000000000"/>
              <w:rPr>
                <w:szCs w:val="28"/>
              </w:rPr>
            </w:pPr>
            <w:r w:rsidRPr="00E116CA">
              <w:rPr>
                <w:color w:val="FF0000"/>
                <w:szCs w:val="28"/>
              </w:rPr>
              <w:t>G</w:t>
            </w:r>
          </w:p>
        </w:tc>
      </w:tr>
      <w:tr w:rsidR="006848D8" w:rsidRPr="00E116CA" w:rsidTr="00A40E27">
        <w:trPr>
          <w:cnfStyle w:val="000000100000"/>
        </w:trPr>
        <w:tc>
          <w:tcPr>
            <w:cnfStyle w:val="001000000000"/>
            <w:tcW w:w="6516" w:type="dxa"/>
            <w:tcBorders>
              <w:right w:val="none" w:sz="0" w:space="0" w:color="auto"/>
            </w:tcBorders>
          </w:tcPr>
          <w:p w:rsidR="006848D8" w:rsidRPr="00E116CA" w:rsidRDefault="006848D8" w:rsidP="00A40E27">
            <w:pPr>
              <w:rPr>
                <w:b w:val="0"/>
                <w:bCs w:val="0"/>
                <w:szCs w:val="28"/>
              </w:rPr>
            </w:pPr>
            <w:r w:rsidRPr="00E116CA">
              <w:rPr>
                <w:b w:val="0"/>
                <w:bCs w:val="0"/>
                <w:szCs w:val="28"/>
              </w:rPr>
              <w:t>Lifting a heavy animal onto an examination table.</w:t>
            </w:r>
          </w:p>
        </w:tc>
        <w:tc>
          <w:tcPr>
            <w:tcW w:w="2500" w:type="dxa"/>
          </w:tcPr>
          <w:p w:rsidR="006848D8" w:rsidRPr="00E116CA" w:rsidRDefault="006848D8" w:rsidP="00A40E27">
            <w:pPr>
              <w:jc w:val="center"/>
              <w:cnfStyle w:val="000000100000"/>
              <w:rPr>
                <w:color w:val="FF0000"/>
                <w:szCs w:val="28"/>
              </w:rPr>
            </w:pPr>
            <w:r w:rsidRPr="00E116CA">
              <w:rPr>
                <w:color w:val="FF0000"/>
                <w:szCs w:val="28"/>
              </w:rPr>
              <w:t>E</w:t>
            </w:r>
          </w:p>
        </w:tc>
      </w:tr>
      <w:tr w:rsidR="006848D8" w:rsidRPr="00E116CA" w:rsidTr="00A40E27">
        <w:trPr>
          <w:trHeight w:val="586"/>
        </w:trPr>
        <w:tc>
          <w:tcPr>
            <w:cnfStyle w:val="001000000000"/>
            <w:tcW w:w="6516" w:type="dxa"/>
            <w:tcBorders>
              <w:right w:val="none" w:sz="0" w:space="0" w:color="auto"/>
            </w:tcBorders>
          </w:tcPr>
          <w:p w:rsidR="006848D8" w:rsidRPr="00E116CA" w:rsidRDefault="006848D8" w:rsidP="00A40E27">
            <w:pPr>
              <w:rPr>
                <w:b w:val="0"/>
                <w:bCs w:val="0"/>
                <w:szCs w:val="28"/>
              </w:rPr>
            </w:pPr>
            <w:r w:rsidRPr="00E116CA">
              <w:rPr>
                <w:b w:val="0"/>
                <w:bCs w:val="0"/>
                <w:szCs w:val="28"/>
              </w:rPr>
              <w:t>Using the vacuum cleaner to clean up shed animal hair/fur.</w:t>
            </w:r>
          </w:p>
        </w:tc>
        <w:tc>
          <w:tcPr>
            <w:tcW w:w="2500" w:type="dxa"/>
          </w:tcPr>
          <w:p w:rsidR="006848D8" w:rsidRPr="00E116CA" w:rsidRDefault="006848D8" w:rsidP="00A40E27">
            <w:pPr>
              <w:jc w:val="center"/>
              <w:cnfStyle w:val="000000000000"/>
              <w:rPr>
                <w:color w:val="FF0000"/>
                <w:szCs w:val="28"/>
              </w:rPr>
            </w:pPr>
            <w:r w:rsidRPr="00E116CA">
              <w:rPr>
                <w:color w:val="FF0000"/>
                <w:szCs w:val="28"/>
              </w:rPr>
              <w:t>G</w:t>
            </w:r>
          </w:p>
        </w:tc>
      </w:tr>
      <w:tr w:rsidR="006848D8" w:rsidRPr="00E116CA" w:rsidTr="00A40E27">
        <w:trPr>
          <w:cnfStyle w:val="000000100000"/>
        </w:trPr>
        <w:tc>
          <w:tcPr>
            <w:cnfStyle w:val="001000000000"/>
            <w:tcW w:w="6516" w:type="dxa"/>
            <w:tcBorders>
              <w:right w:val="none" w:sz="0" w:space="0" w:color="auto"/>
            </w:tcBorders>
          </w:tcPr>
          <w:p w:rsidR="006848D8" w:rsidRPr="00E116CA" w:rsidRDefault="006848D8" w:rsidP="00A40E27">
            <w:pPr>
              <w:rPr>
                <w:b w:val="0"/>
                <w:bCs w:val="0"/>
                <w:szCs w:val="28"/>
              </w:rPr>
            </w:pPr>
            <w:r w:rsidRPr="00E116CA">
              <w:rPr>
                <w:b w:val="0"/>
                <w:bCs w:val="0"/>
                <w:szCs w:val="28"/>
              </w:rPr>
              <w:t>A large animal collapses after receiving sedative medication.</w:t>
            </w:r>
          </w:p>
        </w:tc>
        <w:tc>
          <w:tcPr>
            <w:tcW w:w="2500" w:type="dxa"/>
          </w:tcPr>
          <w:p w:rsidR="006848D8" w:rsidRPr="00E116CA" w:rsidRDefault="006848D8" w:rsidP="00A40E27">
            <w:pPr>
              <w:jc w:val="center"/>
              <w:cnfStyle w:val="000000100000"/>
              <w:rPr>
                <w:color w:val="FF0000"/>
                <w:szCs w:val="28"/>
              </w:rPr>
            </w:pPr>
            <w:r w:rsidRPr="00E116CA">
              <w:rPr>
                <w:color w:val="FF0000"/>
                <w:szCs w:val="28"/>
              </w:rPr>
              <w:t>D</w:t>
            </w:r>
          </w:p>
        </w:tc>
      </w:tr>
      <w:tr w:rsidR="006848D8" w:rsidRPr="00E116CA" w:rsidTr="00A40E27">
        <w:tc>
          <w:tcPr>
            <w:cnfStyle w:val="001000000000"/>
            <w:tcW w:w="6516" w:type="dxa"/>
            <w:tcBorders>
              <w:right w:val="none" w:sz="0" w:space="0" w:color="auto"/>
            </w:tcBorders>
          </w:tcPr>
          <w:p w:rsidR="006848D8" w:rsidRPr="00E116CA" w:rsidRDefault="006848D8" w:rsidP="00A40E27">
            <w:pPr>
              <w:rPr>
                <w:b w:val="0"/>
                <w:bCs w:val="0"/>
                <w:szCs w:val="28"/>
              </w:rPr>
            </w:pPr>
            <w:r w:rsidRPr="00E116CA">
              <w:rPr>
                <w:b w:val="0"/>
                <w:bCs w:val="0"/>
                <w:szCs w:val="28"/>
              </w:rPr>
              <w:t>Using scalpels in surgical procedures.</w:t>
            </w:r>
          </w:p>
        </w:tc>
        <w:tc>
          <w:tcPr>
            <w:tcW w:w="2500" w:type="dxa"/>
          </w:tcPr>
          <w:p w:rsidR="006848D8" w:rsidRPr="00E116CA" w:rsidRDefault="006848D8" w:rsidP="00A40E27">
            <w:pPr>
              <w:jc w:val="center"/>
              <w:cnfStyle w:val="000000000000"/>
              <w:rPr>
                <w:szCs w:val="28"/>
              </w:rPr>
            </w:pPr>
            <w:r w:rsidRPr="00E116CA">
              <w:rPr>
                <w:color w:val="FF0000"/>
                <w:szCs w:val="28"/>
              </w:rPr>
              <w:t>C</w:t>
            </w:r>
          </w:p>
        </w:tc>
      </w:tr>
      <w:tr w:rsidR="006848D8" w:rsidRPr="00E116CA" w:rsidTr="00A40E27">
        <w:trPr>
          <w:cnfStyle w:val="000000100000"/>
        </w:trPr>
        <w:tc>
          <w:tcPr>
            <w:cnfStyle w:val="001000000000"/>
            <w:tcW w:w="6516" w:type="dxa"/>
            <w:tcBorders>
              <w:right w:val="none" w:sz="0" w:space="0" w:color="auto"/>
            </w:tcBorders>
          </w:tcPr>
          <w:p w:rsidR="006848D8" w:rsidRPr="00E116CA" w:rsidRDefault="006848D8" w:rsidP="00A40E27">
            <w:pPr>
              <w:rPr>
                <w:b w:val="0"/>
                <w:bCs w:val="0"/>
                <w:szCs w:val="28"/>
              </w:rPr>
            </w:pPr>
            <w:r w:rsidRPr="00E116CA">
              <w:rPr>
                <w:b w:val="0"/>
                <w:bCs w:val="0"/>
                <w:szCs w:val="28"/>
              </w:rPr>
              <w:t>Attending a house call to examine an injured animal on a very warm day.</w:t>
            </w:r>
          </w:p>
        </w:tc>
        <w:tc>
          <w:tcPr>
            <w:tcW w:w="2500" w:type="dxa"/>
          </w:tcPr>
          <w:p w:rsidR="006848D8" w:rsidRPr="00E116CA" w:rsidRDefault="006848D8" w:rsidP="00A40E27">
            <w:pPr>
              <w:jc w:val="center"/>
              <w:cnfStyle w:val="000000100000"/>
              <w:rPr>
                <w:color w:val="FF0000"/>
                <w:szCs w:val="28"/>
              </w:rPr>
            </w:pPr>
            <w:r w:rsidRPr="00E116CA">
              <w:rPr>
                <w:color w:val="FF0000"/>
                <w:szCs w:val="28"/>
              </w:rPr>
              <w:t>F</w:t>
            </w:r>
          </w:p>
        </w:tc>
      </w:tr>
      <w:tr w:rsidR="006848D8" w:rsidRPr="00E116CA" w:rsidTr="00A40E27">
        <w:tc>
          <w:tcPr>
            <w:cnfStyle w:val="001000000000"/>
            <w:tcW w:w="6516" w:type="dxa"/>
            <w:tcBorders>
              <w:right w:val="none" w:sz="0" w:space="0" w:color="auto"/>
            </w:tcBorders>
          </w:tcPr>
          <w:p w:rsidR="006848D8" w:rsidRPr="00E116CA" w:rsidRDefault="006848D8" w:rsidP="00A40E27">
            <w:pPr>
              <w:rPr>
                <w:b w:val="0"/>
                <w:bCs w:val="0"/>
                <w:szCs w:val="28"/>
              </w:rPr>
            </w:pPr>
            <w:r w:rsidRPr="00E116CA">
              <w:rPr>
                <w:b w:val="0"/>
                <w:bCs w:val="0"/>
                <w:szCs w:val="28"/>
              </w:rPr>
              <w:t>Using a disinfectant agent to clean up the clinic floor after a dog has urinated.</w:t>
            </w:r>
          </w:p>
        </w:tc>
        <w:tc>
          <w:tcPr>
            <w:tcW w:w="2500" w:type="dxa"/>
          </w:tcPr>
          <w:p w:rsidR="006848D8" w:rsidRPr="00E116CA" w:rsidRDefault="006848D8" w:rsidP="00A40E27">
            <w:pPr>
              <w:jc w:val="center"/>
              <w:cnfStyle w:val="000000000000"/>
              <w:rPr>
                <w:color w:val="FF0000"/>
                <w:szCs w:val="28"/>
              </w:rPr>
            </w:pPr>
            <w:r w:rsidRPr="00E116CA">
              <w:rPr>
                <w:color w:val="FF0000"/>
                <w:szCs w:val="28"/>
              </w:rPr>
              <w:t>A</w:t>
            </w:r>
          </w:p>
        </w:tc>
      </w:tr>
      <w:tr w:rsidR="006848D8" w:rsidRPr="00E116CA" w:rsidTr="00A40E27">
        <w:trPr>
          <w:cnfStyle w:val="000000100000"/>
        </w:trPr>
        <w:tc>
          <w:tcPr>
            <w:cnfStyle w:val="001000000000"/>
            <w:tcW w:w="6516" w:type="dxa"/>
            <w:tcBorders>
              <w:top w:val="none" w:sz="0" w:space="0" w:color="auto"/>
              <w:bottom w:val="none" w:sz="0" w:space="0" w:color="auto"/>
              <w:right w:val="none" w:sz="0" w:space="0" w:color="auto"/>
            </w:tcBorders>
          </w:tcPr>
          <w:p w:rsidR="006848D8" w:rsidRPr="00E116CA" w:rsidRDefault="006848D8" w:rsidP="00A40E27">
            <w:pPr>
              <w:rPr>
                <w:b w:val="0"/>
                <w:bCs w:val="0"/>
                <w:szCs w:val="28"/>
              </w:rPr>
            </w:pPr>
            <w:r w:rsidRPr="00E116CA">
              <w:rPr>
                <w:b w:val="0"/>
                <w:bCs w:val="0"/>
                <w:szCs w:val="28"/>
              </w:rPr>
              <w:t>Assisting an animal’s surgical procedure in an operating room that is so cold, you find it intolerable.</w:t>
            </w:r>
          </w:p>
        </w:tc>
        <w:tc>
          <w:tcPr>
            <w:tcW w:w="2500" w:type="dxa"/>
            <w:tcBorders>
              <w:top w:val="none" w:sz="0" w:space="0" w:color="auto"/>
              <w:bottom w:val="none" w:sz="0" w:space="0" w:color="auto"/>
            </w:tcBorders>
          </w:tcPr>
          <w:p w:rsidR="006848D8" w:rsidRPr="00E116CA" w:rsidRDefault="006848D8" w:rsidP="00A40E27">
            <w:pPr>
              <w:jc w:val="center"/>
              <w:cnfStyle w:val="000000100000"/>
              <w:rPr>
                <w:color w:val="FF0000"/>
                <w:szCs w:val="28"/>
              </w:rPr>
            </w:pPr>
            <w:r w:rsidRPr="00E116CA">
              <w:rPr>
                <w:color w:val="FF0000"/>
                <w:szCs w:val="28"/>
              </w:rPr>
              <w:t>F</w:t>
            </w:r>
          </w:p>
        </w:tc>
      </w:tr>
      <w:tr w:rsidR="006848D8" w:rsidRPr="00E116CA" w:rsidTr="00A40E27">
        <w:tc>
          <w:tcPr>
            <w:cnfStyle w:val="001000000000"/>
            <w:tcW w:w="6516" w:type="dxa"/>
            <w:tcBorders>
              <w:right w:val="none" w:sz="0" w:space="0" w:color="auto"/>
            </w:tcBorders>
          </w:tcPr>
          <w:p w:rsidR="006848D8" w:rsidRPr="00E116CA" w:rsidRDefault="006848D8" w:rsidP="00A40E27">
            <w:pPr>
              <w:rPr>
                <w:b w:val="0"/>
                <w:bCs w:val="0"/>
                <w:szCs w:val="28"/>
              </w:rPr>
            </w:pPr>
            <w:r w:rsidRPr="00E116CA">
              <w:rPr>
                <w:b w:val="0"/>
                <w:bCs w:val="0"/>
                <w:szCs w:val="28"/>
              </w:rPr>
              <w:t xml:space="preserve">A client’s dog continuously barks at another client’s cat in the waiting </w:t>
            </w:r>
            <w:r w:rsidRPr="00E116CA">
              <w:rPr>
                <w:b w:val="0"/>
                <w:bCs w:val="0"/>
                <w:szCs w:val="28"/>
              </w:rPr>
              <w:lastRenderedPageBreak/>
              <w:t>room and the sound echoes around the room.</w:t>
            </w:r>
          </w:p>
        </w:tc>
        <w:tc>
          <w:tcPr>
            <w:tcW w:w="2500" w:type="dxa"/>
          </w:tcPr>
          <w:p w:rsidR="006848D8" w:rsidRPr="00E116CA" w:rsidRDefault="006848D8" w:rsidP="00A40E27">
            <w:pPr>
              <w:jc w:val="center"/>
              <w:cnfStyle w:val="000000000000"/>
              <w:rPr>
                <w:color w:val="FF0000"/>
                <w:szCs w:val="28"/>
              </w:rPr>
            </w:pPr>
            <w:r w:rsidRPr="00E116CA">
              <w:rPr>
                <w:color w:val="FF0000"/>
                <w:szCs w:val="28"/>
              </w:rPr>
              <w:lastRenderedPageBreak/>
              <w:t>B</w:t>
            </w:r>
          </w:p>
        </w:tc>
      </w:tr>
    </w:tbl>
    <w:p w:rsidR="006848D8" w:rsidRPr="00E116CA" w:rsidRDefault="006848D8" w:rsidP="006848D8"/>
    <w:p w:rsidR="006848D8" w:rsidRPr="00E116CA" w:rsidRDefault="006848D8" w:rsidP="006848D8">
      <w:pPr>
        <w:pStyle w:val="ListParagraph2"/>
        <w:numPr>
          <w:ilvl w:val="0"/>
          <w:numId w:val="0"/>
        </w:numPr>
      </w:pPr>
      <w:r>
        <w:t>Q</w:t>
      </w:r>
      <w:r w:rsidR="005E6199">
        <w:t>27</w:t>
      </w:r>
      <w:r>
        <w:t xml:space="preserve">. </w:t>
      </w:r>
      <w:r w:rsidRPr="00E116CA">
        <w:t>Match each description with the correct type of PPE from the list of options (A to K) provided.</w:t>
      </w:r>
    </w:p>
    <w:p w:rsidR="006848D8" w:rsidRPr="00E116CA" w:rsidRDefault="006848D8" w:rsidP="006848D8">
      <w:pPr>
        <w:pStyle w:val="ListParagraph2"/>
        <w:numPr>
          <w:ilvl w:val="0"/>
          <w:numId w:val="0"/>
        </w:numPr>
        <w:ind w:left="491" w:hanging="491"/>
      </w:pPr>
    </w:p>
    <w:p w:rsidR="006848D8" w:rsidRPr="00E116CA" w:rsidRDefault="006848D8" w:rsidP="006848D8">
      <w:pPr>
        <w:pStyle w:val="ListParagraph2"/>
        <w:numPr>
          <w:ilvl w:val="0"/>
          <w:numId w:val="0"/>
        </w:numPr>
        <w:ind w:left="982" w:hanging="491"/>
        <w:rPr>
          <w:b/>
          <w:bCs/>
        </w:rPr>
      </w:pPr>
      <w:r w:rsidRPr="00E116CA">
        <w:rPr>
          <w:b/>
          <w:bCs/>
        </w:rPr>
        <w:t>Types of PPE</w:t>
      </w:r>
    </w:p>
    <w:p w:rsidR="006848D8" w:rsidRPr="00E116CA" w:rsidRDefault="006848D8">
      <w:pPr>
        <w:pStyle w:val="NoSpacing"/>
        <w:numPr>
          <w:ilvl w:val="0"/>
          <w:numId w:val="37"/>
        </w:numPr>
      </w:pPr>
      <w:r w:rsidRPr="00E116CA">
        <w:t>Masks</w:t>
      </w:r>
    </w:p>
    <w:p w:rsidR="006848D8" w:rsidRPr="00E116CA" w:rsidRDefault="006848D8">
      <w:pPr>
        <w:pStyle w:val="NoSpacing"/>
        <w:numPr>
          <w:ilvl w:val="0"/>
          <w:numId w:val="37"/>
        </w:numPr>
      </w:pPr>
      <w:r w:rsidRPr="00E116CA">
        <w:t>Gloves</w:t>
      </w:r>
    </w:p>
    <w:p w:rsidR="006848D8" w:rsidRPr="00E116CA" w:rsidRDefault="006848D8">
      <w:pPr>
        <w:pStyle w:val="NoSpacing"/>
        <w:numPr>
          <w:ilvl w:val="0"/>
          <w:numId w:val="37"/>
        </w:numPr>
      </w:pPr>
      <w:r w:rsidRPr="00E116CA">
        <w:t>Goggles</w:t>
      </w:r>
    </w:p>
    <w:p w:rsidR="006848D8" w:rsidRPr="00E116CA" w:rsidRDefault="006848D8">
      <w:pPr>
        <w:pStyle w:val="NoSpacing"/>
        <w:numPr>
          <w:ilvl w:val="0"/>
          <w:numId w:val="37"/>
        </w:numPr>
      </w:pPr>
      <w:r w:rsidRPr="00E116CA">
        <w:t>Hairnets</w:t>
      </w:r>
    </w:p>
    <w:p w:rsidR="006848D8" w:rsidRPr="00E116CA" w:rsidRDefault="006848D8">
      <w:pPr>
        <w:pStyle w:val="NoSpacing"/>
        <w:numPr>
          <w:ilvl w:val="0"/>
          <w:numId w:val="37"/>
        </w:numPr>
      </w:pPr>
      <w:r w:rsidRPr="00E116CA">
        <w:t>Earplugs</w:t>
      </w:r>
    </w:p>
    <w:p w:rsidR="006848D8" w:rsidRPr="00E116CA" w:rsidRDefault="006848D8">
      <w:pPr>
        <w:pStyle w:val="NoSpacing"/>
        <w:numPr>
          <w:ilvl w:val="0"/>
          <w:numId w:val="37"/>
        </w:numPr>
      </w:pPr>
      <w:r w:rsidRPr="00E116CA">
        <w:t>Face shields</w:t>
      </w:r>
    </w:p>
    <w:p w:rsidR="006848D8" w:rsidRPr="00E116CA" w:rsidRDefault="006848D8">
      <w:pPr>
        <w:pStyle w:val="NoSpacing"/>
        <w:numPr>
          <w:ilvl w:val="0"/>
          <w:numId w:val="37"/>
        </w:numPr>
      </w:pPr>
      <w:r w:rsidRPr="00E116CA">
        <w:t>Rubber boots</w:t>
      </w:r>
    </w:p>
    <w:p w:rsidR="006848D8" w:rsidRPr="00E116CA" w:rsidRDefault="006848D8">
      <w:pPr>
        <w:pStyle w:val="NoSpacing"/>
        <w:numPr>
          <w:ilvl w:val="0"/>
          <w:numId w:val="37"/>
        </w:numPr>
      </w:pPr>
      <w:r w:rsidRPr="00E116CA">
        <w:t>Broad-brimmed hat</w:t>
      </w:r>
    </w:p>
    <w:p w:rsidR="006848D8" w:rsidRPr="00E116CA" w:rsidRDefault="006848D8">
      <w:pPr>
        <w:pStyle w:val="NoSpacing"/>
        <w:numPr>
          <w:ilvl w:val="0"/>
          <w:numId w:val="37"/>
        </w:numPr>
      </w:pPr>
      <w:r w:rsidRPr="00E116CA">
        <w:t>Disposable shoe covers</w:t>
      </w:r>
    </w:p>
    <w:p w:rsidR="006848D8" w:rsidRPr="00E116CA" w:rsidRDefault="006848D8">
      <w:pPr>
        <w:pStyle w:val="NoSpacing"/>
        <w:numPr>
          <w:ilvl w:val="0"/>
          <w:numId w:val="37"/>
        </w:numPr>
      </w:pPr>
      <w:r w:rsidRPr="00E116CA">
        <w:t>Disposable gowns/overalls</w:t>
      </w:r>
    </w:p>
    <w:p w:rsidR="006848D8" w:rsidRPr="00E116CA" w:rsidRDefault="006848D8">
      <w:pPr>
        <w:pStyle w:val="NoSpacing"/>
        <w:numPr>
          <w:ilvl w:val="0"/>
          <w:numId w:val="37"/>
        </w:numPr>
      </w:pPr>
      <w:r w:rsidRPr="00E116CA">
        <w:t>Respirator with a particulate filter</w:t>
      </w:r>
    </w:p>
    <w:p w:rsidR="006848D8" w:rsidRPr="00E116CA" w:rsidRDefault="006848D8" w:rsidP="006848D8">
      <w:pPr>
        <w:pStyle w:val="ListParagraph2"/>
        <w:numPr>
          <w:ilvl w:val="0"/>
          <w:numId w:val="0"/>
        </w:numPr>
        <w:ind w:left="491" w:hanging="491"/>
      </w:pP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6"/>
        <w:gridCol w:w="2500"/>
      </w:tblGrid>
      <w:tr w:rsidR="006848D8" w:rsidRPr="00E116CA" w:rsidTr="00A40E27">
        <w:trPr>
          <w:cnfStyle w:val="100000000000"/>
          <w:tblHeader/>
        </w:trPr>
        <w:tc>
          <w:tcPr>
            <w:cnfStyle w:val="001000000100"/>
            <w:tcW w:w="6516" w:type="dxa"/>
            <w:tcBorders>
              <w:bottom w:val="none" w:sz="0" w:space="0" w:color="auto"/>
              <w:right w:val="none" w:sz="0" w:space="0" w:color="auto"/>
            </w:tcBorders>
          </w:tcPr>
          <w:p w:rsidR="006848D8" w:rsidRPr="00E116CA" w:rsidRDefault="006848D8" w:rsidP="00A40E27">
            <w:pPr>
              <w:pStyle w:val="ListParagraph2"/>
              <w:numPr>
                <w:ilvl w:val="0"/>
                <w:numId w:val="0"/>
              </w:numPr>
              <w:rPr>
                <w:b w:val="0"/>
                <w:bCs w:val="0"/>
              </w:rPr>
            </w:pPr>
            <w:r w:rsidRPr="00E116CA">
              <w:t>Description</w:t>
            </w:r>
          </w:p>
        </w:tc>
        <w:tc>
          <w:tcPr>
            <w:tcW w:w="2500" w:type="dxa"/>
          </w:tcPr>
          <w:p w:rsidR="006848D8" w:rsidRPr="00E116CA" w:rsidRDefault="006848D8" w:rsidP="00A40E27">
            <w:pPr>
              <w:pStyle w:val="ListParagraph2"/>
              <w:numPr>
                <w:ilvl w:val="0"/>
                <w:numId w:val="0"/>
              </w:numPr>
              <w:cnfStyle w:val="100000000000"/>
              <w:rPr>
                <w:b w:val="0"/>
                <w:bCs w:val="0"/>
              </w:rPr>
            </w:pPr>
            <w:r w:rsidRPr="00E116CA">
              <w:t>Type of PPE</w:t>
            </w:r>
          </w:p>
          <w:p w:rsidR="006848D8" w:rsidRPr="00E116CA" w:rsidRDefault="006848D8" w:rsidP="00A40E27">
            <w:pPr>
              <w:pStyle w:val="ListParagraph2"/>
              <w:numPr>
                <w:ilvl w:val="0"/>
                <w:numId w:val="0"/>
              </w:numPr>
              <w:cnfStyle w:val="100000000000"/>
              <w:rPr>
                <w:b w:val="0"/>
                <w:bCs w:val="0"/>
                <w:i/>
                <w:iCs/>
              </w:rPr>
            </w:pPr>
            <w:r w:rsidRPr="00E116CA">
              <w:rPr>
                <w:b w:val="0"/>
                <w:bCs w:val="0"/>
                <w:i/>
                <w:iCs/>
              </w:rPr>
              <w:t>(From options A to K)</w:t>
            </w:r>
          </w:p>
        </w:tc>
      </w:tr>
      <w:tr w:rsidR="006848D8" w:rsidRPr="00E116CA" w:rsidTr="00A40E27">
        <w:trPr>
          <w:cnfStyle w:val="000000100000"/>
        </w:trPr>
        <w:tc>
          <w:tcPr>
            <w:cnfStyle w:val="001000000000"/>
            <w:tcW w:w="6516" w:type="dxa"/>
            <w:tcBorders>
              <w:top w:val="none" w:sz="0" w:space="0" w:color="auto"/>
              <w:bottom w:val="none" w:sz="0" w:space="0" w:color="auto"/>
              <w:right w:val="none" w:sz="0" w:space="0" w:color="auto"/>
            </w:tcBorders>
          </w:tcPr>
          <w:p w:rsidR="006848D8" w:rsidRPr="00E116CA" w:rsidRDefault="006848D8" w:rsidP="00A40E27">
            <w:pPr>
              <w:rPr>
                <w:b w:val="0"/>
                <w:bCs w:val="0"/>
                <w:szCs w:val="28"/>
              </w:rPr>
            </w:pPr>
            <w:r w:rsidRPr="00E116CA">
              <w:rPr>
                <w:b w:val="0"/>
                <w:bCs w:val="0"/>
                <w:szCs w:val="28"/>
              </w:rPr>
              <w:t>Prevents loose hair from contaminating an open wound.</w:t>
            </w:r>
          </w:p>
        </w:tc>
        <w:tc>
          <w:tcPr>
            <w:tcW w:w="2500" w:type="dxa"/>
            <w:tcBorders>
              <w:top w:val="none" w:sz="0" w:space="0" w:color="auto"/>
              <w:bottom w:val="none" w:sz="0" w:space="0" w:color="auto"/>
            </w:tcBorders>
          </w:tcPr>
          <w:p w:rsidR="006848D8" w:rsidRPr="00E116CA" w:rsidRDefault="006848D8" w:rsidP="00A40E27">
            <w:pPr>
              <w:jc w:val="center"/>
              <w:cnfStyle w:val="000000100000"/>
              <w:rPr>
                <w:color w:val="FF0000"/>
                <w:szCs w:val="28"/>
              </w:rPr>
            </w:pPr>
            <w:r w:rsidRPr="00E116CA">
              <w:rPr>
                <w:color w:val="FF0000"/>
                <w:szCs w:val="28"/>
              </w:rPr>
              <w:t>D</w:t>
            </w:r>
          </w:p>
        </w:tc>
      </w:tr>
      <w:tr w:rsidR="006848D8" w:rsidRPr="00E116CA" w:rsidTr="00A40E27">
        <w:tc>
          <w:tcPr>
            <w:cnfStyle w:val="001000000000"/>
            <w:tcW w:w="6516" w:type="dxa"/>
            <w:tcBorders>
              <w:right w:val="none" w:sz="0" w:space="0" w:color="auto"/>
            </w:tcBorders>
          </w:tcPr>
          <w:p w:rsidR="006848D8" w:rsidRPr="00E116CA" w:rsidRDefault="006848D8" w:rsidP="00A40E27">
            <w:pPr>
              <w:rPr>
                <w:b w:val="0"/>
                <w:bCs w:val="0"/>
                <w:szCs w:val="28"/>
              </w:rPr>
            </w:pPr>
            <w:r w:rsidRPr="00E116CA">
              <w:rPr>
                <w:b w:val="0"/>
                <w:bCs w:val="0"/>
                <w:szCs w:val="28"/>
              </w:rPr>
              <w:t>Prevents contamination of the eyes from splashes, sprays and respiratory droplets.</w:t>
            </w:r>
          </w:p>
        </w:tc>
        <w:tc>
          <w:tcPr>
            <w:tcW w:w="2500" w:type="dxa"/>
          </w:tcPr>
          <w:p w:rsidR="006848D8" w:rsidRPr="00E116CA" w:rsidRDefault="006848D8" w:rsidP="00A40E27">
            <w:pPr>
              <w:jc w:val="center"/>
              <w:cnfStyle w:val="000000000000"/>
              <w:rPr>
                <w:color w:val="FF0000"/>
                <w:szCs w:val="28"/>
              </w:rPr>
            </w:pPr>
            <w:r w:rsidRPr="00E116CA">
              <w:rPr>
                <w:color w:val="FF0000"/>
                <w:szCs w:val="28"/>
              </w:rPr>
              <w:t>C</w:t>
            </w:r>
          </w:p>
        </w:tc>
      </w:tr>
      <w:tr w:rsidR="006848D8" w:rsidRPr="00E116CA" w:rsidTr="00A40E27">
        <w:trPr>
          <w:cnfStyle w:val="000000100000"/>
        </w:trPr>
        <w:tc>
          <w:tcPr>
            <w:cnfStyle w:val="001000000000"/>
            <w:tcW w:w="6516" w:type="dxa"/>
            <w:tcBorders>
              <w:top w:val="none" w:sz="0" w:space="0" w:color="auto"/>
              <w:bottom w:val="none" w:sz="0" w:space="0" w:color="auto"/>
              <w:right w:val="none" w:sz="0" w:space="0" w:color="auto"/>
            </w:tcBorders>
          </w:tcPr>
          <w:p w:rsidR="006848D8" w:rsidRPr="00E116CA" w:rsidRDefault="006848D8" w:rsidP="00A40E27">
            <w:pPr>
              <w:rPr>
                <w:b w:val="0"/>
                <w:bCs w:val="0"/>
                <w:szCs w:val="28"/>
              </w:rPr>
            </w:pPr>
            <w:r w:rsidRPr="00E116CA">
              <w:rPr>
                <w:b w:val="0"/>
                <w:bCs w:val="0"/>
                <w:szCs w:val="28"/>
              </w:rPr>
              <w:t>Reduces transmission via the nose and mouth whilst also preventing the contamination of eyes from any splashes, sprays or respiratory droplets.</w:t>
            </w:r>
          </w:p>
        </w:tc>
        <w:tc>
          <w:tcPr>
            <w:tcW w:w="2500" w:type="dxa"/>
            <w:tcBorders>
              <w:top w:val="none" w:sz="0" w:space="0" w:color="auto"/>
              <w:bottom w:val="none" w:sz="0" w:space="0" w:color="auto"/>
            </w:tcBorders>
          </w:tcPr>
          <w:p w:rsidR="006848D8" w:rsidRPr="00E116CA" w:rsidRDefault="006848D8" w:rsidP="00A40E27">
            <w:pPr>
              <w:jc w:val="center"/>
              <w:cnfStyle w:val="000000100000"/>
              <w:rPr>
                <w:color w:val="FF0000"/>
                <w:szCs w:val="28"/>
              </w:rPr>
            </w:pPr>
            <w:r w:rsidRPr="00E116CA">
              <w:rPr>
                <w:color w:val="FF0000"/>
                <w:szCs w:val="28"/>
              </w:rPr>
              <w:t>F</w:t>
            </w:r>
          </w:p>
        </w:tc>
      </w:tr>
      <w:tr w:rsidR="006848D8" w:rsidRPr="00E116CA" w:rsidTr="00A40E27">
        <w:tc>
          <w:tcPr>
            <w:cnfStyle w:val="001000000000"/>
            <w:tcW w:w="6516" w:type="dxa"/>
            <w:tcBorders>
              <w:right w:val="none" w:sz="0" w:space="0" w:color="auto"/>
            </w:tcBorders>
          </w:tcPr>
          <w:p w:rsidR="006848D8" w:rsidRPr="00E116CA" w:rsidRDefault="006848D8" w:rsidP="00A40E27">
            <w:pPr>
              <w:rPr>
                <w:b w:val="0"/>
                <w:bCs w:val="0"/>
                <w:szCs w:val="28"/>
              </w:rPr>
            </w:pPr>
            <w:r w:rsidRPr="00E116CA">
              <w:rPr>
                <w:b w:val="0"/>
                <w:bCs w:val="0"/>
                <w:szCs w:val="28"/>
              </w:rPr>
              <w:t>Prevents contamination of the mouth and nose from splashes, sprays and respiratory droplets. However, this does not protect the eyes.</w:t>
            </w:r>
          </w:p>
        </w:tc>
        <w:tc>
          <w:tcPr>
            <w:tcW w:w="2500" w:type="dxa"/>
          </w:tcPr>
          <w:p w:rsidR="006848D8" w:rsidRPr="00E116CA" w:rsidRDefault="006848D8" w:rsidP="00A40E27">
            <w:pPr>
              <w:jc w:val="center"/>
              <w:cnfStyle w:val="000000000000"/>
              <w:rPr>
                <w:color w:val="FF0000"/>
              </w:rPr>
            </w:pPr>
            <w:r w:rsidRPr="00E116CA">
              <w:rPr>
                <w:color w:val="FF0000"/>
              </w:rPr>
              <w:t>A</w:t>
            </w:r>
          </w:p>
        </w:tc>
      </w:tr>
      <w:tr w:rsidR="006848D8" w:rsidRPr="00E116CA" w:rsidTr="00A40E27">
        <w:trPr>
          <w:cnfStyle w:val="000000100000"/>
        </w:trPr>
        <w:tc>
          <w:tcPr>
            <w:cnfStyle w:val="001000000000"/>
            <w:tcW w:w="6516" w:type="dxa"/>
            <w:tcBorders>
              <w:top w:val="none" w:sz="0" w:space="0" w:color="auto"/>
              <w:bottom w:val="none" w:sz="0" w:space="0" w:color="auto"/>
              <w:right w:val="none" w:sz="0" w:space="0" w:color="auto"/>
            </w:tcBorders>
          </w:tcPr>
          <w:p w:rsidR="006848D8" w:rsidRPr="00E116CA" w:rsidRDefault="006848D8" w:rsidP="00A40E27">
            <w:pPr>
              <w:rPr>
                <w:b w:val="0"/>
                <w:bCs w:val="0"/>
                <w:szCs w:val="28"/>
              </w:rPr>
            </w:pPr>
            <w:r w:rsidRPr="00E116CA">
              <w:rPr>
                <w:b w:val="0"/>
                <w:bCs w:val="0"/>
                <w:szCs w:val="28"/>
              </w:rPr>
              <w:t>Prevents inhaling infectious aerosols and other particles and contamination of the nose and mouth.</w:t>
            </w:r>
          </w:p>
        </w:tc>
        <w:tc>
          <w:tcPr>
            <w:tcW w:w="2500" w:type="dxa"/>
            <w:tcBorders>
              <w:top w:val="none" w:sz="0" w:space="0" w:color="auto"/>
              <w:bottom w:val="none" w:sz="0" w:space="0" w:color="auto"/>
            </w:tcBorders>
          </w:tcPr>
          <w:p w:rsidR="006848D8" w:rsidRPr="00E116CA" w:rsidRDefault="006848D8" w:rsidP="00A40E27">
            <w:pPr>
              <w:jc w:val="center"/>
              <w:cnfStyle w:val="000000100000"/>
              <w:rPr>
                <w:color w:val="FF0000"/>
                <w:szCs w:val="28"/>
              </w:rPr>
            </w:pPr>
            <w:r w:rsidRPr="00E116CA">
              <w:rPr>
                <w:color w:val="FF0000"/>
                <w:szCs w:val="28"/>
              </w:rPr>
              <w:t>K</w:t>
            </w:r>
          </w:p>
        </w:tc>
      </w:tr>
      <w:tr w:rsidR="006848D8" w:rsidRPr="00E116CA" w:rsidTr="00A40E27">
        <w:tc>
          <w:tcPr>
            <w:cnfStyle w:val="001000000000"/>
            <w:tcW w:w="6516" w:type="dxa"/>
            <w:tcBorders>
              <w:right w:val="none" w:sz="0" w:space="0" w:color="auto"/>
            </w:tcBorders>
          </w:tcPr>
          <w:p w:rsidR="006848D8" w:rsidRPr="00E116CA" w:rsidRDefault="006848D8" w:rsidP="00A40E27">
            <w:pPr>
              <w:rPr>
                <w:b w:val="0"/>
                <w:bCs w:val="0"/>
                <w:szCs w:val="28"/>
              </w:rPr>
            </w:pPr>
            <w:r w:rsidRPr="00E116CA">
              <w:rPr>
                <w:b w:val="0"/>
                <w:bCs w:val="0"/>
                <w:szCs w:val="28"/>
              </w:rPr>
              <w:t>Prevents hand contamination and the spread of infection between animals.</w:t>
            </w:r>
          </w:p>
        </w:tc>
        <w:tc>
          <w:tcPr>
            <w:tcW w:w="2500" w:type="dxa"/>
          </w:tcPr>
          <w:p w:rsidR="006848D8" w:rsidRPr="00E116CA" w:rsidRDefault="006848D8" w:rsidP="00A40E27">
            <w:pPr>
              <w:jc w:val="center"/>
              <w:cnfStyle w:val="000000000000"/>
              <w:rPr>
                <w:color w:val="FF0000"/>
                <w:szCs w:val="28"/>
              </w:rPr>
            </w:pPr>
            <w:r w:rsidRPr="00E116CA">
              <w:rPr>
                <w:color w:val="FF0000"/>
                <w:szCs w:val="28"/>
              </w:rPr>
              <w:t>B</w:t>
            </w:r>
          </w:p>
        </w:tc>
      </w:tr>
      <w:tr w:rsidR="006848D8" w:rsidRPr="00E116CA" w:rsidTr="00A40E27">
        <w:trPr>
          <w:cnfStyle w:val="000000100000"/>
        </w:trPr>
        <w:tc>
          <w:tcPr>
            <w:cnfStyle w:val="001000000000"/>
            <w:tcW w:w="6516" w:type="dxa"/>
            <w:tcBorders>
              <w:top w:val="none" w:sz="0" w:space="0" w:color="auto"/>
              <w:bottom w:val="none" w:sz="0" w:space="0" w:color="auto"/>
              <w:right w:val="none" w:sz="0" w:space="0" w:color="auto"/>
            </w:tcBorders>
          </w:tcPr>
          <w:p w:rsidR="006848D8" w:rsidRPr="00E116CA" w:rsidRDefault="006848D8" w:rsidP="00A40E27">
            <w:pPr>
              <w:rPr>
                <w:b w:val="0"/>
                <w:bCs w:val="0"/>
                <w:szCs w:val="28"/>
              </w:rPr>
            </w:pPr>
            <w:r w:rsidRPr="00E116CA">
              <w:rPr>
                <w:b w:val="0"/>
                <w:bCs w:val="0"/>
                <w:szCs w:val="28"/>
              </w:rPr>
              <w:t>Provides sun protection to the head, ears, face and neck when working outside.</w:t>
            </w:r>
          </w:p>
        </w:tc>
        <w:tc>
          <w:tcPr>
            <w:tcW w:w="2500" w:type="dxa"/>
            <w:tcBorders>
              <w:top w:val="none" w:sz="0" w:space="0" w:color="auto"/>
              <w:bottom w:val="none" w:sz="0" w:space="0" w:color="auto"/>
            </w:tcBorders>
          </w:tcPr>
          <w:p w:rsidR="006848D8" w:rsidRPr="00E116CA" w:rsidRDefault="006848D8" w:rsidP="00A40E27">
            <w:pPr>
              <w:jc w:val="center"/>
              <w:cnfStyle w:val="000000100000"/>
              <w:rPr>
                <w:color w:val="FF0000"/>
                <w:szCs w:val="28"/>
              </w:rPr>
            </w:pPr>
            <w:r w:rsidRPr="00E116CA">
              <w:rPr>
                <w:color w:val="FF0000"/>
                <w:szCs w:val="28"/>
              </w:rPr>
              <w:t>H</w:t>
            </w:r>
          </w:p>
        </w:tc>
      </w:tr>
      <w:tr w:rsidR="006848D8" w:rsidRPr="00E116CA" w:rsidTr="00A40E27">
        <w:tc>
          <w:tcPr>
            <w:cnfStyle w:val="001000000000"/>
            <w:tcW w:w="6516" w:type="dxa"/>
            <w:tcBorders>
              <w:right w:val="none" w:sz="0" w:space="0" w:color="auto"/>
            </w:tcBorders>
          </w:tcPr>
          <w:p w:rsidR="006848D8" w:rsidRPr="00E116CA" w:rsidRDefault="006848D8" w:rsidP="00A40E27">
            <w:pPr>
              <w:rPr>
                <w:b w:val="0"/>
                <w:bCs w:val="0"/>
                <w:szCs w:val="28"/>
              </w:rPr>
            </w:pPr>
            <w:r w:rsidRPr="00E116CA">
              <w:rPr>
                <w:b w:val="0"/>
                <w:bCs w:val="0"/>
                <w:szCs w:val="28"/>
              </w:rPr>
              <w:t>Prevents contamination of the skin and protects personal clothing.</w:t>
            </w:r>
          </w:p>
        </w:tc>
        <w:tc>
          <w:tcPr>
            <w:tcW w:w="2500" w:type="dxa"/>
          </w:tcPr>
          <w:p w:rsidR="006848D8" w:rsidRPr="00E116CA" w:rsidRDefault="006848D8" w:rsidP="00A40E27">
            <w:pPr>
              <w:jc w:val="center"/>
              <w:cnfStyle w:val="000000000000"/>
              <w:rPr>
                <w:color w:val="FF0000"/>
                <w:szCs w:val="28"/>
              </w:rPr>
            </w:pPr>
            <w:r w:rsidRPr="00E116CA">
              <w:rPr>
                <w:color w:val="FF0000"/>
                <w:szCs w:val="28"/>
              </w:rPr>
              <w:t>J</w:t>
            </w:r>
          </w:p>
        </w:tc>
      </w:tr>
      <w:tr w:rsidR="006848D8" w:rsidRPr="00E116CA" w:rsidTr="00A40E27">
        <w:trPr>
          <w:cnfStyle w:val="000000100000"/>
        </w:trPr>
        <w:tc>
          <w:tcPr>
            <w:cnfStyle w:val="001000000000"/>
            <w:tcW w:w="6516" w:type="dxa"/>
            <w:tcBorders>
              <w:top w:val="none" w:sz="0" w:space="0" w:color="auto"/>
              <w:bottom w:val="none" w:sz="0" w:space="0" w:color="auto"/>
              <w:right w:val="none" w:sz="0" w:space="0" w:color="auto"/>
            </w:tcBorders>
          </w:tcPr>
          <w:p w:rsidR="006848D8" w:rsidRPr="00E116CA" w:rsidRDefault="006848D8" w:rsidP="00A40E27">
            <w:pPr>
              <w:rPr>
                <w:b w:val="0"/>
                <w:bCs w:val="0"/>
                <w:szCs w:val="28"/>
              </w:rPr>
            </w:pPr>
            <w:r w:rsidRPr="00E116CA">
              <w:rPr>
                <w:b w:val="0"/>
                <w:bCs w:val="0"/>
                <w:szCs w:val="28"/>
              </w:rPr>
              <w:t>Prevents overexposure to loud noises that may cause the loss of hearing.</w:t>
            </w:r>
          </w:p>
        </w:tc>
        <w:tc>
          <w:tcPr>
            <w:tcW w:w="2500" w:type="dxa"/>
            <w:tcBorders>
              <w:top w:val="none" w:sz="0" w:space="0" w:color="auto"/>
              <w:bottom w:val="none" w:sz="0" w:space="0" w:color="auto"/>
            </w:tcBorders>
          </w:tcPr>
          <w:p w:rsidR="006848D8" w:rsidRPr="00E116CA" w:rsidRDefault="006848D8" w:rsidP="00A40E27">
            <w:pPr>
              <w:jc w:val="center"/>
              <w:cnfStyle w:val="000000100000"/>
              <w:rPr>
                <w:color w:val="FF0000"/>
                <w:szCs w:val="28"/>
              </w:rPr>
            </w:pPr>
            <w:r w:rsidRPr="00E116CA">
              <w:rPr>
                <w:color w:val="FF0000"/>
                <w:szCs w:val="28"/>
              </w:rPr>
              <w:t>E</w:t>
            </w:r>
          </w:p>
        </w:tc>
      </w:tr>
      <w:tr w:rsidR="006848D8" w:rsidRPr="00E116CA" w:rsidTr="00A40E27">
        <w:tc>
          <w:tcPr>
            <w:cnfStyle w:val="001000000000"/>
            <w:tcW w:w="6516" w:type="dxa"/>
            <w:tcBorders>
              <w:right w:val="none" w:sz="0" w:space="0" w:color="auto"/>
            </w:tcBorders>
          </w:tcPr>
          <w:p w:rsidR="006848D8" w:rsidRPr="00E116CA" w:rsidRDefault="006848D8" w:rsidP="00A40E27">
            <w:pPr>
              <w:rPr>
                <w:b w:val="0"/>
                <w:bCs w:val="0"/>
                <w:szCs w:val="28"/>
              </w:rPr>
            </w:pPr>
            <w:r w:rsidRPr="00E116CA">
              <w:rPr>
                <w:b w:val="0"/>
                <w:bCs w:val="0"/>
                <w:szCs w:val="28"/>
              </w:rPr>
              <w:t>Prevents damage to everyday footwear and contamination in sterile areas.</w:t>
            </w:r>
          </w:p>
        </w:tc>
        <w:tc>
          <w:tcPr>
            <w:tcW w:w="2500" w:type="dxa"/>
          </w:tcPr>
          <w:p w:rsidR="006848D8" w:rsidRPr="00E116CA" w:rsidRDefault="006848D8" w:rsidP="00A40E27">
            <w:pPr>
              <w:jc w:val="center"/>
              <w:cnfStyle w:val="000000000000"/>
              <w:rPr>
                <w:color w:val="FF0000"/>
                <w:szCs w:val="28"/>
              </w:rPr>
            </w:pPr>
            <w:r w:rsidRPr="00E116CA">
              <w:rPr>
                <w:color w:val="FF0000"/>
                <w:szCs w:val="28"/>
              </w:rPr>
              <w:t>I</w:t>
            </w:r>
          </w:p>
        </w:tc>
      </w:tr>
      <w:tr w:rsidR="006848D8" w:rsidRPr="00E116CA" w:rsidTr="00A40E27">
        <w:trPr>
          <w:cnfStyle w:val="000000100000"/>
        </w:trPr>
        <w:tc>
          <w:tcPr>
            <w:cnfStyle w:val="001000000000"/>
            <w:tcW w:w="6516" w:type="dxa"/>
            <w:tcBorders>
              <w:top w:val="none" w:sz="0" w:space="0" w:color="auto"/>
              <w:bottom w:val="none" w:sz="0" w:space="0" w:color="auto"/>
              <w:right w:val="none" w:sz="0" w:space="0" w:color="auto"/>
            </w:tcBorders>
          </w:tcPr>
          <w:p w:rsidR="006848D8" w:rsidRPr="00E116CA" w:rsidRDefault="006848D8" w:rsidP="00A40E27">
            <w:pPr>
              <w:rPr>
                <w:b w:val="0"/>
                <w:bCs w:val="0"/>
                <w:szCs w:val="28"/>
              </w:rPr>
            </w:pPr>
            <w:r w:rsidRPr="00E116CA">
              <w:rPr>
                <w:b w:val="0"/>
                <w:bCs w:val="0"/>
                <w:szCs w:val="28"/>
              </w:rPr>
              <w:t>Provides protection from crush injuries and prevents slips, trips and falls when working on wet and muddy surfaces.</w:t>
            </w:r>
          </w:p>
        </w:tc>
        <w:tc>
          <w:tcPr>
            <w:tcW w:w="2500" w:type="dxa"/>
            <w:tcBorders>
              <w:top w:val="none" w:sz="0" w:space="0" w:color="auto"/>
              <w:bottom w:val="none" w:sz="0" w:space="0" w:color="auto"/>
            </w:tcBorders>
          </w:tcPr>
          <w:p w:rsidR="006848D8" w:rsidRPr="00E116CA" w:rsidRDefault="006848D8" w:rsidP="00A40E27">
            <w:pPr>
              <w:jc w:val="center"/>
              <w:cnfStyle w:val="000000100000"/>
              <w:rPr>
                <w:color w:val="FF0000"/>
                <w:szCs w:val="28"/>
              </w:rPr>
            </w:pPr>
            <w:r w:rsidRPr="00E116CA">
              <w:rPr>
                <w:color w:val="FF0000"/>
                <w:szCs w:val="28"/>
              </w:rPr>
              <w:t>G</w:t>
            </w:r>
          </w:p>
        </w:tc>
      </w:tr>
    </w:tbl>
    <w:p w:rsidR="006848D8" w:rsidRPr="00E116CA" w:rsidRDefault="006848D8" w:rsidP="006848D8">
      <w:pPr>
        <w:pStyle w:val="ListParagraph2"/>
        <w:numPr>
          <w:ilvl w:val="0"/>
          <w:numId w:val="0"/>
        </w:numPr>
        <w:ind w:left="491" w:hanging="491"/>
      </w:pPr>
    </w:p>
    <w:p w:rsidR="006848D8" w:rsidRPr="00E116CA" w:rsidRDefault="006848D8" w:rsidP="006848D8">
      <w:pPr>
        <w:spacing w:after="160" w:line="259" w:lineRule="auto"/>
      </w:pPr>
      <w:r w:rsidRPr="00E116CA">
        <w:br w:type="page"/>
      </w:r>
    </w:p>
    <w:p w:rsidR="006848D8" w:rsidRDefault="006848D8" w:rsidP="006848D8">
      <w:pPr>
        <w:rPr>
          <w:b/>
          <w:bCs/>
        </w:rPr>
      </w:pPr>
    </w:p>
    <w:p w:rsidR="00BC5D2C" w:rsidRDefault="00BC5D2C" w:rsidP="00BC5D2C">
      <w:r>
        <w:rPr>
          <w:b/>
          <w:bCs/>
        </w:rPr>
        <w:t>Q</w:t>
      </w:r>
      <w:r w:rsidR="00A40E27">
        <w:rPr>
          <w:b/>
          <w:bCs/>
        </w:rPr>
        <w:t>28</w:t>
      </w:r>
      <w:r>
        <w:rPr>
          <w:b/>
          <w:bCs/>
        </w:rPr>
        <w:t xml:space="preserve">. </w:t>
      </w:r>
      <w:r w:rsidRPr="00C7795F">
        <w:rPr>
          <w:b/>
          <w:bCs/>
        </w:rPr>
        <w:t>Scenario:</w:t>
      </w:r>
      <w:r w:rsidRPr="00C7795F">
        <w:t xml:space="preserve"> You work as a kennel hand at Bray’s K9 Rescue &amp; Rehabilitation.</w:t>
      </w:r>
      <w:r w:rsidRPr="04256BE3">
        <w:t>Which of the following are examples of ways to save energy? Select three (3)</w:t>
      </w:r>
    </w:p>
    <w:p w:rsidR="00BC5D2C" w:rsidRDefault="00BC5D2C">
      <w:pPr>
        <w:pStyle w:val="ListParagraph"/>
        <w:numPr>
          <w:ilvl w:val="0"/>
          <w:numId w:val="38"/>
        </w:numPr>
        <w:spacing w:before="120" w:after="120"/>
      </w:pPr>
      <w:r>
        <w:t>installing water-saving taps</w:t>
      </w:r>
    </w:p>
    <w:p w:rsidR="00BC5D2C" w:rsidRPr="006F506A" w:rsidRDefault="00BC5D2C">
      <w:pPr>
        <w:pStyle w:val="ListParagraph"/>
        <w:numPr>
          <w:ilvl w:val="0"/>
          <w:numId w:val="38"/>
        </w:numPr>
        <w:spacing w:before="120" w:after="120"/>
        <w:rPr>
          <w:color w:val="FF0000"/>
        </w:rPr>
      </w:pPr>
      <w:r w:rsidRPr="006F506A">
        <w:rPr>
          <w:color w:val="FF0000"/>
        </w:rPr>
        <w:t xml:space="preserve">installing </w:t>
      </w:r>
      <w:r>
        <w:rPr>
          <w:color w:val="FF0000"/>
        </w:rPr>
        <w:t>energy-efficient</w:t>
      </w:r>
      <w:r w:rsidRPr="006F506A">
        <w:rPr>
          <w:color w:val="FF0000"/>
        </w:rPr>
        <w:t xml:space="preserve"> equipment and appliances</w:t>
      </w:r>
    </w:p>
    <w:p w:rsidR="00BC5D2C" w:rsidRPr="006F506A" w:rsidRDefault="00BC5D2C">
      <w:pPr>
        <w:pStyle w:val="ListParagraph"/>
        <w:numPr>
          <w:ilvl w:val="0"/>
          <w:numId w:val="38"/>
        </w:numPr>
        <w:spacing w:before="120" w:after="120"/>
        <w:rPr>
          <w:color w:val="FF0000"/>
        </w:rPr>
      </w:pPr>
      <w:r w:rsidRPr="006F506A">
        <w:rPr>
          <w:color w:val="FF0000"/>
        </w:rPr>
        <w:t>switching off devices</w:t>
      </w:r>
    </w:p>
    <w:p w:rsidR="00BC5D2C" w:rsidRPr="006F506A" w:rsidRDefault="00BC5D2C">
      <w:pPr>
        <w:pStyle w:val="ListParagraph"/>
        <w:numPr>
          <w:ilvl w:val="0"/>
          <w:numId w:val="38"/>
        </w:numPr>
        <w:spacing w:before="120" w:after="120"/>
        <w:rPr>
          <w:color w:val="FF0000"/>
        </w:rPr>
      </w:pPr>
      <w:r w:rsidRPr="006F506A">
        <w:rPr>
          <w:color w:val="FF0000"/>
        </w:rPr>
        <w:t>installing solar panels</w:t>
      </w:r>
    </w:p>
    <w:p w:rsidR="00BC5D2C" w:rsidRPr="00C83D95" w:rsidRDefault="00BC5D2C">
      <w:pPr>
        <w:pStyle w:val="ListParagraph"/>
        <w:numPr>
          <w:ilvl w:val="0"/>
          <w:numId w:val="38"/>
        </w:numPr>
        <w:spacing w:before="120" w:after="120"/>
      </w:pPr>
      <w:r>
        <w:t>installing air conditioning systems</w:t>
      </w:r>
    </w:p>
    <w:p w:rsidR="00BC5D2C" w:rsidRDefault="00BC5D2C" w:rsidP="00BC5D2C">
      <w:pPr>
        <w:rPr>
          <w:b/>
          <w:bCs/>
        </w:rPr>
      </w:pPr>
    </w:p>
    <w:p w:rsidR="00BC5D2C" w:rsidRDefault="00BC5D2C" w:rsidP="00BC5D2C">
      <w:r>
        <w:rPr>
          <w:b/>
          <w:bCs/>
        </w:rPr>
        <w:t>Q</w:t>
      </w:r>
      <w:r w:rsidR="00A40E27">
        <w:rPr>
          <w:b/>
          <w:bCs/>
        </w:rPr>
        <w:t>29</w:t>
      </w:r>
      <w:r>
        <w:rPr>
          <w:b/>
          <w:bCs/>
        </w:rPr>
        <w:t xml:space="preserve">. </w:t>
      </w:r>
      <w:r w:rsidRPr="1A4DA018">
        <w:t xml:space="preserve">Match the 5Rs </w:t>
      </w:r>
      <w:r w:rsidRPr="004545CE">
        <w:t>of Waste Management</w:t>
      </w:r>
      <w:r w:rsidRPr="1A4DA018">
        <w:t xml:space="preserve"> to their description.</w:t>
      </w:r>
    </w:p>
    <w:tbl>
      <w:tblPr>
        <w:tblStyle w:val="TableGrid"/>
        <w:tblW w:w="0" w:type="auto"/>
        <w:tblLook w:val="04A0"/>
      </w:tblPr>
      <w:tblGrid>
        <w:gridCol w:w="4508"/>
        <w:gridCol w:w="4508"/>
      </w:tblGrid>
      <w:tr w:rsidR="00BC5D2C" w:rsidTr="00A40E27">
        <w:tc>
          <w:tcPr>
            <w:tcW w:w="4508" w:type="dxa"/>
          </w:tcPr>
          <w:p w:rsidR="00BC5D2C" w:rsidRPr="00E11084" w:rsidRDefault="00BC5D2C" w:rsidP="00A40E27">
            <w:pPr>
              <w:rPr>
                <w:i/>
                <w:iCs/>
                <w:color w:val="FF0000"/>
              </w:rPr>
            </w:pPr>
            <w:r w:rsidRPr="00E11084">
              <w:rPr>
                <w:rStyle w:val="OCitalics"/>
                <w:iCs/>
                <w:color w:val="FF0000"/>
              </w:rPr>
              <w:t>Refuse</w:t>
            </w:r>
          </w:p>
        </w:tc>
        <w:tc>
          <w:tcPr>
            <w:tcW w:w="4508" w:type="dxa"/>
          </w:tcPr>
          <w:p w:rsidR="00BC5D2C" w:rsidRPr="00077FC3" w:rsidRDefault="00BC5D2C" w:rsidP="00A40E27">
            <w:pPr>
              <w:rPr>
                <w:i/>
                <w:iCs/>
              </w:rPr>
            </w:pPr>
            <w:r w:rsidRPr="00077FC3">
              <w:rPr>
                <w:rStyle w:val="OCitalics"/>
                <w:iCs/>
              </w:rPr>
              <w:t>Stop using a particular product altogether</w:t>
            </w:r>
          </w:p>
        </w:tc>
      </w:tr>
      <w:tr w:rsidR="00BC5D2C" w:rsidTr="00A40E27">
        <w:tc>
          <w:tcPr>
            <w:tcW w:w="4508" w:type="dxa"/>
          </w:tcPr>
          <w:p w:rsidR="00BC5D2C" w:rsidRPr="00E11084" w:rsidRDefault="00BC5D2C" w:rsidP="00A40E27">
            <w:pPr>
              <w:rPr>
                <w:i/>
                <w:iCs/>
                <w:color w:val="FF0000"/>
              </w:rPr>
            </w:pPr>
            <w:r w:rsidRPr="00E11084">
              <w:rPr>
                <w:rStyle w:val="OCitalics"/>
                <w:iCs/>
                <w:color w:val="FF0000"/>
              </w:rPr>
              <w:t>Reduce</w:t>
            </w:r>
          </w:p>
        </w:tc>
        <w:tc>
          <w:tcPr>
            <w:tcW w:w="4508" w:type="dxa"/>
          </w:tcPr>
          <w:p w:rsidR="00BC5D2C" w:rsidRPr="00077FC3" w:rsidRDefault="00BC5D2C" w:rsidP="00A40E27">
            <w:pPr>
              <w:rPr>
                <w:i/>
                <w:iCs/>
              </w:rPr>
            </w:pPr>
            <w:r w:rsidRPr="00077FC3">
              <w:rPr>
                <w:rStyle w:val="OCitalics"/>
                <w:iCs/>
              </w:rPr>
              <w:t>Limit the consumption/use of certain items</w:t>
            </w:r>
          </w:p>
        </w:tc>
      </w:tr>
      <w:tr w:rsidR="00BC5D2C" w:rsidTr="00A40E27">
        <w:tc>
          <w:tcPr>
            <w:tcW w:w="4508" w:type="dxa"/>
          </w:tcPr>
          <w:p w:rsidR="00BC5D2C" w:rsidRPr="00E11084" w:rsidRDefault="00BC5D2C" w:rsidP="00A40E27">
            <w:pPr>
              <w:rPr>
                <w:i/>
                <w:iCs/>
                <w:color w:val="FF0000"/>
              </w:rPr>
            </w:pPr>
            <w:r w:rsidRPr="00E11084">
              <w:rPr>
                <w:rStyle w:val="OCitalics"/>
                <w:iCs/>
                <w:color w:val="FF0000"/>
              </w:rPr>
              <w:t>Reuse</w:t>
            </w:r>
          </w:p>
        </w:tc>
        <w:tc>
          <w:tcPr>
            <w:tcW w:w="4508" w:type="dxa"/>
          </w:tcPr>
          <w:p w:rsidR="00BC5D2C" w:rsidRPr="00077FC3" w:rsidRDefault="00BC5D2C" w:rsidP="00A40E27">
            <w:pPr>
              <w:rPr>
                <w:i/>
                <w:iCs/>
              </w:rPr>
            </w:pPr>
            <w:r w:rsidRPr="00077FC3">
              <w:rPr>
                <w:rStyle w:val="OCitalics"/>
                <w:iCs/>
              </w:rPr>
              <w:t xml:space="preserve">Replacing singular use items with </w:t>
            </w:r>
            <w:r>
              <w:rPr>
                <w:rStyle w:val="OCitalics"/>
                <w:iCs/>
              </w:rPr>
              <w:t xml:space="preserve">multipurpose </w:t>
            </w:r>
            <w:r w:rsidRPr="00077FC3">
              <w:rPr>
                <w:rStyle w:val="OCitalics"/>
                <w:iCs/>
              </w:rPr>
              <w:t>options where possible</w:t>
            </w:r>
          </w:p>
        </w:tc>
      </w:tr>
      <w:tr w:rsidR="00BC5D2C" w:rsidTr="00A40E27">
        <w:tc>
          <w:tcPr>
            <w:tcW w:w="4508" w:type="dxa"/>
          </w:tcPr>
          <w:p w:rsidR="00BC5D2C" w:rsidRPr="00E11084" w:rsidRDefault="00BC5D2C" w:rsidP="00A40E27">
            <w:pPr>
              <w:rPr>
                <w:i/>
                <w:iCs/>
                <w:color w:val="FF0000"/>
              </w:rPr>
            </w:pPr>
            <w:r w:rsidRPr="00E11084">
              <w:rPr>
                <w:rStyle w:val="OCitalics"/>
                <w:iCs/>
                <w:color w:val="FF0000"/>
              </w:rPr>
              <w:t>Repair</w:t>
            </w:r>
          </w:p>
        </w:tc>
        <w:tc>
          <w:tcPr>
            <w:tcW w:w="4508" w:type="dxa"/>
          </w:tcPr>
          <w:p w:rsidR="00BC5D2C" w:rsidRPr="00077FC3" w:rsidRDefault="00BC5D2C" w:rsidP="00A40E27">
            <w:pPr>
              <w:tabs>
                <w:tab w:val="left" w:pos="490"/>
              </w:tabs>
              <w:rPr>
                <w:rFonts w:cstheme="minorHAnsi"/>
                <w:i/>
                <w:iCs/>
              </w:rPr>
            </w:pPr>
            <w:r w:rsidRPr="00077FC3">
              <w:rPr>
                <w:rStyle w:val="OCitalics"/>
                <w:rFonts w:cstheme="minorHAnsi"/>
                <w:iCs/>
              </w:rPr>
              <w:t>Damaged or outdated items may be able to be fixed or upgraded without being thrown out</w:t>
            </w:r>
          </w:p>
        </w:tc>
      </w:tr>
      <w:tr w:rsidR="00BC5D2C" w:rsidTr="00A40E27">
        <w:tc>
          <w:tcPr>
            <w:tcW w:w="4508" w:type="dxa"/>
          </w:tcPr>
          <w:p w:rsidR="00BC5D2C" w:rsidRPr="00E11084" w:rsidRDefault="00BC5D2C" w:rsidP="00A40E27">
            <w:pPr>
              <w:rPr>
                <w:i/>
                <w:iCs/>
                <w:color w:val="FF0000"/>
              </w:rPr>
            </w:pPr>
            <w:r w:rsidRPr="00E11084">
              <w:rPr>
                <w:rStyle w:val="OCitalics"/>
                <w:iCs/>
                <w:color w:val="FF0000"/>
              </w:rPr>
              <w:t>Recycle</w:t>
            </w:r>
          </w:p>
        </w:tc>
        <w:tc>
          <w:tcPr>
            <w:tcW w:w="4508" w:type="dxa"/>
          </w:tcPr>
          <w:p w:rsidR="00BC5D2C" w:rsidRPr="00077FC3" w:rsidRDefault="00BC5D2C" w:rsidP="00A40E27">
            <w:pPr>
              <w:rPr>
                <w:rFonts w:cstheme="minorHAnsi"/>
                <w:i/>
                <w:iCs/>
              </w:rPr>
            </w:pPr>
            <w:r w:rsidRPr="00077FC3">
              <w:rPr>
                <w:rStyle w:val="OCitalics"/>
                <w:rFonts w:cstheme="minorHAnsi"/>
                <w:iCs/>
              </w:rPr>
              <w:t>Identifying items such as plastics, aluminium cans and paper and sorting them accordingly for collection and can be repurposed</w:t>
            </w:r>
          </w:p>
        </w:tc>
      </w:tr>
    </w:tbl>
    <w:p w:rsidR="00BC5D2C" w:rsidRPr="00C12E6D" w:rsidRDefault="00BC5D2C" w:rsidP="00BC5D2C"/>
    <w:p w:rsidR="00BC5D2C" w:rsidRPr="00B77CF8" w:rsidRDefault="00BC5D2C" w:rsidP="00BC5D2C">
      <w:r>
        <w:rPr>
          <w:b/>
          <w:bCs/>
        </w:rPr>
        <w:t>Q3</w:t>
      </w:r>
      <w:r w:rsidR="00A40E27">
        <w:rPr>
          <w:b/>
          <w:bCs/>
        </w:rPr>
        <w:t>0</w:t>
      </w:r>
      <w:r>
        <w:rPr>
          <w:b/>
          <w:bCs/>
        </w:rPr>
        <w:t xml:space="preserve">. </w:t>
      </w:r>
      <w:r w:rsidRPr="004545CE">
        <w:t>You are completing work placement at ABC Veterinary Clinic.</w:t>
      </w:r>
      <w:r w:rsidRPr="1A4DA018">
        <w:t xml:space="preserve">Match the environmental hazard to the cause.  </w:t>
      </w:r>
    </w:p>
    <w:tbl>
      <w:tblPr>
        <w:tblStyle w:val="TableGrid"/>
        <w:tblW w:w="0" w:type="auto"/>
        <w:tblLook w:val="04A0"/>
      </w:tblPr>
      <w:tblGrid>
        <w:gridCol w:w="4915"/>
        <w:gridCol w:w="4915"/>
      </w:tblGrid>
      <w:tr w:rsidR="00BC5D2C" w:rsidRPr="004E7BB0" w:rsidTr="00A40E27">
        <w:tc>
          <w:tcPr>
            <w:tcW w:w="4915" w:type="dxa"/>
            <w:shd w:val="clear" w:color="auto" w:fill="D9D9D9" w:themeFill="background1" w:themeFillShade="D9"/>
          </w:tcPr>
          <w:p w:rsidR="00BC5D2C" w:rsidRPr="004E7BB0" w:rsidRDefault="00BC5D2C" w:rsidP="00A40E27">
            <w:pPr>
              <w:rPr>
                <w:rStyle w:val="OCitalics"/>
                <w:i w:val="0"/>
              </w:rPr>
            </w:pPr>
            <w:r w:rsidRPr="004E7BB0">
              <w:rPr>
                <w:rStyle w:val="OCitalics"/>
              </w:rPr>
              <w:t xml:space="preserve">Environmental hazard </w:t>
            </w:r>
          </w:p>
        </w:tc>
        <w:tc>
          <w:tcPr>
            <w:tcW w:w="4915" w:type="dxa"/>
            <w:shd w:val="clear" w:color="auto" w:fill="D9D9D9" w:themeFill="background1" w:themeFillShade="D9"/>
          </w:tcPr>
          <w:p w:rsidR="00BC5D2C" w:rsidRPr="004E7BB0" w:rsidRDefault="00BC5D2C" w:rsidP="00A40E27">
            <w:pPr>
              <w:rPr>
                <w:rStyle w:val="OCitalics"/>
                <w:i w:val="0"/>
              </w:rPr>
            </w:pPr>
            <w:r w:rsidRPr="004E7BB0">
              <w:rPr>
                <w:rStyle w:val="OCitalics"/>
              </w:rPr>
              <w:t xml:space="preserve">Cause </w:t>
            </w:r>
          </w:p>
        </w:tc>
      </w:tr>
      <w:tr w:rsidR="00BC5D2C" w:rsidRPr="004E7BB0" w:rsidTr="00A40E27">
        <w:tc>
          <w:tcPr>
            <w:tcW w:w="4915" w:type="dxa"/>
          </w:tcPr>
          <w:p w:rsidR="00BC5D2C" w:rsidRPr="004E7BB0" w:rsidRDefault="00BC5D2C" w:rsidP="00A40E27">
            <w:pPr>
              <w:rPr>
                <w:rStyle w:val="OCitalics"/>
                <w:i w:val="0"/>
                <w:color w:val="FF0000"/>
              </w:rPr>
            </w:pPr>
            <w:r w:rsidRPr="004E7BB0">
              <w:rPr>
                <w:rStyle w:val="OCitalics"/>
                <w:color w:val="FF0000"/>
              </w:rPr>
              <w:t>Air circulation</w:t>
            </w:r>
          </w:p>
        </w:tc>
        <w:tc>
          <w:tcPr>
            <w:tcW w:w="4915" w:type="dxa"/>
          </w:tcPr>
          <w:p w:rsidR="00BC5D2C" w:rsidRPr="004E7BB0" w:rsidRDefault="00BC5D2C" w:rsidP="00A40E27">
            <w:pPr>
              <w:rPr>
                <w:rStyle w:val="OCitalics"/>
                <w:i w:val="0"/>
              </w:rPr>
            </w:pPr>
            <w:r w:rsidRPr="004E7BB0">
              <w:rPr>
                <w:rStyle w:val="OCitalics"/>
              </w:rPr>
              <w:t>Caused by a lack of ventilation and the use of certain chemicals that have toxic fumes or produce heavy smoke</w:t>
            </w:r>
          </w:p>
        </w:tc>
      </w:tr>
      <w:tr w:rsidR="00BC5D2C" w:rsidRPr="004E7BB0" w:rsidTr="00A40E27">
        <w:tc>
          <w:tcPr>
            <w:tcW w:w="4915" w:type="dxa"/>
          </w:tcPr>
          <w:p w:rsidR="00BC5D2C" w:rsidRPr="004E7BB0" w:rsidRDefault="00BC5D2C" w:rsidP="00A40E27">
            <w:pPr>
              <w:rPr>
                <w:rStyle w:val="OCitalics"/>
                <w:i w:val="0"/>
                <w:color w:val="FF0000"/>
              </w:rPr>
            </w:pPr>
            <w:r w:rsidRPr="004E7BB0">
              <w:rPr>
                <w:rStyle w:val="OCitalics"/>
                <w:color w:val="FF0000"/>
              </w:rPr>
              <w:t>Biohazards</w:t>
            </w:r>
          </w:p>
        </w:tc>
        <w:tc>
          <w:tcPr>
            <w:tcW w:w="4915" w:type="dxa"/>
          </w:tcPr>
          <w:p w:rsidR="00BC5D2C" w:rsidRPr="004E7BB0" w:rsidRDefault="00BC5D2C" w:rsidP="00A40E27">
            <w:pPr>
              <w:rPr>
                <w:rStyle w:val="OCitalics"/>
                <w:i w:val="0"/>
              </w:rPr>
            </w:pPr>
            <w:r w:rsidRPr="004E7BB0">
              <w:rPr>
                <w:rStyle w:val="OCitalics"/>
              </w:rPr>
              <w:t>Caused by the incorrect disposal of animal bodily fluids, materials containing or contaminated by bodily fluids and also animal body tissue or carcasses</w:t>
            </w:r>
          </w:p>
        </w:tc>
      </w:tr>
      <w:tr w:rsidR="00BC5D2C" w:rsidRPr="004E7BB0" w:rsidTr="00A40E27">
        <w:tc>
          <w:tcPr>
            <w:tcW w:w="4915" w:type="dxa"/>
          </w:tcPr>
          <w:p w:rsidR="00BC5D2C" w:rsidRPr="004E7BB0" w:rsidRDefault="00BC5D2C" w:rsidP="00A40E27">
            <w:pPr>
              <w:rPr>
                <w:rStyle w:val="OCitalics"/>
                <w:i w:val="0"/>
                <w:color w:val="FF0000"/>
              </w:rPr>
            </w:pPr>
            <w:r w:rsidRPr="004E7BB0">
              <w:rPr>
                <w:rStyle w:val="OCitalics"/>
                <w:color w:val="FF0000"/>
              </w:rPr>
              <w:t>Chemical disposal</w:t>
            </w:r>
          </w:p>
        </w:tc>
        <w:tc>
          <w:tcPr>
            <w:tcW w:w="4915" w:type="dxa"/>
          </w:tcPr>
          <w:p w:rsidR="00BC5D2C" w:rsidRPr="004E7BB0" w:rsidRDefault="00BC5D2C" w:rsidP="00A40E27">
            <w:pPr>
              <w:rPr>
                <w:rStyle w:val="OCitalics"/>
                <w:i w:val="0"/>
              </w:rPr>
            </w:pPr>
            <w:r w:rsidRPr="004E7BB0">
              <w:rPr>
                <w:rStyle w:val="OCitalics"/>
              </w:rPr>
              <w:t>Caused by the incorrect or illegal dumping of toxic chemicals into sewers or other waterways</w:t>
            </w:r>
          </w:p>
        </w:tc>
      </w:tr>
      <w:tr w:rsidR="00BC5D2C" w:rsidRPr="004E7BB0" w:rsidTr="00A40E27">
        <w:tc>
          <w:tcPr>
            <w:tcW w:w="4915" w:type="dxa"/>
          </w:tcPr>
          <w:p w:rsidR="00BC5D2C" w:rsidRPr="004E7BB0" w:rsidRDefault="00BC5D2C" w:rsidP="00A40E27">
            <w:pPr>
              <w:rPr>
                <w:rStyle w:val="OCitalics"/>
                <w:i w:val="0"/>
                <w:color w:val="FF0000"/>
              </w:rPr>
            </w:pPr>
            <w:r w:rsidRPr="004E7BB0">
              <w:rPr>
                <w:rStyle w:val="OCitalics"/>
                <w:color w:val="FF0000"/>
              </w:rPr>
              <w:t>Radiation</w:t>
            </w:r>
          </w:p>
        </w:tc>
        <w:tc>
          <w:tcPr>
            <w:tcW w:w="4915" w:type="dxa"/>
          </w:tcPr>
          <w:p w:rsidR="00BC5D2C" w:rsidRPr="004E7BB0" w:rsidRDefault="00BC5D2C" w:rsidP="00A40E27">
            <w:pPr>
              <w:rPr>
                <w:rStyle w:val="OCitalics"/>
                <w:i w:val="0"/>
              </w:rPr>
            </w:pPr>
            <w:r w:rsidRPr="004E7BB0">
              <w:rPr>
                <w:rStyle w:val="OCitalics"/>
              </w:rPr>
              <w:t>Caused by the improper use of X-Ray equipment</w:t>
            </w:r>
          </w:p>
        </w:tc>
      </w:tr>
    </w:tbl>
    <w:p w:rsidR="00BC5D2C" w:rsidRPr="00ED2F8B" w:rsidRDefault="00BC5D2C" w:rsidP="00BC5D2C"/>
    <w:p w:rsidR="00BC5D2C" w:rsidRPr="00BC5D2C" w:rsidRDefault="00BC5D2C" w:rsidP="00BC5D2C">
      <w:r>
        <w:rPr>
          <w:b/>
          <w:bCs/>
        </w:rPr>
        <w:t>Q3</w:t>
      </w:r>
      <w:r w:rsidR="00A40E27">
        <w:rPr>
          <w:b/>
          <w:bCs/>
        </w:rPr>
        <w:t>1</w:t>
      </w:r>
      <w:r>
        <w:rPr>
          <w:b/>
          <w:bCs/>
        </w:rPr>
        <w:t xml:space="preserve">. </w:t>
      </w:r>
      <w:r w:rsidRPr="00BC5D2C">
        <w:t>If you find a breach of an environmental regulation, what should you do?</w:t>
      </w:r>
    </w:p>
    <w:p w:rsidR="00BC5D2C" w:rsidRPr="00977596" w:rsidRDefault="00BC5D2C">
      <w:pPr>
        <w:pStyle w:val="ListParagraph"/>
        <w:numPr>
          <w:ilvl w:val="0"/>
          <w:numId w:val="39"/>
        </w:numPr>
        <w:spacing w:before="120" w:after="120"/>
        <w:rPr>
          <w:color w:val="FF0000"/>
        </w:rPr>
      </w:pPr>
      <w:r w:rsidRPr="00977596">
        <w:rPr>
          <w:color w:val="FF0000"/>
        </w:rPr>
        <w:t>Follow workplace policies to submit a report</w:t>
      </w:r>
    </w:p>
    <w:p w:rsidR="00BC5D2C" w:rsidRDefault="00BC5D2C">
      <w:pPr>
        <w:pStyle w:val="ListParagraph"/>
        <w:numPr>
          <w:ilvl w:val="0"/>
          <w:numId w:val="39"/>
        </w:numPr>
        <w:spacing w:before="120" w:after="120"/>
      </w:pPr>
      <w:r>
        <w:t>Ignore the breach, it is not your responsibility</w:t>
      </w:r>
    </w:p>
    <w:p w:rsidR="00BC5D2C" w:rsidRDefault="00BC5D2C" w:rsidP="00ED3FD6">
      <w:pPr>
        <w:pStyle w:val="ListParagraph"/>
        <w:numPr>
          <w:ilvl w:val="0"/>
          <w:numId w:val="39"/>
        </w:numPr>
        <w:spacing w:before="120" w:after="120"/>
      </w:pPr>
      <w:r>
        <w:t>Fix the breach. You do not need to report it, if you can fix the breach</w:t>
      </w:r>
    </w:p>
    <w:p w:rsidR="006848D8" w:rsidRPr="00EB4BFA" w:rsidRDefault="006848D8" w:rsidP="00EB4BFA">
      <w:pPr>
        <w:pStyle w:val="ListParagraph"/>
        <w:spacing w:after="160" w:line="259" w:lineRule="auto"/>
        <w:rPr>
          <w:szCs w:val="24"/>
        </w:rPr>
      </w:pPr>
    </w:p>
    <w:sectPr w:rsidR="006848D8" w:rsidRPr="00EB4BFA" w:rsidSect="00144094">
      <w:footerReference w:type="default" r:id="rId17"/>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C24" w:rsidRDefault="00682C24">
      <w:pPr>
        <w:spacing w:after="0" w:line="240" w:lineRule="auto"/>
      </w:pPr>
      <w:r>
        <w:separator/>
      </w:r>
    </w:p>
  </w:endnote>
  <w:endnote w:type="continuationSeparator" w:id="1">
    <w:p w:rsidR="00682C24" w:rsidRDefault="00682C24">
      <w:pPr>
        <w:spacing w:after="0" w:line="240" w:lineRule="auto"/>
      </w:pPr>
      <w:r>
        <w:continuationSeparator/>
      </w:r>
    </w:p>
  </w:endnote>
  <w:endnote w:type="continuationNotice" w:id="2">
    <w:p w:rsidR="00682C24" w:rsidRDefault="00682C24">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plon Norm">
    <w:altName w:val="Calibri"/>
    <w:panose1 w:val="00000000000000000000"/>
    <w:charset w:val="00"/>
    <w:family w:val="swiss"/>
    <w:notTrueType/>
    <w:pitch w:val="variable"/>
    <w:sig w:usb0="A000006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plon Norm Medium Italic">
    <w:altName w:val="Calibri"/>
    <w:panose1 w:val="00000000000000000000"/>
    <w:charset w:val="00"/>
    <w:family w:val="swiss"/>
    <w:notTrueType/>
    <w:pitch w:val="variable"/>
    <w:sig w:usb0="A000006F" w:usb1="4000207B" w:usb2="00000000" w:usb3="00000000" w:csb0="00000093" w:csb1="00000000"/>
  </w:font>
  <w:font w:name="Simplon Norm Light">
    <w:altName w:val="Calibri"/>
    <w:panose1 w:val="00000000000000000000"/>
    <w:charset w:val="00"/>
    <w:family w:val="swiss"/>
    <w:notTrueType/>
    <w:pitch w:val="variable"/>
    <w:sig w:usb0="A000006F" w:usb1="4000207B" w:usb2="00000000" w:usb3="00000000" w:csb0="00000093" w:csb1="00000000"/>
  </w:font>
  <w:font w:name="Open Sans Light">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plon Mono Light">
    <w:altName w:val="Calibri"/>
    <w:panose1 w:val="00000000000000000000"/>
    <w:charset w:val="00"/>
    <w:family w:val="modern"/>
    <w:notTrueType/>
    <w:pitch w:val="fixed"/>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7518199"/>
      <w:docPartObj>
        <w:docPartGallery w:val="Page Numbers (Bottom of Page)"/>
        <w:docPartUnique/>
      </w:docPartObj>
    </w:sdtPr>
    <w:sdtEndPr>
      <w:rPr>
        <w:noProof/>
      </w:rPr>
    </w:sdtEndPr>
    <w:sdtContent>
      <w:p w:rsidR="00A40E27" w:rsidRPr="008419FA" w:rsidRDefault="00A40E27" w:rsidP="00AE0FF0">
        <w:pPr>
          <w:pStyle w:val="Footer"/>
          <w:tabs>
            <w:tab w:val="left" w:pos="547"/>
            <w:tab w:val="right" w:pos="9746"/>
          </w:tabs>
        </w:pPr>
        <w:r>
          <w:tab/>
          <w:t xml:space="preserve">Version </w:t>
        </w:r>
        <w:r w:rsidR="000553B9">
          <w:t>2</w:t>
        </w:r>
        <w:r>
          <w:tab/>
        </w:r>
        <w:r>
          <w:tab/>
        </w:r>
        <w:r>
          <w:tab/>
        </w:r>
        <w:fldSimple w:instr=" PAGE   \* MERGEFORMAT ">
          <w:r w:rsidR="00864919">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C24" w:rsidRDefault="00682C24">
      <w:pPr>
        <w:spacing w:after="0" w:line="240" w:lineRule="auto"/>
      </w:pPr>
      <w:r>
        <w:separator/>
      </w:r>
    </w:p>
  </w:footnote>
  <w:footnote w:type="continuationSeparator" w:id="1">
    <w:p w:rsidR="00682C24" w:rsidRDefault="00682C24">
      <w:pPr>
        <w:spacing w:after="0" w:line="240" w:lineRule="auto"/>
      </w:pPr>
      <w:r>
        <w:continuationSeparator/>
      </w:r>
    </w:p>
  </w:footnote>
  <w:footnote w:type="continuationNotice" w:id="2">
    <w:p w:rsidR="00682C24" w:rsidRDefault="00682C24">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ADB"/>
    <w:multiLevelType w:val="hybridMultilevel"/>
    <w:tmpl w:val="33CA2FD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EC20E4"/>
    <w:multiLevelType w:val="hybridMultilevel"/>
    <w:tmpl w:val="01B84CD2"/>
    <w:lvl w:ilvl="0" w:tplc="23C0C5DA">
      <w:start w:val="1"/>
      <w:numFmt w:val="lowerLetter"/>
      <w:lvlText w:val="%1."/>
      <w:lvlJc w:val="left"/>
      <w:pPr>
        <w:ind w:left="720" w:hanging="360"/>
      </w:pPr>
      <w:rPr>
        <w:rFonts w:hint="default"/>
      </w:rPr>
    </w:lvl>
    <w:lvl w:ilvl="1" w:tplc="F90AAE00" w:tentative="1">
      <w:start w:val="1"/>
      <w:numFmt w:val="lowerLetter"/>
      <w:lvlText w:val="%2."/>
      <w:lvlJc w:val="left"/>
      <w:pPr>
        <w:ind w:left="1440" w:hanging="360"/>
      </w:pPr>
    </w:lvl>
    <w:lvl w:ilvl="2" w:tplc="A8FC7A1A" w:tentative="1">
      <w:start w:val="1"/>
      <w:numFmt w:val="lowerRoman"/>
      <w:lvlText w:val="%3."/>
      <w:lvlJc w:val="right"/>
      <w:pPr>
        <w:ind w:left="2160" w:hanging="180"/>
      </w:pPr>
    </w:lvl>
    <w:lvl w:ilvl="3" w:tplc="CB425E18" w:tentative="1">
      <w:start w:val="1"/>
      <w:numFmt w:val="decimal"/>
      <w:lvlText w:val="%4."/>
      <w:lvlJc w:val="left"/>
      <w:pPr>
        <w:ind w:left="2880" w:hanging="360"/>
      </w:pPr>
    </w:lvl>
    <w:lvl w:ilvl="4" w:tplc="45E48E26" w:tentative="1">
      <w:start w:val="1"/>
      <w:numFmt w:val="lowerLetter"/>
      <w:lvlText w:val="%5."/>
      <w:lvlJc w:val="left"/>
      <w:pPr>
        <w:ind w:left="3600" w:hanging="360"/>
      </w:pPr>
    </w:lvl>
    <w:lvl w:ilvl="5" w:tplc="BD2A7896" w:tentative="1">
      <w:start w:val="1"/>
      <w:numFmt w:val="lowerRoman"/>
      <w:lvlText w:val="%6."/>
      <w:lvlJc w:val="right"/>
      <w:pPr>
        <w:ind w:left="4320" w:hanging="180"/>
      </w:pPr>
    </w:lvl>
    <w:lvl w:ilvl="6" w:tplc="7FC06084" w:tentative="1">
      <w:start w:val="1"/>
      <w:numFmt w:val="decimal"/>
      <w:lvlText w:val="%7."/>
      <w:lvlJc w:val="left"/>
      <w:pPr>
        <w:ind w:left="5040" w:hanging="360"/>
      </w:pPr>
    </w:lvl>
    <w:lvl w:ilvl="7" w:tplc="0CC2B3A8" w:tentative="1">
      <w:start w:val="1"/>
      <w:numFmt w:val="lowerLetter"/>
      <w:lvlText w:val="%8."/>
      <w:lvlJc w:val="left"/>
      <w:pPr>
        <w:ind w:left="5760" w:hanging="360"/>
      </w:pPr>
    </w:lvl>
    <w:lvl w:ilvl="8" w:tplc="B8A88BB6" w:tentative="1">
      <w:start w:val="1"/>
      <w:numFmt w:val="lowerRoman"/>
      <w:lvlText w:val="%9."/>
      <w:lvlJc w:val="right"/>
      <w:pPr>
        <w:ind w:left="6480" w:hanging="180"/>
      </w:pPr>
    </w:lvl>
  </w:abstractNum>
  <w:abstractNum w:abstractNumId="2">
    <w:nsid w:val="0ACF6722"/>
    <w:multiLevelType w:val="hybridMultilevel"/>
    <w:tmpl w:val="A086E2CE"/>
    <w:lvl w:ilvl="0" w:tplc="969446C6">
      <w:start w:val="1"/>
      <w:numFmt w:val="decimal"/>
      <w:pStyle w:val="ListParagraph2"/>
      <w:lvlText w:val="Q%1."/>
      <w:lvlJc w:val="left"/>
      <w:pPr>
        <w:ind w:left="491" w:hanging="491"/>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7D206C6"/>
    <w:multiLevelType w:val="hybridMultilevel"/>
    <w:tmpl w:val="26D4DDAA"/>
    <w:lvl w:ilvl="0" w:tplc="0C090015">
      <w:start w:val="1"/>
      <w:numFmt w:val="upp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
    <w:nsid w:val="1AC23396"/>
    <w:multiLevelType w:val="hybridMultilevel"/>
    <w:tmpl w:val="72B4D89C"/>
    <w:lvl w:ilvl="0" w:tplc="68B42CFE">
      <w:start w:val="1"/>
      <w:numFmt w:val="lowerLetter"/>
      <w:lvlText w:val="%1."/>
      <w:lvlJc w:val="left"/>
      <w:pPr>
        <w:ind w:left="720" w:hanging="360"/>
      </w:pPr>
      <w:rPr>
        <w:rFonts w:hint="default"/>
      </w:rPr>
    </w:lvl>
    <w:lvl w:ilvl="1" w:tplc="4FFE1196" w:tentative="1">
      <w:start w:val="1"/>
      <w:numFmt w:val="lowerLetter"/>
      <w:lvlText w:val="%2."/>
      <w:lvlJc w:val="left"/>
      <w:pPr>
        <w:ind w:left="1440" w:hanging="360"/>
      </w:pPr>
    </w:lvl>
    <w:lvl w:ilvl="2" w:tplc="FCEA4054" w:tentative="1">
      <w:start w:val="1"/>
      <w:numFmt w:val="lowerRoman"/>
      <w:lvlText w:val="%3."/>
      <w:lvlJc w:val="right"/>
      <w:pPr>
        <w:ind w:left="2160" w:hanging="180"/>
      </w:pPr>
    </w:lvl>
    <w:lvl w:ilvl="3" w:tplc="641E70FC" w:tentative="1">
      <w:start w:val="1"/>
      <w:numFmt w:val="decimal"/>
      <w:lvlText w:val="%4."/>
      <w:lvlJc w:val="left"/>
      <w:pPr>
        <w:ind w:left="2880" w:hanging="360"/>
      </w:pPr>
    </w:lvl>
    <w:lvl w:ilvl="4" w:tplc="000ACC7E" w:tentative="1">
      <w:start w:val="1"/>
      <w:numFmt w:val="lowerLetter"/>
      <w:lvlText w:val="%5."/>
      <w:lvlJc w:val="left"/>
      <w:pPr>
        <w:ind w:left="3600" w:hanging="360"/>
      </w:pPr>
    </w:lvl>
    <w:lvl w:ilvl="5" w:tplc="BD8C2BC6" w:tentative="1">
      <w:start w:val="1"/>
      <w:numFmt w:val="lowerRoman"/>
      <w:lvlText w:val="%6."/>
      <w:lvlJc w:val="right"/>
      <w:pPr>
        <w:ind w:left="4320" w:hanging="180"/>
      </w:pPr>
    </w:lvl>
    <w:lvl w:ilvl="6" w:tplc="C13E142E" w:tentative="1">
      <w:start w:val="1"/>
      <w:numFmt w:val="decimal"/>
      <w:lvlText w:val="%7."/>
      <w:lvlJc w:val="left"/>
      <w:pPr>
        <w:ind w:left="5040" w:hanging="360"/>
      </w:pPr>
    </w:lvl>
    <w:lvl w:ilvl="7" w:tplc="8E04CAF8" w:tentative="1">
      <w:start w:val="1"/>
      <w:numFmt w:val="lowerLetter"/>
      <w:lvlText w:val="%8."/>
      <w:lvlJc w:val="left"/>
      <w:pPr>
        <w:ind w:left="5760" w:hanging="360"/>
      </w:pPr>
    </w:lvl>
    <w:lvl w:ilvl="8" w:tplc="2188D3A4" w:tentative="1">
      <w:start w:val="1"/>
      <w:numFmt w:val="lowerRoman"/>
      <w:lvlText w:val="%9."/>
      <w:lvlJc w:val="right"/>
      <w:pPr>
        <w:ind w:left="6480" w:hanging="180"/>
      </w:pPr>
    </w:lvl>
  </w:abstractNum>
  <w:abstractNum w:abstractNumId="5">
    <w:nsid w:val="1BCE63EC"/>
    <w:multiLevelType w:val="hybridMultilevel"/>
    <w:tmpl w:val="90E0541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1D1D0F00"/>
    <w:multiLevelType w:val="hybridMultilevel"/>
    <w:tmpl w:val="B4943E80"/>
    <w:lvl w:ilvl="0" w:tplc="0074C36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249655BC"/>
    <w:multiLevelType w:val="hybridMultilevel"/>
    <w:tmpl w:val="C902F33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5BD6FEA"/>
    <w:multiLevelType w:val="hybridMultilevel"/>
    <w:tmpl w:val="6CCC317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27D95FAC"/>
    <w:multiLevelType w:val="hybridMultilevel"/>
    <w:tmpl w:val="3FDA0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BD01063"/>
    <w:multiLevelType w:val="hybridMultilevel"/>
    <w:tmpl w:val="BC5CC93A"/>
    <w:lvl w:ilvl="0" w:tplc="54385B36">
      <w:numFmt w:val="bullet"/>
      <w:lvlText w:val=""/>
      <w:lvlJc w:val="left"/>
      <w:pPr>
        <w:ind w:left="720" w:hanging="360"/>
      </w:pPr>
      <w:rPr>
        <w:rFonts w:ascii="Symbol" w:eastAsiaTheme="minorEastAsia" w:hAnsi="Symbol" w:cs="Arial" w:hint="default"/>
      </w:rPr>
    </w:lvl>
    <w:lvl w:ilvl="1" w:tplc="867CC660" w:tentative="1">
      <w:start w:val="1"/>
      <w:numFmt w:val="bullet"/>
      <w:lvlText w:val="o"/>
      <w:lvlJc w:val="left"/>
      <w:pPr>
        <w:ind w:left="1440" w:hanging="360"/>
      </w:pPr>
      <w:rPr>
        <w:rFonts w:ascii="Courier New" w:hAnsi="Courier New" w:cs="Courier New" w:hint="default"/>
      </w:rPr>
    </w:lvl>
    <w:lvl w:ilvl="2" w:tplc="D034FA9C" w:tentative="1">
      <w:start w:val="1"/>
      <w:numFmt w:val="bullet"/>
      <w:lvlText w:val=""/>
      <w:lvlJc w:val="left"/>
      <w:pPr>
        <w:ind w:left="2160" w:hanging="360"/>
      </w:pPr>
      <w:rPr>
        <w:rFonts w:ascii="Wingdings" w:hAnsi="Wingdings" w:hint="default"/>
      </w:rPr>
    </w:lvl>
    <w:lvl w:ilvl="3" w:tplc="DA86C586" w:tentative="1">
      <w:start w:val="1"/>
      <w:numFmt w:val="bullet"/>
      <w:lvlText w:val=""/>
      <w:lvlJc w:val="left"/>
      <w:pPr>
        <w:ind w:left="2880" w:hanging="360"/>
      </w:pPr>
      <w:rPr>
        <w:rFonts w:ascii="Symbol" w:hAnsi="Symbol" w:hint="default"/>
      </w:rPr>
    </w:lvl>
    <w:lvl w:ilvl="4" w:tplc="3A845BF8" w:tentative="1">
      <w:start w:val="1"/>
      <w:numFmt w:val="bullet"/>
      <w:lvlText w:val="o"/>
      <w:lvlJc w:val="left"/>
      <w:pPr>
        <w:ind w:left="3600" w:hanging="360"/>
      </w:pPr>
      <w:rPr>
        <w:rFonts w:ascii="Courier New" w:hAnsi="Courier New" w:cs="Courier New" w:hint="default"/>
      </w:rPr>
    </w:lvl>
    <w:lvl w:ilvl="5" w:tplc="CE007454" w:tentative="1">
      <w:start w:val="1"/>
      <w:numFmt w:val="bullet"/>
      <w:lvlText w:val=""/>
      <w:lvlJc w:val="left"/>
      <w:pPr>
        <w:ind w:left="4320" w:hanging="360"/>
      </w:pPr>
      <w:rPr>
        <w:rFonts w:ascii="Wingdings" w:hAnsi="Wingdings" w:hint="default"/>
      </w:rPr>
    </w:lvl>
    <w:lvl w:ilvl="6" w:tplc="2F24EDAE" w:tentative="1">
      <w:start w:val="1"/>
      <w:numFmt w:val="bullet"/>
      <w:lvlText w:val=""/>
      <w:lvlJc w:val="left"/>
      <w:pPr>
        <w:ind w:left="5040" w:hanging="360"/>
      </w:pPr>
      <w:rPr>
        <w:rFonts w:ascii="Symbol" w:hAnsi="Symbol" w:hint="default"/>
      </w:rPr>
    </w:lvl>
    <w:lvl w:ilvl="7" w:tplc="C590C424" w:tentative="1">
      <w:start w:val="1"/>
      <w:numFmt w:val="bullet"/>
      <w:lvlText w:val="o"/>
      <w:lvlJc w:val="left"/>
      <w:pPr>
        <w:ind w:left="5760" w:hanging="360"/>
      </w:pPr>
      <w:rPr>
        <w:rFonts w:ascii="Courier New" w:hAnsi="Courier New" w:cs="Courier New" w:hint="default"/>
      </w:rPr>
    </w:lvl>
    <w:lvl w:ilvl="8" w:tplc="2C369A7C" w:tentative="1">
      <w:start w:val="1"/>
      <w:numFmt w:val="bullet"/>
      <w:lvlText w:val=""/>
      <w:lvlJc w:val="left"/>
      <w:pPr>
        <w:ind w:left="6480" w:hanging="360"/>
      </w:pPr>
      <w:rPr>
        <w:rFonts w:ascii="Wingdings" w:hAnsi="Wingdings" w:hint="default"/>
      </w:rPr>
    </w:lvl>
  </w:abstractNum>
  <w:abstractNum w:abstractNumId="11">
    <w:nsid w:val="30D46509"/>
    <w:multiLevelType w:val="hybridMultilevel"/>
    <w:tmpl w:val="4356998C"/>
    <w:lvl w:ilvl="0" w:tplc="0A48D1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09B37E6"/>
    <w:multiLevelType w:val="hybridMultilevel"/>
    <w:tmpl w:val="DDE2AAC0"/>
    <w:lvl w:ilvl="0" w:tplc="CE703688">
      <w:start w:val="1"/>
      <w:numFmt w:val="lowerLetter"/>
      <w:lvlText w:val="%1."/>
      <w:lvlJc w:val="left"/>
      <w:pPr>
        <w:ind w:left="720" w:hanging="360"/>
      </w:pPr>
      <w:rPr>
        <w:rFonts w:hint="default"/>
      </w:rPr>
    </w:lvl>
    <w:lvl w:ilvl="1" w:tplc="5762BDF2" w:tentative="1">
      <w:start w:val="1"/>
      <w:numFmt w:val="lowerLetter"/>
      <w:lvlText w:val="%2."/>
      <w:lvlJc w:val="left"/>
      <w:pPr>
        <w:ind w:left="1440" w:hanging="360"/>
      </w:pPr>
    </w:lvl>
    <w:lvl w:ilvl="2" w:tplc="883CDFAC" w:tentative="1">
      <w:start w:val="1"/>
      <w:numFmt w:val="lowerRoman"/>
      <w:lvlText w:val="%3."/>
      <w:lvlJc w:val="right"/>
      <w:pPr>
        <w:ind w:left="2160" w:hanging="180"/>
      </w:pPr>
    </w:lvl>
    <w:lvl w:ilvl="3" w:tplc="8CF62CB2" w:tentative="1">
      <w:start w:val="1"/>
      <w:numFmt w:val="decimal"/>
      <w:lvlText w:val="%4."/>
      <w:lvlJc w:val="left"/>
      <w:pPr>
        <w:ind w:left="2880" w:hanging="360"/>
      </w:pPr>
    </w:lvl>
    <w:lvl w:ilvl="4" w:tplc="3508FA52" w:tentative="1">
      <w:start w:val="1"/>
      <w:numFmt w:val="lowerLetter"/>
      <w:lvlText w:val="%5."/>
      <w:lvlJc w:val="left"/>
      <w:pPr>
        <w:ind w:left="3600" w:hanging="360"/>
      </w:pPr>
    </w:lvl>
    <w:lvl w:ilvl="5" w:tplc="9DE623AE" w:tentative="1">
      <w:start w:val="1"/>
      <w:numFmt w:val="lowerRoman"/>
      <w:lvlText w:val="%6."/>
      <w:lvlJc w:val="right"/>
      <w:pPr>
        <w:ind w:left="4320" w:hanging="180"/>
      </w:pPr>
    </w:lvl>
    <w:lvl w:ilvl="6" w:tplc="19645D38" w:tentative="1">
      <w:start w:val="1"/>
      <w:numFmt w:val="decimal"/>
      <w:lvlText w:val="%7."/>
      <w:lvlJc w:val="left"/>
      <w:pPr>
        <w:ind w:left="5040" w:hanging="360"/>
      </w:pPr>
    </w:lvl>
    <w:lvl w:ilvl="7" w:tplc="A106CD30" w:tentative="1">
      <w:start w:val="1"/>
      <w:numFmt w:val="lowerLetter"/>
      <w:lvlText w:val="%8."/>
      <w:lvlJc w:val="left"/>
      <w:pPr>
        <w:ind w:left="5760" w:hanging="360"/>
      </w:pPr>
    </w:lvl>
    <w:lvl w:ilvl="8" w:tplc="2F2E4732" w:tentative="1">
      <w:start w:val="1"/>
      <w:numFmt w:val="lowerRoman"/>
      <w:lvlText w:val="%9."/>
      <w:lvlJc w:val="right"/>
      <w:pPr>
        <w:ind w:left="6480" w:hanging="180"/>
      </w:pPr>
    </w:lvl>
  </w:abstractNum>
  <w:abstractNum w:abstractNumId="13">
    <w:nsid w:val="42BD0DA2"/>
    <w:multiLevelType w:val="hybridMultilevel"/>
    <w:tmpl w:val="43D24C78"/>
    <w:lvl w:ilvl="0" w:tplc="3B28C1BC">
      <w:start w:val="1"/>
      <w:numFmt w:val="lowerLetter"/>
      <w:lvlText w:val="%1."/>
      <w:lvlJc w:val="left"/>
      <w:pPr>
        <w:ind w:left="720" w:hanging="360"/>
      </w:pPr>
      <w:rPr>
        <w:rFonts w:hint="default"/>
      </w:rPr>
    </w:lvl>
    <w:lvl w:ilvl="1" w:tplc="E6DC1DDE" w:tentative="1">
      <w:start w:val="1"/>
      <w:numFmt w:val="lowerLetter"/>
      <w:lvlText w:val="%2."/>
      <w:lvlJc w:val="left"/>
      <w:pPr>
        <w:ind w:left="1440" w:hanging="360"/>
      </w:pPr>
    </w:lvl>
    <w:lvl w:ilvl="2" w:tplc="4B28A4D6" w:tentative="1">
      <w:start w:val="1"/>
      <w:numFmt w:val="lowerRoman"/>
      <w:lvlText w:val="%3."/>
      <w:lvlJc w:val="right"/>
      <w:pPr>
        <w:ind w:left="2160" w:hanging="180"/>
      </w:pPr>
    </w:lvl>
    <w:lvl w:ilvl="3" w:tplc="47EA5DEC" w:tentative="1">
      <w:start w:val="1"/>
      <w:numFmt w:val="decimal"/>
      <w:lvlText w:val="%4."/>
      <w:lvlJc w:val="left"/>
      <w:pPr>
        <w:ind w:left="2880" w:hanging="360"/>
      </w:pPr>
    </w:lvl>
    <w:lvl w:ilvl="4" w:tplc="8072FBB4" w:tentative="1">
      <w:start w:val="1"/>
      <w:numFmt w:val="lowerLetter"/>
      <w:lvlText w:val="%5."/>
      <w:lvlJc w:val="left"/>
      <w:pPr>
        <w:ind w:left="3600" w:hanging="360"/>
      </w:pPr>
    </w:lvl>
    <w:lvl w:ilvl="5" w:tplc="CD20B8DC" w:tentative="1">
      <w:start w:val="1"/>
      <w:numFmt w:val="lowerRoman"/>
      <w:lvlText w:val="%6."/>
      <w:lvlJc w:val="right"/>
      <w:pPr>
        <w:ind w:left="4320" w:hanging="180"/>
      </w:pPr>
    </w:lvl>
    <w:lvl w:ilvl="6" w:tplc="5DEA6044" w:tentative="1">
      <w:start w:val="1"/>
      <w:numFmt w:val="decimal"/>
      <w:lvlText w:val="%7."/>
      <w:lvlJc w:val="left"/>
      <w:pPr>
        <w:ind w:left="5040" w:hanging="360"/>
      </w:pPr>
    </w:lvl>
    <w:lvl w:ilvl="7" w:tplc="A5BA4166" w:tentative="1">
      <w:start w:val="1"/>
      <w:numFmt w:val="lowerLetter"/>
      <w:lvlText w:val="%8."/>
      <w:lvlJc w:val="left"/>
      <w:pPr>
        <w:ind w:left="5760" w:hanging="360"/>
      </w:pPr>
    </w:lvl>
    <w:lvl w:ilvl="8" w:tplc="6E84505E" w:tentative="1">
      <w:start w:val="1"/>
      <w:numFmt w:val="lowerRoman"/>
      <w:lvlText w:val="%9."/>
      <w:lvlJc w:val="right"/>
      <w:pPr>
        <w:ind w:left="6480" w:hanging="180"/>
      </w:pPr>
    </w:lvl>
  </w:abstractNum>
  <w:abstractNum w:abstractNumId="14">
    <w:nsid w:val="463520A6"/>
    <w:multiLevelType w:val="hybridMultilevel"/>
    <w:tmpl w:val="6BA0698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6B554B6"/>
    <w:multiLevelType w:val="hybridMultilevel"/>
    <w:tmpl w:val="2F486048"/>
    <w:lvl w:ilvl="0" w:tplc="06DC995A">
      <w:start w:val="1"/>
      <w:numFmt w:val="lowerLetter"/>
      <w:lvlText w:val="%1."/>
      <w:lvlJc w:val="left"/>
      <w:pPr>
        <w:ind w:left="720" w:hanging="360"/>
      </w:pPr>
      <w:rPr>
        <w:rFonts w:hint="default"/>
      </w:rPr>
    </w:lvl>
    <w:lvl w:ilvl="1" w:tplc="81E82384" w:tentative="1">
      <w:start w:val="1"/>
      <w:numFmt w:val="lowerLetter"/>
      <w:lvlText w:val="%2."/>
      <w:lvlJc w:val="left"/>
      <w:pPr>
        <w:ind w:left="1440" w:hanging="360"/>
      </w:pPr>
    </w:lvl>
    <w:lvl w:ilvl="2" w:tplc="CDC0F9C8" w:tentative="1">
      <w:start w:val="1"/>
      <w:numFmt w:val="lowerRoman"/>
      <w:lvlText w:val="%3."/>
      <w:lvlJc w:val="right"/>
      <w:pPr>
        <w:ind w:left="2160" w:hanging="180"/>
      </w:pPr>
    </w:lvl>
    <w:lvl w:ilvl="3" w:tplc="33B2A840" w:tentative="1">
      <w:start w:val="1"/>
      <w:numFmt w:val="decimal"/>
      <w:lvlText w:val="%4."/>
      <w:lvlJc w:val="left"/>
      <w:pPr>
        <w:ind w:left="2880" w:hanging="360"/>
      </w:pPr>
    </w:lvl>
    <w:lvl w:ilvl="4" w:tplc="3C7E1FE0" w:tentative="1">
      <w:start w:val="1"/>
      <w:numFmt w:val="lowerLetter"/>
      <w:lvlText w:val="%5."/>
      <w:lvlJc w:val="left"/>
      <w:pPr>
        <w:ind w:left="3600" w:hanging="360"/>
      </w:pPr>
    </w:lvl>
    <w:lvl w:ilvl="5" w:tplc="2156260A" w:tentative="1">
      <w:start w:val="1"/>
      <w:numFmt w:val="lowerRoman"/>
      <w:lvlText w:val="%6."/>
      <w:lvlJc w:val="right"/>
      <w:pPr>
        <w:ind w:left="4320" w:hanging="180"/>
      </w:pPr>
    </w:lvl>
    <w:lvl w:ilvl="6" w:tplc="A04E4EF8" w:tentative="1">
      <w:start w:val="1"/>
      <w:numFmt w:val="decimal"/>
      <w:lvlText w:val="%7."/>
      <w:lvlJc w:val="left"/>
      <w:pPr>
        <w:ind w:left="5040" w:hanging="360"/>
      </w:pPr>
    </w:lvl>
    <w:lvl w:ilvl="7" w:tplc="0DC0EE98" w:tentative="1">
      <w:start w:val="1"/>
      <w:numFmt w:val="lowerLetter"/>
      <w:lvlText w:val="%8."/>
      <w:lvlJc w:val="left"/>
      <w:pPr>
        <w:ind w:left="5760" w:hanging="360"/>
      </w:pPr>
    </w:lvl>
    <w:lvl w:ilvl="8" w:tplc="BCEAE97A" w:tentative="1">
      <w:start w:val="1"/>
      <w:numFmt w:val="lowerRoman"/>
      <w:lvlText w:val="%9."/>
      <w:lvlJc w:val="right"/>
      <w:pPr>
        <w:ind w:left="6480" w:hanging="180"/>
      </w:pPr>
    </w:lvl>
  </w:abstractNum>
  <w:abstractNum w:abstractNumId="16">
    <w:nsid w:val="4BE31913"/>
    <w:multiLevelType w:val="hybridMultilevel"/>
    <w:tmpl w:val="6018DB8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F995A02"/>
    <w:multiLevelType w:val="hybridMultilevel"/>
    <w:tmpl w:val="F3AA4C6E"/>
    <w:lvl w:ilvl="0" w:tplc="A71C65E0">
      <w:start w:val="1"/>
      <w:numFmt w:val="lowerLetter"/>
      <w:lvlText w:val="%1."/>
      <w:lvlJc w:val="left"/>
      <w:pPr>
        <w:ind w:left="720" w:hanging="360"/>
      </w:pPr>
      <w:rPr>
        <w:rFonts w:hint="default"/>
      </w:rPr>
    </w:lvl>
    <w:lvl w:ilvl="1" w:tplc="A5960CF6" w:tentative="1">
      <w:start w:val="1"/>
      <w:numFmt w:val="lowerLetter"/>
      <w:lvlText w:val="%2."/>
      <w:lvlJc w:val="left"/>
      <w:pPr>
        <w:ind w:left="1440" w:hanging="360"/>
      </w:pPr>
    </w:lvl>
    <w:lvl w:ilvl="2" w:tplc="A34AFE38" w:tentative="1">
      <w:start w:val="1"/>
      <w:numFmt w:val="lowerRoman"/>
      <w:lvlText w:val="%3."/>
      <w:lvlJc w:val="right"/>
      <w:pPr>
        <w:ind w:left="2160" w:hanging="180"/>
      </w:pPr>
    </w:lvl>
    <w:lvl w:ilvl="3" w:tplc="508A1458" w:tentative="1">
      <w:start w:val="1"/>
      <w:numFmt w:val="decimal"/>
      <w:lvlText w:val="%4."/>
      <w:lvlJc w:val="left"/>
      <w:pPr>
        <w:ind w:left="2880" w:hanging="360"/>
      </w:pPr>
    </w:lvl>
    <w:lvl w:ilvl="4" w:tplc="B83C7B66" w:tentative="1">
      <w:start w:val="1"/>
      <w:numFmt w:val="lowerLetter"/>
      <w:lvlText w:val="%5."/>
      <w:lvlJc w:val="left"/>
      <w:pPr>
        <w:ind w:left="3600" w:hanging="360"/>
      </w:pPr>
    </w:lvl>
    <w:lvl w:ilvl="5" w:tplc="5484D608" w:tentative="1">
      <w:start w:val="1"/>
      <w:numFmt w:val="lowerRoman"/>
      <w:lvlText w:val="%6."/>
      <w:lvlJc w:val="right"/>
      <w:pPr>
        <w:ind w:left="4320" w:hanging="180"/>
      </w:pPr>
    </w:lvl>
    <w:lvl w:ilvl="6" w:tplc="9724B8AA" w:tentative="1">
      <w:start w:val="1"/>
      <w:numFmt w:val="decimal"/>
      <w:lvlText w:val="%7."/>
      <w:lvlJc w:val="left"/>
      <w:pPr>
        <w:ind w:left="5040" w:hanging="360"/>
      </w:pPr>
    </w:lvl>
    <w:lvl w:ilvl="7" w:tplc="D706B2EE" w:tentative="1">
      <w:start w:val="1"/>
      <w:numFmt w:val="lowerLetter"/>
      <w:lvlText w:val="%8."/>
      <w:lvlJc w:val="left"/>
      <w:pPr>
        <w:ind w:left="5760" w:hanging="360"/>
      </w:pPr>
    </w:lvl>
    <w:lvl w:ilvl="8" w:tplc="D31C7AEC" w:tentative="1">
      <w:start w:val="1"/>
      <w:numFmt w:val="lowerRoman"/>
      <w:lvlText w:val="%9."/>
      <w:lvlJc w:val="right"/>
      <w:pPr>
        <w:ind w:left="6480" w:hanging="180"/>
      </w:pPr>
    </w:lvl>
  </w:abstractNum>
  <w:abstractNum w:abstractNumId="18">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1C3642C"/>
    <w:multiLevelType w:val="hybridMultilevel"/>
    <w:tmpl w:val="73F6014A"/>
    <w:lvl w:ilvl="0" w:tplc="0C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nsid w:val="54FC0ED4"/>
    <w:multiLevelType w:val="hybridMultilevel"/>
    <w:tmpl w:val="6C22B5E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53766C9"/>
    <w:multiLevelType w:val="hybridMultilevel"/>
    <w:tmpl w:val="EA6A774E"/>
    <w:lvl w:ilvl="0" w:tplc="8BA822E8">
      <w:start w:val="1"/>
      <w:numFmt w:val="lowerLetter"/>
      <w:lvlText w:val="%1."/>
      <w:lvlJc w:val="left"/>
      <w:pPr>
        <w:ind w:left="720" w:hanging="360"/>
      </w:pPr>
      <w:rPr>
        <w:rFonts w:hint="default"/>
      </w:rPr>
    </w:lvl>
    <w:lvl w:ilvl="1" w:tplc="9314F0C4" w:tentative="1">
      <w:start w:val="1"/>
      <w:numFmt w:val="lowerLetter"/>
      <w:lvlText w:val="%2."/>
      <w:lvlJc w:val="left"/>
      <w:pPr>
        <w:ind w:left="1440" w:hanging="360"/>
      </w:pPr>
    </w:lvl>
    <w:lvl w:ilvl="2" w:tplc="535E8F38" w:tentative="1">
      <w:start w:val="1"/>
      <w:numFmt w:val="lowerRoman"/>
      <w:lvlText w:val="%3."/>
      <w:lvlJc w:val="right"/>
      <w:pPr>
        <w:ind w:left="2160" w:hanging="180"/>
      </w:pPr>
    </w:lvl>
    <w:lvl w:ilvl="3" w:tplc="FF5E6150" w:tentative="1">
      <w:start w:val="1"/>
      <w:numFmt w:val="decimal"/>
      <w:lvlText w:val="%4."/>
      <w:lvlJc w:val="left"/>
      <w:pPr>
        <w:ind w:left="2880" w:hanging="360"/>
      </w:pPr>
    </w:lvl>
    <w:lvl w:ilvl="4" w:tplc="A67EBAFA" w:tentative="1">
      <w:start w:val="1"/>
      <w:numFmt w:val="lowerLetter"/>
      <w:lvlText w:val="%5."/>
      <w:lvlJc w:val="left"/>
      <w:pPr>
        <w:ind w:left="3600" w:hanging="360"/>
      </w:pPr>
    </w:lvl>
    <w:lvl w:ilvl="5" w:tplc="82324AE6" w:tentative="1">
      <w:start w:val="1"/>
      <w:numFmt w:val="lowerRoman"/>
      <w:lvlText w:val="%6."/>
      <w:lvlJc w:val="right"/>
      <w:pPr>
        <w:ind w:left="4320" w:hanging="180"/>
      </w:pPr>
    </w:lvl>
    <w:lvl w:ilvl="6" w:tplc="B4BC0206" w:tentative="1">
      <w:start w:val="1"/>
      <w:numFmt w:val="decimal"/>
      <w:lvlText w:val="%7."/>
      <w:lvlJc w:val="left"/>
      <w:pPr>
        <w:ind w:left="5040" w:hanging="360"/>
      </w:pPr>
    </w:lvl>
    <w:lvl w:ilvl="7" w:tplc="1EFC30AA" w:tentative="1">
      <w:start w:val="1"/>
      <w:numFmt w:val="lowerLetter"/>
      <w:lvlText w:val="%8."/>
      <w:lvlJc w:val="left"/>
      <w:pPr>
        <w:ind w:left="5760" w:hanging="360"/>
      </w:pPr>
    </w:lvl>
    <w:lvl w:ilvl="8" w:tplc="53DECB46" w:tentative="1">
      <w:start w:val="1"/>
      <w:numFmt w:val="lowerRoman"/>
      <w:lvlText w:val="%9."/>
      <w:lvlJc w:val="right"/>
      <w:pPr>
        <w:ind w:left="6480" w:hanging="180"/>
      </w:pPr>
    </w:lvl>
  </w:abstractNum>
  <w:abstractNum w:abstractNumId="22">
    <w:nsid w:val="578C5D5F"/>
    <w:multiLevelType w:val="hybridMultilevel"/>
    <w:tmpl w:val="90E0541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5AEB24B8"/>
    <w:multiLevelType w:val="hybridMultilevel"/>
    <w:tmpl w:val="DDF213FC"/>
    <w:lvl w:ilvl="0" w:tplc="0C090015">
      <w:start w:val="1"/>
      <w:numFmt w:val="upp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5FE76220"/>
    <w:multiLevelType w:val="hybridMultilevel"/>
    <w:tmpl w:val="E30CDA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4682605"/>
    <w:multiLevelType w:val="hybridMultilevel"/>
    <w:tmpl w:val="93824E2E"/>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66CD0C69"/>
    <w:multiLevelType w:val="hybridMultilevel"/>
    <w:tmpl w:val="EB384552"/>
    <w:lvl w:ilvl="0" w:tplc="9C96A420">
      <w:start w:val="1"/>
      <w:numFmt w:val="lowerLetter"/>
      <w:lvlText w:val="%1."/>
      <w:lvlJc w:val="left"/>
      <w:pPr>
        <w:ind w:left="720" w:hanging="360"/>
      </w:pPr>
      <w:rPr>
        <w:rFonts w:hint="default"/>
      </w:rPr>
    </w:lvl>
    <w:lvl w:ilvl="1" w:tplc="DD102B7E" w:tentative="1">
      <w:start w:val="1"/>
      <w:numFmt w:val="lowerLetter"/>
      <w:lvlText w:val="%2."/>
      <w:lvlJc w:val="left"/>
      <w:pPr>
        <w:ind w:left="1440" w:hanging="360"/>
      </w:pPr>
    </w:lvl>
    <w:lvl w:ilvl="2" w:tplc="C720BE4E" w:tentative="1">
      <w:start w:val="1"/>
      <w:numFmt w:val="lowerRoman"/>
      <w:lvlText w:val="%3."/>
      <w:lvlJc w:val="right"/>
      <w:pPr>
        <w:ind w:left="2160" w:hanging="180"/>
      </w:pPr>
    </w:lvl>
    <w:lvl w:ilvl="3" w:tplc="38325A08" w:tentative="1">
      <w:start w:val="1"/>
      <w:numFmt w:val="decimal"/>
      <w:lvlText w:val="%4."/>
      <w:lvlJc w:val="left"/>
      <w:pPr>
        <w:ind w:left="2880" w:hanging="360"/>
      </w:pPr>
    </w:lvl>
    <w:lvl w:ilvl="4" w:tplc="4BDED32A" w:tentative="1">
      <w:start w:val="1"/>
      <w:numFmt w:val="lowerLetter"/>
      <w:lvlText w:val="%5."/>
      <w:lvlJc w:val="left"/>
      <w:pPr>
        <w:ind w:left="3600" w:hanging="360"/>
      </w:pPr>
    </w:lvl>
    <w:lvl w:ilvl="5" w:tplc="81D67654" w:tentative="1">
      <w:start w:val="1"/>
      <w:numFmt w:val="lowerRoman"/>
      <w:lvlText w:val="%6."/>
      <w:lvlJc w:val="right"/>
      <w:pPr>
        <w:ind w:left="4320" w:hanging="180"/>
      </w:pPr>
    </w:lvl>
    <w:lvl w:ilvl="6" w:tplc="07186F06" w:tentative="1">
      <w:start w:val="1"/>
      <w:numFmt w:val="decimal"/>
      <w:lvlText w:val="%7."/>
      <w:lvlJc w:val="left"/>
      <w:pPr>
        <w:ind w:left="5040" w:hanging="360"/>
      </w:pPr>
    </w:lvl>
    <w:lvl w:ilvl="7" w:tplc="97E239DC" w:tentative="1">
      <w:start w:val="1"/>
      <w:numFmt w:val="lowerLetter"/>
      <w:lvlText w:val="%8."/>
      <w:lvlJc w:val="left"/>
      <w:pPr>
        <w:ind w:left="5760" w:hanging="360"/>
      </w:pPr>
    </w:lvl>
    <w:lvl w:ilvl="8" w:tplc="17A2E6C4" w:tentative="1">
      <w:start w:val="1"/>
      <w:numFmt w:val="lowerRoman"/>
      <w:lvlText w:val="%9."/>
      <w:lvlJc w:val="right"/>
      <w:pPr>
        <w:ind w:left="6480" w:hanging="180"/>
      </w:pPr>
    </w:lvl>
  </w:abstractNum>
  <w:abstractNum w:abstractNumId="27">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841247"/>
    <w:multiLevelType w:val="hybridMultilevel"/>
    <w:tmpl w:val="D4CC2E90"/>
    <w:lvl w:ilvl="0" w:tplc="0C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nsid w:val="6A2A1B23"/>
    <w:multiLevelType w:val="hybridMultilevel"/>
    <w:tmpl w:val="7CB0D14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72696777"/>
    <w:multiLevelType w:val="hybridMultilevel"/>
    <w:tmpl w:val="8AD6DA3E"/>
    <w:lvl w:ilvl="0" w:tplc="0C090001">
      <w:start w:val="1"/>
      <w:numFmt w:val="bullet"/>
      <w:lvlText w:val=""/>
      <w:lvlJc w:val="left"/>
      <w:pPr>
        <w:ind w:left="1080" w:hanging="360"/>
      </w:pPr>
      <w:rPr>
        <w:rFonts w:ascii="Symbol" w:hAnsi="Symbol"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761C5869"/>
    <w:multiLevelType w:val="hybridMultilevel"/>
    <w:tmpl w:val="93824E2E"/>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nsid w:val="776F3CF5"/>
    <w:multiLevelType w:val="hybridMultilevel"/>
    <w:tmpl w:val="B220F7C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9A800D4"/>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5">
    <w:nsid w:val="7B7A3FCA"/>
    <w:multiLevelType w:val="hybridMultilevel"/>
    <w:tmpl w:val="FEEAFBA2"/>
    <w:lvl w:ilvl="0" w:tplc="0C090015">
      <w:start w:val="1"/>
      <w:numFmt w:val="upp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nsid w:val="7D1C7D23"/>
    <w:multiLevelType w:val="hybridMultilevel"/>
    <w:tmpl w:val="72B4D89C"/>
    <w:lvl w:ilvl="0" w:tplc="33DE5232">
      <w:start w:val="1"/>
      <w:numFmt w:val="lowerLetter"/>
      <w:lvlText w:val="%1."/>
      <w:lvlJc w:val="left"/>
      <w:pPr>
        <w:ind w:left="720" w:hanging="360"/>
      </w:pPr>
      <w:rPr>
        <w:rFonts w:hint="default"/>
      </w:rPr>
    </w:lvl>
    <w:lvl w:ilvl="1" w:tplc="C7B041E2" w:tentative="1">
      <w:start w:val="1"/>
      <w:numFmt w:val="lowerLetter"/>
      <w:lvlText w:val="%2."/>
      <w:lvlJc w:val="left"/>
      <w:pPr>
        <w:ind w:left="1440" w:hanging="360"/>
      </w:pPr>
    </w:lvl>
    <w:lvl w:ilvl="2" w:tplc="D9E22D14" w:tentative="1">
      <w:start w:val="1"/>
      <w:numFmt w:val="lowerRoman"/>
      <w:lvlText w:val="%3."/>
      <w:lvlJc w:val="right"/>
      <w:pPr>
        <w:ind w:left="2160" w:hanging="180"/>
      </w:pPr>
    </w:lvl>
    <w:lvl w:ilvl="3" w:tplc="BABA1E04" w:tentative="1">
      <w:start w:val="1"/>
      <w:numFmt w:val="decimal"/>
      <w:lvlText w:val="%4."/>
      <w:lvlJc w:val="left"/>
      <w:pPr>
        <w:ind w:left="2880" w:hanging="360"/>
      </w:pPr>
    </w:lvl>
    <w:lvl w:ilvl="4" w:tplc="C8ACEBFA" w:tentative="1">
      <w:start w:val="1"/>
      <w:numFmt w:val="lowerLetter"/>
      <w:lvlText w:val="%5."/>
      <w:lvlJc w:val="left"/>
      <w:pPr>
        <w:ind w:left="3600" w:hanging="360"/>
      </w:pPr>
    </w:lvl>
    <w:lvl w:ilvl="5" w:tplc="91E2272A" w:tentative="1">
      <w:start w:val="1"/>
      <w:numFmt w:val="lowerRoman"/>
      <w:lvlText w:val="%6."/>
      <w:lvlJc w:val="right"/>
      <w:pPr>
        <w:ind w:left="4320" w:hanging="180"/>
      </w:pPr>
    </w:lvl>
    <w:lvl w:ilvl="6" w:tplc="E05A5DDA" w:tentative="1">
      <w:start w:val="1"/>
      <w:numFmt w:val="decimal"/>
      <w:lvlText w:val="%7."/>
      <w:lvlJc w:val="left"/>
      <w:pPr>
        <w:ind w:left="5040" w:hanging="360"/>
      </w:pPr>
    </w:lvl>
    <w:lvl w:ilvl="7" w:tplc="D488FD64" w:tentative="1">
      <w:start w:val="1"/>
      <w:numFmt w:val="lowerLetter"/>
      <w:lvlText w:val="%8."/>
      <w:lvlJc w:val="left"/>
      <w:pPr>
        <w:ind w:left="5760" w:hanging="360"/>
      </w:pPr>
    </w:lvl>
    <w:lvl w:ilvl="8" w:tplc="8924D520" w:tentative="1">
      <w:start w:val="1"/>
      <w:numFmt w:val="lowerRoman"/>
      <w:lvlText w:val="%9."/>
      <w:lvlJc w:val="right"/>
      <w:pPr>
        <w:ind w:left="6480" w:hanging="180"/>
      </w:pPr>
    </w:lvl>
  </w:abstractNum>
  <w:abstractNum w:abstractNumId="37">
    <w:nsid w:val="7ED33E79"/>
    <w:multiLevelType w:val="hybridMultilevel"/>
    <w:tmpl w:val="8F8A39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34"/>
  </w:num>
  <w:num w:numId="3">
    <w:abstractNumId w:val="18"/>
  </w:num>
  <w:num w:numId="4">
    <w:abstractNumId w:val="33"/>
  </w:num>
  <w:num w:numId="5">
    <w:abstractNumId w:val="21"/>
  </w:num>
  <w:num w:numId="6">
    <w:abstractNumId w:val="15"/>
  </w:num>
  <w:num w:numId="7">
    <w:abstractNumId w:val="1"/>
  </w:num>
  <w:num w:numId="8">
    <w:abstractNumId w:val="13"/>
  </w:num>
  <w:num w:numId="9">
    <w:abstractNumId w:val="26"/>
  </w:num>
  <w:num w:numId="10">
    <w:abstractNumId w:val="17"/>
  </w:num>
  <w:num w:numId="11">
    <w:abstractNumId w:val="12"/>
  </w:num>
  <w:num w:numId="12">
    <w:abstractNumId w:val="36"/>
  </w:num>
  <w:num w:numId="13">
    <w:abstractNumId w:val="4"/>
  </w:num>
  <w:num w:numId="14">
    <w:abstractNumId w:val="10"/>
  </w:num>
  <w:num w:numId="15">
    <w:abstractNumId w:val="24"/>
  </w:num>
  <w:num w:numId="16">
    <w:abstractNumId w:val="20"/>
  </w:num>
  <w:num w:numId="17">
    <w:abstractNumId w:val="37"/>
  </w:num>
  <w:num w:numId="18">
    <w:abstractNumId w:val="32"/>
  </w:num>
  <w:num w:numId="19">
    <w:abstractNumId w:val="6"/>
  </w:num>
  <w:num w:numId="20">
    <w:abstractNumId w:val="16"/>
  </w:num>
  <w:num w:numId="21">
    <w:abstractNumId w:val="30"/>
  </w:num>
  <w:num w:numId="22">
    <w:abstractNumId w:val="35"/>
  </w:num>
  <w:num w:numId="23">
    <w:abstractNumId w:val="8"/>
  </w:num>
  <w:num w:numId="24">
    <w:abstractNumId w:val="6"/>
    <w:lvlOverride w:ilvl="0">
      <w:startOverride w:val="1"/>
    </w:lvlOverride>
  </w:num>
  <w:num w:numId="25">
    <w:abstractNumId w:val="23"/>
  </w:num>
  <w:num w:numId="26">
    <w:abstractNumId w:val="7"/>
  </w:num>
  <w:num w:numId="27">
    <w:abstractNumId w:val="9"/>
  </w:num>
  <w:num w:numId="28">
    <w:abstractNumId w:val="22"/>
  </w:num>
  <w:num w:numId="29">
    <w:abstractNumId w:val="14"/>
  </w:num>
  <w:num w:numId="30">
    <w:abstractNumId w:val="5"/>
  </w:num>
  <w:num w:numId="31">
    <w:abstractNumId w:val="2"/>
  </w:num>
  <w:num w:numId="32">
    <w:abstractNumId w:val="3"/>
  </w:num>
  <w:num w:numId="33">
    <w:abstractNumId w:val="19"/>
  </w:num>
  <w:num w:numId="34">
    <w:abstractNumId w:val="28"/>
  </w:num>
  <w:num w:numId="35">
    <w:abstractNumId w:val="25"/>
  </w:num>
  <w:num w:numId="36">
    <w:abstractNumId w:val="29"/>
  </w:num>
  <w:num w:numId="37">
    <w:abstractNumId w:val="31"/>
  </w:num>
  <w:num w:numId="38">
    <w:abstractNumId w:val="0"/>
  </w:num>
  <w:num w:numId="39">
    <w:abstractNumId w:val="1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F08"/>
  <w:stylePaneSortMethod w:val="0000"/>
  <w:trackRevisions/>
  <w:defaultTabStop w:val="720"/>
  <w:characterSpacingControl w:val="doNotCompress"/>
  <w:footnotePr>
    <w:footnote w:id="0"/>
    <w:footnote w:id="1"/>
    <w:footnote w:id="2"/>
  </w:footnotePr>
  <w:endnotePr>
    <w:endnote w:id="0"/>
    <w:endnote w:id="1"/>
    <w:endnote w:id="2"/>
  </w:endnotePr>
  <w:compat>
    <w:applyBreakingRules/>
    <w:useFELayout/>
  </w:compat>
  <w:docVars>
    <w:docVar w:name="__Grammarly_42____i" w:val="H4sIAAAAAAAEAKtWckksSQxILCpxzi/NK1GyMqwFAAEhoTITAAAA"/>
    <w:docVar w:name="__Grammarly_42___1" w:val="H4sIAAAAAAAEAKtWcslP9kxRslIyNDYyM7AwMDM2NDcxNLC0tDBW0lEKTi0uzszPAykwMq8FACRHiv4tAAAA"/>
  </w:docVars>
  <w:rsids>
    <w:rsidRoot w:val="00DF4F3B"/>
    <w:rsid w:val="00001B98"/>
    <w:rsid w:val="000077BA"/>
    <w:rsid w:val="00026CBC"/>
    <w:rsid w:val="00041B4B"/>
    <w:rsid w:val="00044374"/>
    <w:rsid w:val="000553B9"/>
    <w:rsid w:val="00056DB4"/>
    <w:rsid w:val="00061D3E"/>
    <w:rsid w:val="00062ABC"/>
    <w:rsid w:val="00065808"/>
    <w:rsid w:val="00065F3E"/>
    <w:rsid w:val="00082136"/>
    <w:rsid w:val="00083C01"/>
    <w:rsid w:val="00094BAA"/>
    <w:rsid w:val="000A09A1"/>
    <w:rsid w:val="000A743B"/>
    <w:rsid w:val="000B599D"/>
    <w:rsid w:val="000C0E29"/>
    <w:rsid w:val="000C25EB"/>
    <w:rsid w:val="000D300F"/>
    <w:rsid w:val="000D6BDD"/>
    <w:rsid w:val="000E62F9"/>
    <w:rsid w:val="000F72C0"/>
    <w:rsid w:val="00100262"/>
    <w:rsid w:val="00116654"/>
    <w:rsid w:val="001347A5"/>
    <w:rsid w:val="00141C8E"/>
    <w:rsid w:val="00144094"/>
    <w:rsid w:val="00146195"/>
    <w:rsid w:val="00150CE4"/>
    <w:rsid w:val="00164751"/>
    <w:rsid w:val="00165CF6"/>
    <w:rsid w:val="001766D9"/>
    <w:rsid w:val="001802F0"/>
    <w:rsid w:val="00180AEB"/>
    <w:rsid w:val="001835D9"/>
    <w:rsid w:val="00197203"/>
    <w:rsid w:val="001A3D04"/>
    <w:rsid w:val="001D3E2F"/>
    <w:rsid w:val="002011BF"/>
    <w:rsid w:val="0022006C"/>
    <w:rsid w:val="00224335"/>
    <w:rsid w:val="00233110"/>
    <w:rsid w:val="002507C7"/>
    <w:rsid w:val="00262AD1"/>
    <w:rsid w:val="00262E1B"/>
    <w:rsid w:val="00264E93"/>
    <w:rsid w:val="00266D74"/>
    <w:rsid w:val="00277263"/>
    <w:rsid w:val="00277DF8"/>
    <w:rsid w:val="00280054"/>
    <w:rsid w:val="002A340F"/>
    <w:rsid w:val="002A4F9E"/>
    <w:rsid w:val="002A758C"/>
    <w:rsid w:val="002C5DEB"/>
    <w:rsid w:val="002D724C"/>
    <w:rsid w:val="002F16BC"/>
    <w:rsid w:val="0031569B"/>
    <w:rsid w:val="00317DCC"/>
    <w:rsid w:val="00330D23"/>
    <w:rsid w:val="00331FC4"/>
    <w:rsid w:val="0035658E"/>
    <w:rsid w:val="0035732B"/>
    <w:rsid w:val="00375721"/>
    <w:rsid w:val="00383564"/>
    <w:rsid w:val="00383651"/>
    <w:rsid w:val="00384524"/>
    <w:rsid w:val="003949A6"/>
    <w:rsid w:val="003A272E"/>
    <w:rsid w:val="003C6A54"/>
    <w:rsid w:val="003F6CDA"/>
    <w:rsid w:val="004128E8"/>
    <w:rsid w:val="00412D1A"/>
    <w:rsid w:val="00413EA7"/>
    <w:rsid w:val="00436629"/>
    <w:rsid w:val="004403C0"/>
    <w:rsid w:val="0044561E"/>
    <w:rsid w:val="004512CC"/>
    <w:rsid w:val="004614BD"/>
    <w:rsid w:val="00470064"/>
    <w:rsid w:val="00474BEB"/>
    <w:rsid w:val="004917BE"/>
    <w:rsid w:val="004A264D"/>
    <w:rsid w:val="004B1583"/>
    <w:rsid w:val="004B5DDE"/>
    <w:rsid w:val="004E5242"/>
    <w:rsid w:val="004E53D8"/>
    <w:rsid w:val="004F3FCA"/>
    <w:rsid w:val="00512E5F"/>
    <w:rsid w:val="00534109"/>
    <w:rsid w:val="005462E3"/>
    <w:rsid w:val="00546665"/>
    <w:rsid w:val="00551F42"/>
    <w:rsid w:val="00554F76"/>
    <w:rsid w:val="005566DB"/>
    <w:rsid w:val="00566C54"/>
    <w:rsid w:val="005675E2"/>
    <w:rsid w:val="00573F4D"/>
    <w:rsid w:val="00582E11"/>
    <w:rsid w:val="0059210A"/>
    <w:rsid w:val="005A5431"/>
    <w:rsid w:val="005B0432"/>
    <w:rsid w:val="005B0AAB"/>
    <w:rsid w:val="005B624F"/>
    <w:rsid w:val="005C1851"/>
    <w:rsid w:val="005E6199"/>
    <w:rsid w:val="005F3B3B"/>
    <w:rsid w:val="00600C8E"/>
    <w:rsid w:val="00603297"/>
    <w:rsid w:val="00622037"/>
    <w:rsid w:val="00627C0A"/>
    <w:rsid w:val="00633EF1"/>
    <w:rsid w:val="00635193"/>
    <w:rsid w:val="00644210"/>
    <w:rsid w:val="006563E1"/>
    <w:rsid w:val="00657169"/>
    <w:rsid w:val="0066492D"/>
    <w:rsid w:val="0067084E"/>
    <w:rsid w:val="00671991"/>
    <w:rsid w:val="00672866"/>
    <w:rsid w:val="0067369E"/>
    <w:rsid w:val="0067371E"/>
    <w:rsid w:val="0067465D"/>
    <w:rsid w:val="00676B53"/>
    <w:rsid w:val="006823FD"/>
    <w:rsid w:val="00682C24"/>
    <w:rsid w:val="006848D8"/>
    <w:rsid w:val="00684CED"/>
    <w:rsid w:val="006868C9"/>
    <w:rsid w:val="006908D1"/>
    <w:rsid w:val="006A044B"/>
    <w:rsid w:val="006A3582"/>
    <w:rsid w:val="006A45CB"/>
    <w:rsid w:val="006B3992"/>
    <w:rsid w:val="006C4D0E"/>
    <w:rsid w:val="006F7AFD"/>
    <w:rsid w:val="00704B8B"/>
    <w:rsid w:val="00704DFC"/>
    <w:rsid w:val="00705E51"/>
    <w:rsid w:val="007115F1"/>
    <w:rsid w:val="0071419E"/>
    <w:rsid w:val="007144DD"/>
    <w:rsid w:val="0072009D"/>
    <w:rsid w:val="00724DB9"/>
    <w:rsid w:val="007267BE"/>
    <w:rsid w:val="007431F2"/>
    <w:rsid w:val="007478E2"/>
    <w:rsid w:val="00757C8C"/>
    <w:rsid w:val="00760826"/>
    <w:rsid w:val="0079131D"/>
    <w:rsid w:val="00796E44"/>
    <w:rsid w:val="007B3331"/>
    <w:rsid w:val="007C1F9C"/>
    <w:rsid w:val="007C7ECA"/>
    <w:rsid w:val="007D1602"/>
    <w:rsid w:val="007E10BC"/>
    <w:rsid w:val="007E3A94"/>
    <w:rsid w:val="007E78AE"/>
    <w:rsid w:val="007E7DD7"/>
    <w:rsid w:val="007F1E4F"/>
    <w:rsid w:val="00800E63"/>
    <w:rsid w:val="008033A6"/>
    <w:rsid w:val="00805089"/>
    <w:rsid w:val="0080637F"/>
    <w:rsid w:val="00815C92"/>
    <w:rsid w:val="00833A69"/>
    <w:rsid w:val="008419FA"/>
    <w:rsid w:val="0084470A"/>
    <w:rsid w:val="008530EF"/>
    <w:rsid w:val="0086151C"/>
    <w:rsid w:val="008617ED"/>
    <w:rsid w:val="0086332A"/>
    <w:rsid w:val="00864919"/>
    <w:rsid w:val="0088415A"/>
    <w:rsid w:val="00893A51"/>
    <w:rsid w:val="008C6433"/>
    <w:rsid w:val="008C6CF8"/>
    <w:rsid w:val="008E2DEF"/>
    <w:rsid w:val="008F7663"/>
    <w:rsid w:val="0090433A"/>
    <w:rsid w:val="00910CFC"/>
    <w:rsid w:val="00916327"/>
    <w:rsid w:val="00917FA0"/>
    <w:rsid w:val="00920981"/>
    <w:rsid w:val="00926A6E"/>
    <w:rsid w:val="00926C69"/>
    <w:rsid w:val="00927F69"/>
    <w:rsid w:val="00930719"/>
    <w:rsid w:val="0093249A"/>
    <w:rsid w:val="00935ECC"/>
    <w:rsid w:val="00940A71"/>
    <w:rsid w:val="00954299"/>
    <w:rsid w:val="00962814"/>
    <w:rsid w:val="0097266F"/>
    <w:rsid w:val="00977596"/>
    <w:rsid w:val="009A6E67"/>
    <w:rsid w:val="009D0178"/>
    <w:rsid w:val="009D1378"/>
    <w:rsid w:val="009E6605"/>
    <w:rsid w:val="00A061CA"/>
    <w:rsid w:val="00A112F9"/>
    <w:rsid w:val="00A15977"/>
    <w:rsid w:val="00A224B1"/>
    <w:rsid w:val="00A25D3E"/>
    <w:rsid w:val="00A316BA"/>
    <w:rsid w:val="00A31BC5"/>
    <w:rsid w:val="00A36F6F"/>
    <w:rsid w:val="00A40E27"/>
    <w:rsid w:val="00A422C8"/>
    <w:rsid w:val="00A42BB6"/>
    <w:rsid w:val="00A51F99"/>
    <w:rsid w:val="00A54319"/>
    <w:rsid w:val="00A56FBE"/>
    <w:rsid w:val="00A57A2A"/>
    <w:rsid w:val="00A65DD3"/>
    <w:rsid w:val="00A67B50"/>
    <w:rsid w:val="00A81AFF"/>
    <w:rsid w:val="00AA3B83"/>
    <w:rsid w:val="00AB573A"/>
    <w:rsid w:val="00AB7627"/>
    <w:rsid w:val="00AB766A"/>
    <w:rsid w:val="00AB7EAE"/>
    <w:rsid w:val="00AE0FF0"/>
    <w:rsid w:val="00AE3F39"/>
    <w:rsid w:val="00AE74E6"/>
    <w:rsid w:val="00AF4000"/>
    <w:rsid w:val="00AF43CD"/>
    <w:rsid w:val="00B22DE0"/>
    <w:rsid w:val="00B35AC9"/>
    <w:rsid w:val="00B56AA5"/>
    <w:rsid w:val="00B5772F"/>
    <w:rsid w:val="00B63E4E"/>
    <w:rsid w:val="00B6758D"/>
    <w:rsid w:val="00B90A2B"/>
    <w:rsid w:val="00B92F5F"/>
    <w:rsid w:val="00B93763"/>
    <w:rsid w:val="00B94FD5"/>
    <w:rsid w:val="00BB4BB6"/>
    <w:rsid w:val="00BC5D2C"/>
    <w:rsid w:val="00BC677D"/>
    <w:rsid w:val="00BC7417"/>
    <w:rsid w:val="00BD3896"/>
    <w:rsid w:val="00BD5FAD"/>
    <w:rsid w:val="00BF0242"/>
    <w:rsid w:val="00C015A0"/>
    <w:rsid w:val="00C01E79"/>
    <w:rsid w:val="00C24FF6"/>
    <w:rsid w:val="00C353B7"/>
    <w:rsid w:val="00C433B2"/>
    <w:rsid w:val="00C5447D"/>
    <w:rsid w:val="00C55114"/>
    <w:rsid w:val="00C568CC"/>
    <w:rsid w:val="00C62313"/>
    <w:rsid w:val="00C72E32"/>
    <w:rsid w:val="00C84049"/>
    <w:rsid w:val="00C9012A"/>
    <w:rsid w:val="00C90A9E"/>
    <w:rsid w:val="00C94A92"/>
    <w:rsid w:val="00C95709"/>
    <w:rsid w:val="00C961C6"/>
    <w:rsid w:val="00CA46C3"/>
    <w:rsid w:val="00CD3006"/>
    <w:rsid w:val="00CD35D0"/>
    <w:rsid w:val="00CD513F"/>
    <w:rsid w:val="00CE0AE6"/>
    <w:rsid w:val="00CE3FEF"/>
    <w:rsid w:val="00CE645D"/>
    <w:rsid w:val="00CF00A3"/>
    <w:rsid w:val="00CF5708"/>
    <w:rsid w:val="00CF758C"/>
    <w:rsid w:val="00D11C47"/>
    <w:rsid w:val="00D140DC"/>
    <w:rsid w:val="00D15B13"/>
    <w:rsid w:val="00D203D1"/>
    <w:rsid w:val="00D338AA"/>
    <w:rsid w:val="00D3596C"/>
    <w:rsid w:val="00D43CCD"/>
    <w:rsid w:val="00D5706A"/>
    <w:rsid w:val="00D6197F"/>
    <w:rsid w:val="00D73D2C"/>
    <w:rsid w:val="00DA156E"/>
    <w:rsid w:val="00DA2E1C"/>
    <w:rsid w:val="00DB029E"/>
    <w:rsid w:val="00DD41AD"/>
    <w:rsid w:val="00DD4C0E"/>
    <w:rsid w:val="00DD725B"/>
    <w:rsid w:val="00DE452A"/>
    <w:rsid w:val="00DF0CB1"/>
    <w:rsid w:val="00DF12DF"/>
    <w:rsid w:val="00DF23F6"/>
    <w:rsid w:val="00DF4F3B"/>
    <w:rsid w:val="00E06F11"/>
    <w:rsid w:val="00E07DCE"/>
    <w:rsid w:val="00E147FA"/>
    <w:rsid w:val="00E20131"/>
    <w:rsid w:val="00E33DFE"/>
    <w:rsid w:val="00E34436"/>
    <w:rsid w:val="00E44E29"/>
    <w:rsid w:val="00E51FD9"/>
    <w:rsid w:val="00E54460"/>
    <w:rsid w:val="00E55A14"/>
    <w:rsid w:val="00E62050"/>
    <w:rsid w:val="00E65D0F"/>
    <w:rsid w:val="00E67D66"/>
    <w:rsid w:val="00E7191E"/>
    <w:rsid w:val="00E74ECC"/>
    <w:rsid w:val="00E751CD"/>
    <w:rsid w:val="00E951F1"/>
    <w:rsid w:val="00EA2D07"/>
    <w:rsid w:val="00EB4BFA"/>
    <w:rsid w:val="00EB65ED"/>
    <w:rsid w:val="00EC3DD6"/>
    <w:rsid w:val="00ED2689"/>
    <w:rsid w:val="00ED3FD6"/>
    <w:rsid w:val="00ED44E7"/>
    <w:rsid w:val="00EE330F"/>
    <w:rsid w:val="00EE7C58"/>
    <w:rsid w:val="00EF3560"/>
    <w:rsid w:val="00EF4A9A"/>
    <w:rsid w:val="00EF4B31"/>
    <w:rsid w:val="00F06893"/>
    <w:rsid w:val="00F14428"/>
    <w:rsid w:val="00F25614"/>
    <w:rsid w:val="00F2645B"/>
    <w:rsid w:val="00F34E7A"/>
    <w:rsid w:val="00F3624E"/>
    <w:rsid w:val="00F424B7"/>
    <w:rsid w:val="00F43D06"/>
    <w:rsid w:val="00F44254"/>
    <w:rsid w:val="00F53966"/>
    <w:rsid w:val="00F602AF"/>
    <w:rsid w:val="00F63282"/>
    <w:rsid w:val="00F661CB"/>
    <w:rsid w:val="00F755D2"/>
    <w:rsid w:val="00F77107"/>
    <w:rsid w:val="00F83B76"/>
    <w:rsid w:val="00F97FA9"/>
    <w:rsid w:val="00FB00BE"/>
    <w:rsid w:val="00FB6270"/>
    <w:rsid w:val="00FC0C26"/>
    <w:rsid w:val="00FC295C"/>
    <w:rsid w:val="00FC93F4"/>
    <w:rsid w:val="00FD5257"/>
    <w:rsid w:val="00FD572D"/>
    <w:rsid w:val="0126A9B3"/>
    <w:rsid w:val="0159805A"/>
    <w:rsid w:val="023A44E8"/>
    <w:rsid w:val="0285765A"/>
    <w:rsid w:val="038FFF7B"/>
    <w:rsid w:val="048A659A"/>
    <w:rsid w:val="07D8CEBC"/>
    <w:rsid w:val="088B99F1"/>
    <w:rsid w:val="09902789"/>
    <w:rsid w:val="0BFDF609"/>
    <w:rsid w:val="0CA13E1A"/>
    <w:rsid w:val="1248C2CA"/>
    <w:rsid w:val="153BD72D"/>
    <w:rsid w:val="1A1D524F"/>
    <w:rsid w:val="1BC76875"/>
    <w:rsid w:val="1BF12100"/>
    <w:rsid w:val="1C2C4965"/>
    <w:rsid w:val="1EF3971A"/>
    <w:rsid w:val="23D36956"/>
    <w:rsid w:val="24037ED2"/>
    <w:rsid w:val="24906007"/>
    <w:rsid w:val="26AE6226"/>
    <w:rsid w:val="27644A19"/>
    <w:rsid w:val="27FB6643"/>
    <w:rsid w:val="2A1515E0"/>
    <w:rsid w:val="2A5F02E5"/>
    <w:rsid w:val="2D25BF06"/>
    <w:rsid w:val="2D717323"/>
    <w:rsid w:val="2F398564"/>
    <w:rsid w:val="2F801B46"/>
    <w:rsid w:val="3663D2FE"/>
    <w:rsid w:val="3700BE4A"/>
    <w:rsid w:val="384BA29A"/>
    <w:rsid w:val="3905A4A6"/>
    <w:rsid w:val="39263BE0"/>
    <w:rsid w:val="3CEAEEE4"/>
    <w:rsid w:val="3CEF1918"/>
    <w:rsid w:val="3D220AE7"/>
    <w:rsid w:val="3FC3DA76"/>
    <w:rsid w:val="455CB17A"/>
    <w:rsid w:val="466D64A5"/>
    <w:rsid w:val="470D4691"/>
    <w:rsid w:val="477ACB7A"/>
    <w:rsid w:val="4894523C"/>
    <w:rsid w:val="49855090"/>
    <w:rsid w:val="4B7A4419"/>
    <w:rsid w:val="4D16147A"/>
    <w:rsid w:val="4E2C3C89"/>
    <w:rsid w:val="4EB1E4DB"/>
    <w:rsid w:val="50253017"/>
    <w:rsid w:val="504DB53C"/>
    <w:rsid w:val="5096DDED"/>
    <w:rsid w:val="522992D3"/>
    <w:rsid w:val="5234D9B9"/>
    <w:rsid w:val="5597CA5F"/>
    <w:rsid w:val="5696F1FB"/>
    <w:rsid w:val="56AAAD05"/>
    <w:rsid w:val="57FE5228"/>
    <w:rsid w:val="59226C9C"/>
    <w:rsid w:val="59BDD257"/>
    <w:rsid w:val="5B458A5D"/>
    <w:rsid w:val="5D987C4B"/>
    <w:rsid w:val="5F87E181"/>
    <w:rsid w:val="6036B728"/>
    <w:rsid w:val="644F85E8"/>
    <w:rsid w:val="660C1B46"/>
    <w:rsid w:val="6671447E"/>
    <w:rsid w:val="66B5484C"/>
    <w:rsid w:val="67289B2D"/>
    <w:rsid w:val="69F90F12"/>
    <w:rsid w:val="6A65A913"/>
    <w:rsid w:val="6B7FB6DE"/>
    <w:rsid w:val="6C812643"/>
    <w:rsid w:val="6EF36355"/>
    <w:rsid w:val="6F614AB8"/>
    <w:rsid w:val="6F8B6090"/>
    <w:rsid w:val="70D4DFA0"/>
    <w:rsid w:val="760C8A99"/>
    <w:rsid w:val="760EE02C"/>
    <w:rsid w:val="76277F9F"/>
    <w:rsid w:val="76EBD35D"/>
    <w:rsid w:val="7AA00C3E"/>
    <w:rsid w:val="7BDEA6D3"/>
    <w:rsid w:val="7DB55FA2"/>
    <w:rsid w:val="7E4609B2"/>
    <w:rsid w:val="7E642BA6"/>
    <w:rsid w:val="7FBDAF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474BEB"/>
    <w:rPr>
      <w:rFonts w:ascii="Simplon Norm" w:hAnsi="Simplon Norm"/>
      <w:sz w:val="24"/>
    </w:rPr>
  </w:style>
  <w:style w:type="paragraph" w:styleId="Heading1">
    <w:name w:val="heading 1"/>
    <w:basedOn w:val="Normal"/>
    <w:next w:val="Normal"/>
    <w:link w:val="Heading1Char"/>
    <w:uiPriority w:val="9"/>
    <w:rsid w:val="0035658E"/>
    <w:pPr>
      <w:keepNext/>
      <w:keepLines/>
      <w:numPr>
        <w:numId w:val="2"/>
      </w:numPr>
      <w:spacing w:before="480"/>
      <w:outlineLvl w:val="0"/>
    </w:pPr>
    <w:rPr>
      <w:rFonts w:asciiTheme="majorHAnsi" w:eastAsiaTheme="majorEastAsia" w:hAnsiTheme="majorHAnsi" w:cstheme="majorBidi"/>
      <w:b/>
      <w:bCs/>
      <w:color w:val="2F5496" w:themeColor="accent1" w:themeShade="BF"/>
      <w:sz w:val="28"/>
      <w:lang w:bidi="en-US"/>
    </w:rPr>
  </w:style>
  <w:style w:type="paragraph" w:styleId="Heading2">
    <w:name w:val="heading 2"/>
    <w:basedOn w:val="Normal"/>
    <w:next w:val="Normal"/>
    <w:link w:val="Heading2Char"/>
    <w:uiPriority w:val="9"/>
    <w:unhideWhenUsed/>
    <w:rsid w:val="0035658E"/>
    <w:pPr>
      <w:keepNext/>
      <w:keepLines/>
      <w:numPr>
        <w:ilvl w:val="1"/>
        <w:numId w:val="2"/>
      </w:numPr>
      <w:spacing w:before="200"/>
      <w:outlineLvl w:val="1"/>
    </w:pPr>
    <w:rPr>
      <w:rFonts w:asciiTheme="majorHAnsi" w:eastAsiaTheme="majorEastAsia" w:hAnsiTheme="majorHAnsi" w:cstheme="majorBidi"/>
      <w:b/>
      <w:bCs/>
      <w:color w:val="4472C4" w:themeColor="accent1"/>
      <w:sz w:val="26"/>
      <w:szCs w:val="26"/>
      <w:lang w:bidi="en-US"/>
    </w:rPr>
  </w:style>
  <w:style w:type="paragraph" w:styleId="Heading3">
    <w:name w:val="heading 3"/>
    <w:basedOn w:val="Normal"/>
    <w:next w:val="Normal"/>
    <w:link w:val="Heading3Char"/>
    <w:uiPriority w:val="9"/>
    <w:unhideWhenUsed/>
    <w:rsid w:val="0035658E"/>
    <w:pPr>
      <w:keepNext/>
      <w:keepLines/>
      <w:numPr>
        <w:ilvl w:val="2"/>
        <w:numId w:val="2"/>
      </w:numPr>
      <w:spacing w:before="200"/>
      <w:outlineLvl w:val="2"/>
    </w:pPr>
    <w:rPr>
      <w:rFonts w:asciiTheme="majorHAnsi" w:eastAsiaTheme="majorEastAsia" w:hAnsiTheme="majorHAnsi" w:cstheme="majorBidi"/>
      <w:b/>
      <w:bCs/>
      <w:color w:val="4472C4" w:themeColor="accent1"/>
      <w:lang w:bidi="en-US"/>
    </w:rPr>
  </w:style>
  <w:style w:type="paragraph" w:styleId="Heading4">
    <w:name w:val="heading 4"/>
    <w:basedOn w:val="Normal"/>
    <w:next w:val="Normal"/>
    <w:link w:val="Heading4Char"/>
    <w:uiPriority w:val="9"/>
    <w:unhideWhenUsed/>
    <w:rsid w:val="0035658E"/>
    <w:pPr>
      <w:keepNext/>
      <w:keepLines/>
      <w:numPr>
        <w:ilvl w:val="3"/>
        <w:numId w:val="2"/>
      </w:numPr>
      <w:spacing w:before="200"/>
      <w:outlineLvl w:val="3"/>
    </w:pPr>
    <w:rPr>
      <w:rFonts w:asciiTheme="majorHAnsi" w:eastAsiaTheme="majorEastAsia" w:hAnsiTheme="majorHAnsi" w:cstheme="majorBidi"/>
      <w:b/>
      <w:bCs/>
      <w:i/>
      <w:iCs/>
      <w:color w:val="4472C4" w:themeColor="accent1"/>
      <w:lang w:bidi="en-US"/>
    </w:rPr>
  </w:style>
  <w:style w:type="paragraph" w:styleId="Heading5">
    <w:name w:val="heading 5"/>
    <w:basedOn w:val="Normal"/>
    <w:next w:val="Normal"/>
    <w:link w:val="Heading5Char"/>
    <w:uiPriority w:val="9"/>
    <w:unhideWhenUsed/>
    <w:rsid w:val="0035658E"/>
    <w:pPr>
      <w:keepNext/>
      <w:keepLines/>
      <w:numPr>
        <w:ilvl w:val="4"/>
        <w:numId w:val="2"/>
      </w:numPr>
      <w:spacing w:before="200"/>
      <w:outlineLvl w:val="4"/>
    </w:pPr>
    <w:rPr>
      <w:rFonts w:asciiTheme="majorHAnsi" w:eastAsiaTheme="majorEastAsia" w:hAnsiTheme="majorHAnsi" w:cstheme="majorBidi"/>
      <w:color w:val="1F3763" w:themeColor="accent1" w:themeShade="7F"/>
      <w:lang w:bidi="en-US"/>
    </w:rPr>
  </w:style>
  <w:style w:type="paragraph" w:styleId="Heading6">
    <w:name w:val="heading 6"/>
    <w:basedOn w:val="Normal"/>
    <w:next w:val="Normal"/>
    <w:link w:val="Heading6Char"/>
    <w:uiPriority w:val="9"/>
    <w:unhideWhenUsed/>
    <w:rsid w:val="0035658E"/>
    <w:pPr>
      <w:keepNext/>
      <w:keepLines/>
      <w:numPr>
        <w:ilvl w:val="5"/>
        <w:numId w:val="2"/>
      </w:numPr>
      <w:spacing w:before="200"/>
      <w:outlineLvl w:val="5"/>
    </w:pPr>
    <w:rPr>
      <w:rFonts w:asciiTheme="majorHAnsi" w:eastAsiaTheme="majorEastAsia" w:hAnsiTheme="majorHAnsi" w:cstheme="majorBidi"/>
      <w:i/>
      <w:iCs/>
      <w:color w:val="1F3763" w:themeColor="accent1" w:themeShade="7F"/>
      <w:lang w:bidi="en-US"/>
    </w:rPr>
  </w:style>
  <w:style w:type="paragraph" w:styleId="Heading7">
    <w:name w:val="heading 7"/>
    <w:basedOn w:val="Normal"/>
    <w:next w:val="Normal"/>
    <w:link w:val="Heading7Char"/>
    <w:uiPriority w:val="9"/>
    <w:semiHidden/>
    <w:unhideWhenUsed/>
    <w:qFormat/>
    <w:rsid w:val="0035658E"/>
    <w:pPr>
      <w:keepNext/>
      <w:keepLines/>
      <w:numPr>
        <w:ilvl w:val="6"/>
        <w:numId w:val="2"/>
      </w:numPr>
      <w:spacing w:before="20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35658E"/>
    <w:pPr>
      <w:keepNext/>
      <w:keepLines/>
      <w:numPr>
        <w:ilvl w:val="7"/>
        <w:numId w:val="2"/>
      </w:numPr>
      <w:spacing w:before="200"/>
      <w:outlineLvl w:val="7"/>
    </w:pPr>
    <w:rPr>
      <w:rFonts w:asciiTheme="majorHAnsi" w:eastAsiaTheme="majorEastAsia" w:hAnsiTheme="majorHAnsi" w:cstheme="majorBidi"/>
      <w:color w:val="4472C4" w:themeColor="accent1"/>
      <w:sz w:val="20"/>
      <w:szCs w:val="20"/>
      <w:lang w:bidi="en-US"/>
    </w:rPr>
  </w:style>
  <w:style w:type="paragraph" w:styleId="Heading9">
    <w:name w:val="heading 9"/>
    <w:basedOn w:val="Normal"/>
    <w:next w:val="Normal"/>
    <w:link w:val="Heading9Char"/>
    <w:uiPriority w:val="9"/>
    <w:semiHidden/>
    <w:unhideWhenUsed/>
    <w:qFormat/>
    <w:rsid w:val="0035658E"/>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qForma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qFormat/>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qFormat/>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qFormat/>
    <w:rsid w:val="0035658E"/>
    <w:pPr>
      <w:outlineLvl w:val="2"/>
    </w:pPr>
    <w:rPr>
      <w:sz w:val="24"/>
      <w:u w:val="single"/>
    </w:rPr>
  </w:style>
  <w:style w:type="paragraph" w:customStyle="1" w:styleId="OCheadD">
    <w:name w:val="OC head D"/>
    <w:basedOn w:val="OChead3"/>
    <w:next w:val="Normal"/>
    <w:qFormat/>
    <w:rsid w:val="0035658E"/>
    <w:pPr>
      <w:spacing w:before="60" w:after="0"/>
      <w:outlineLvl w:val="3"/>
    </w:pPr>
    <w:rPr>
      <w:i/>
      <w:szCs w:val="24"/>
    </w:rPr>
  </w:style>
  <w:style w:type="paragraph" w:customStyle="1" w:styleId="OCtablehead">
    <w:name w:val="OC table head"/>
    <w:next w:val="Normal"/>
    <w:qFormat/>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qFormat/>
    <w:rsid w:val="0035658E"/>
    <w:pPr>
      <w:spacing w:before="120" w:after="0" w:line="240" w:lineRule="auto"/>
    </w:pPr>
    <w:rPr>
      <w:rFonts w:ascii="Arial" w:hAnsi="Arial" w:cs="Arial"/>
      <w:i/>
      <w:lang w:val="en-US" w:eastAsia="en-US" w:bidi="en-US"/>
    </w:rPr>
  </w:style>
  <w:style w:type="paragraph" w:customStyle="1" w:styleId="OCsource">
    <w:name w:val="OC source"/>
    <w:qFormat/>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qFormat/>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qFormat/>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qFormat/>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qFormat/>
    <w:rsid w:val="0035658E"/>
    <w:rPr>
      <w:i/>
    </w:rPr>
  </w:style>
  <w:style w:type="character" w:customStyle="1" w:styleId="OCitalics">
    <w:name w:val="OC italics"/>
    <w:basedOn w:val="DefaultParagraphFont"/>
    <w:uiPriority w:val="1"/>
    <w:qFormat/>
    <w:rsid w:val="0035658E"/>
    <w:rPr>
      <w:i/>
    </w:rPr>
  </w:style>
  <w:style w:type="paragraph" w:customStyle="1" w:styleId="OCbullets1">
    <w:name w:val="OC bullets 1"/>
    <w:basedOn w:val="Normal"/>
    <w:qFormat/>
    <w:rsid w:val="0035658E"/>
    <w:pPr>
      <w:spacing w:before="120"/>
      <w:ind w:left="357" w:hanging="357"/>
      <w:contextualSpacing/>
    </w:pPr>
    <w:rPr>
      <w:rFonts w:cs="Arial"/>
      <w:lang w:bidi="en-US"/>
    </w:rPr>
  </w:style>
  <w:style w:type="paragraph" w:customStyle="1" w:styleId="OClist1">
    <w:name w:val="OC list 1"/>
    <w:basedOn w:val="Normal"/>
    <w:qFormat/>
    <w:rsid w:val="0035658E"/>
    <w:pPr>
      <w:numPr>
        <w:numId w:val="3"/>
      </w:numPr>
      <w:spacing w:before="120"/>
      <w:contextualSpacing/>
    </w:pPr>
    <w:rPr>
      <w:rFonts w:cs="Arial"/>
      <w:lang w:bidi="en-US"/>
    </w:rPr>
  </w:style>
  <w:style w:type="paragraph" w:customStyle="1" w:styleId="OCbulletindent">
    <w:name w:val="OC bullet indent"/>
    <w:basedOn w:val="OCbullets"/>
    <w:next w:val="Normal"/>
    <w:qFormat/>
    <w:rsid w:val="0035658E"/>
    <w:pPr>
      <w:ind w:left="924" w:hanging="357"/>
    </w:pPr>
  </w:style>
  <w:style w:type="paragraph" w:customStyle="1" w:styleId="OCbullets">
    <w:name w:val="OC bullets"/>
    <w:basedOn w:val="Normal"/>
    <w:autoRedefine/>
    <w:qFormat/>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qFormat/>
    <w:rsid w:val="0035658E"/>
    <w:pPr>
      <w:numPr>
        <w:numId w:val="4"/>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qFormat/>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qFormat/>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qFormat/>
    <w:rsid w:val="0035658E"/>
    <w:rPr>
      <w:i/>
    </w:rPr>
  </w:style>
  <w:style w:type="numbering" w:customStyle="1" w:styleId="OCnumlist2">
    <w:name w:val="OC numlist2"/>
    <w:uiPriority w:val="99"/>
    <w:rsid w:val="0035658E"/>
    <w:pPr>
      <w:numPr>
        <w:numId w:val="1"/>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qFormat/>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qFormat/>
    <w:rsid w:val="0035658E"/>
    <w:pPr>
      <w:numPr>
        <w:numId w:val="0"/>
      </w:numPr>
    </w:pPr>
  </w:style>
  <w:style w:type="paragraph" w:customStyle="1" w:styleId="SOENormMedItalics">
    <w:name w:val="SOE Norm Med Italics"/>
    <w:basedOn w:val="Normal"/>
    <w:next w:val="Normal"/>
    <w:autoRedefine/>
    <w:qFormat/>
    <w:rsid w:val="00F83B76"/>
    <w:pPr>
      <w:spacing w:after="120"/>
    </w:pPr>
    <w:rPr>
      <w:rFonts w:ascii="Simplon Norm Medium Italic" w:hAnsi="Simplon Norm Medium Italic" w:cs="Arial"/>
      <w:b/>
      <w:lang w:bidi="en-US"/>
    </w:rPr>
  </w:style>
  <w:style w:type="paragraph" w:customStyle="1" w:styleId="Style2">
    <w:name w:val="Style2"/>
    <w:basedOn w:val="Normal"/>
    <w:qFormat/>
    <w:rsid w:val="00F83B7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qFormat/>
    <w:rsid w:val="0035658E"/>
    <w:pPr>
      <w:spacing w:after="120"/>
    </w:pPr>
    <w:rPr>
      <w:rFonts w:ascii="Open Sans Light" w:hAnsi="Open Sans Light" w:cs="Arial"/>
      <w:b/>
      <w:u w:color="000000"/>
      <w:lang w:bidi="en-US"/>
    </w:rPr>
  </w:style>
  <w:style w:type="table" w:customStyle="1" w:styleId="TableGrid1">
    <w:name w:val="Table Grid1"/>
    <w:rsid w:val="0035658E"/>
    <w:pPr>
      <w:spacing w:after="0" w:line="240" w:lineRule="auto"/>
    </w:pPr>
    <w:rPr>
      <w:lang w:eastAsia="en-AU" w:bidi="ar-SA"/>
    </w:rPr>
    <w:tblPr>
      <w:tblCellMar>
        <w:top w:w="0" w:type="dxa"/>
        <w:left w:w="0" w:type="dxa"/>
        <w:bottom w:w="0" w:type="dxa"/>
        <w:right w:w="0" w:type="dxa"/>
      </w:tblCellMar>
    </w:tbl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qFormat/>
    <w:rsid w:val="0035658E"/>
    <w:rPr>
      <w:rFonts w:ascii="Calibri" w:hAnsi="Calibri"/>
      <w:sz w:val="36"/>
    </w:rPr>
  </w:style>
  <w:style w:type="paragraph" w:customStyle="1" w:styleId="UPedLMSH3Firstlevelcontentheading">
    <w:name w:val="UPed LMS H3 (First level content heading)"/>
    <w:basedOn w:val="Normal"/>
    <w:next w:val="UPedLMSH2SubtopicTitleKEEP"/>
    <w:qFormat/>
    <w:rsid w:val="0035658E"/>
    <w:rPr>
      <w:b/>
      <w:sz w:val="28"/>
    </w:rPr>
  </w:style>
  <w:style w:type="paragraph" w:customStyle="1" w:styleId="UPedLMSH2SubtopicTitleKEEP">
    <w:name w:val="UPed LMS H2 (Subtopic Title) KEEP"/>
    <w:basedOn w:val="UPSubtopicTitleH2"/>
    <w:next w:val="UPedLMSH3Firstlevelcontentheading"/>
    <w:qFormat/>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35658E"/>
    <w:rPr>
      <w:rFonts w:asciiTheme="majorHAnsi" w:eastAsiaTheme="majorEastAsia" w:hAnsiTheme="majorHAnsi" w:cstheme="majorBidi"/>
      <w:b/>
      <w:bCs/>
      <w:color w:val="2F5496" w:themeColor="accent1" w:themeShade="BF"/>
      <w:sz w:val="28"/>
      <w:lang w:bidi="en-US"/>
    </w:rPr>
  </w:style>
  <w:style w:type="character" w:customStyle="1" w:styleId="Heading2Char">
    <w:name w:val="Heading 2 Char"/>
    <w:basedOn w:val="DefaultParagraphFont"/>
    <w:link w:val="Heading2"/>
    <w:uiPriority w:val="9"/>
    <w:rsid w:val="0035658E"/>
    <w:rPr>
      <w:rFonts w:asciiTheme="majorHAnsi" w:eastAsiaTheme="majorEastAsia" w:hAnsiTheme="majorHAnsi" w:cstheme="majorBidi"/>
      <w:b/>
      <w:bCs/>
      <w:color w:val="4472C4" w:themeColor="accent1"/>
      <w:sz w:val="26"/>
      <w:szCs w:val="26"/>
      <w:lang w:bidi="en-US"/>
    </w:rPr>
  </w:style>
  <w:style w:type="character" w:customStyle="1" w:styleId="Heading3Char">
    <w:name w:val="Heading 3 Char"/>
    <w:basedOn w:val="DefaultParagraphFont"/>
    <w:link w:val="Heading3"/>
    <w:uiPriority w:val="9"/>
    <w:rsid w:val="0035658E"/>
    <w:rPr>
      <w:rFonts w:asciiTheme="majorHAnsi" w:eastAsiaTheme="majorEastAsia" w:hAnsiTheme="majorHAnsi" w:cstheme="majorBidi"/>
      <w:b/>
      <w:bCs/>
      <w:color w:val="4472C4" w:themeColor="accent1"/>
      <w:sz w:val="24"/>
      <w:lang w:bidi="en-US"/>
    </w:rPr>
  </w:style>
  <w:style w:type="character" w:customStyle="1" w:styleId="Heading4Char">
    <w:name w:val="Heading 4 Char"/>
    <w:basedOn w:val="DefaultParagraphFont"/>
    <w:link w:val="Heading4"/>
    <w:uiPriority w:val="9"/>
    <w:rsid w:val="0035658E"/>
    <w:rPr>
      <w:rFonts w:asciiTheme="majorHAnsi" w:eastAsiaTheme="majorEastAsia" w:hAnsiTheme="majorHAnsi" w:cstheme="majorBidi"/>
      <w:b/>
      <w:bCs/>
      <w:i/>
      <w:iCs/>
      <w:color w:val="4472C4" w:themeColor="accent1"/>
      <w:sz w:val="24"/>
      <w:lang w:bidi="en-US"/>
    </w:rPr>
  </w:style>
  <w:style w:type="character" w:customStyle="1" w:styleId="Heading5Char">
    <w:name w:val="Heading 5 Char"/>
    <w:basedOn w:val="DefaultParagraphFont"/>
    <w:link w:val="Heading5"/>
    <w:uiPriority w:val="9"/>
    <w:rsid w:val="0035658E"/>
    <w:rPr>
      <w:rFonts w:asciiTheme="majorHAnsi" w:eastAsiaTheme="majorEastAsia" w:hAnsiTheme="majorHAnsi" w:cstheme="majorBidi"/>
      <w:color w:val="1F3763" w:themeColor="accent1" w:themeShade="7F"/>
      <w:sz w:val="24"/>
      <w:lang w:bidi="en-US"/>
    </w:rPr>
  </w:style>
  <w:style w:type="character" w:customStyle="1" w:styleId="Heading6Char">
    <w:name w:val="Heading 6 Char"/>
    <w:basedOn w:val="DefaultParagraphFont"/>
    <w:link w:val="Heading6"/>
    <w:uiPriority w:val="9"/>
    <w:rsid w:val="0035658E"/>
    <w:rPr>
      <w:rFonts w:asciiTheme="majorHAnsi" w:eastAsiaTheme="majorEastAsia" w:hAnsiTheme="majorHAnsi" w:cstheme="majorBidi"/>
      <w:i/>
      <w:iCs/>
      <w:color w:val="1F3763" w:themeColor="accent1" w:themeShade="7F"/>
      <w:sz w:val="24"/>
      <w:lang w:bidi="en-US"/>
    </w:rPr>
  </w:style>
  <w:style w:type="character" w:customStyle="1" w:styleId="Heading7Char">
    <w:name w:val="Heading 7 Char"/>
    <w:basedOn w:val="DefaultParagraphFont"/>
    <w:link w:val="Heading7"/>
    <w:uiPriority w:val="9"/>
    <w:semiHidden/>
    <w:rsid w:val="0035658E"/>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35658E"/>
    <w:rPr>
      <w:rFonts w:asciiTheme="majorHAnsi" w:eastAsiaTheme="majorEastAsia" w:hAnsiTheme="majorHAnsi" w:cstheme="majorBidi"/>
      <w:color w:val="4472C4" w:themeColor="accent1"/>
      <w:sz w:val="20"/>
      <w:szCs w:val="20"/>
      <w:lang w:bidi="en-US"/>
    </w:rPr>
  </w:style>
  <w:style w:type="character" w:customStyle="1" w:styleId="Heading9Char">
    <w:name w:val="Heading 9 Char"/>
    <w:basedOn w:val="DefaultParagraphFont"/>
    <w:link w:val="Heading9"/>
    <w:uiPriority w:val="9"/>
    <w:semiHidden/>
    <w:rsid w:val="0035658E"/>
    <w:rPr>
      <w:rFonts w:asciiTheme="majorHAnsi" w:eastAsiaTheme="majorEastAsia" w:hAnsiTheme="majorHAnsi" w:cstheme="majorBidi"/>
      <w:i/>
      <w:iCs/>
      <w:color w:val="404040" w:themeColor="text1" w:themeTint="BF"/>
      <w:sz w:val="20"/>
      <w:szCs w:val="20"/>
      <w:lang w:bidi="en-US"/>
    </w:rPr>
  </w:style>
  <w:style w:type="paragraph" w:styleId="TOC1">
    <w:name w:val="toc 1"/>
    <w:basedOn w:val="Normal"/>
    <w:next w:val="Normal"/>
    <w:autoRedefine/>
    <w:uiPriority w:val="39"/>
    <w:unhideWhenUsed/>
    <w:qFormat/>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unhideWhenUsed/>
    <w:rsid w:val="0035658E"/>
    <w:rPr>
      <w:sz w:val="20"/>
      <w:szCs w:val="20"/>
      <w:lang w:bidi="en-US"/>
    </w:rPr>
  </w:style>
  <w:style w:type="character" w:customStyle="1" w:styleId="CommentTextChar">
    <w:name w:val="Comment Text Char"/>
    <w:basedOn w:val="DefaultParagraphFont"/>
    <w:link w:val="CommentText"/>
    <w:uiPriority w:val="99"/>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35658E"/>
    <w:rPr>
      <w:b/>
      <w:bCs/>
      <w:color w:val="4472C4" w:themeColor="accent1"/>
      <w:sz w:val="18"/>
      <w:szCs w:val="18"/>
      <w:lang w:bidi="en-US"/>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35658E"/>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table" w:customStyle="1" w:styleId="TableGrid0">
    <w:name w:val="Table Grid0"/>
    <w:basedOn w:val="TableNormal"/>
    <w:uiPriority w:val="39"/>
    <w:rsid w:val="0035658E"/>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5658E"/>
    <w:rPr>
      <w:color w:val="808080"/>
    </w:rPr>
  </w:style>
  <w:style w:type="paragraph" w:styleId="ListParagraph">
    <w:name w:val="List Paragraph"/>
    <w:aliases w:val="Questions and numbered lists,List Paragraph1,Single bullet style,Bullets,Table numbering"/>
    <w:basedOn w:val="Normal"/>
    <w:link w:val="ListParagraphChar"/>
    <w:uiPriority w:val="34"/>
    <w:qFormat/>
    <w:rsid w:val="0035658E"/>
    <w:pPr>
      <w:ind w:left="720"/>
      <w:contextualSpacing/>
    </w:pPr>
  </w:style>
  <w:style w:type="paragraph" w:styleId="IntenseQuote">
    <w:name w:val="Intense Quote"/>
    <w:basedOn w:val="Normal"/>
    <w:next w:val="Normal"/>
    <w:link w:val="IntenseQuoteChar"/>
    <w:qFormat/>
    <w:rsid w:val="0035658E"/>
    <w:pPr>
      <w:pBdr>
        <w:bottom w:val="single" w:sz="4" w:space="4" w:color="4472C4" w:themeColor="accent1"/>
      </w:pBdr>
      <w:spacing w:before="200" w:after="280"/>
      <w:ind w:left="936" w:right="936"/>
    </w:pPr>
    <w:rPr>
      <w:rFonts w:eastAsia="Cambria"/>
      <w:b/>
      <w:bCs/>
      <w:i/>
      <w:iCs/>
      <w:color w:val="4472C4" w:themeColor="accent1"/>
      <w:lang w:val="en-GB"/>
    </w:rPr>
  </w:style>
  <w:style w:type="character" w:customStyle="1" w:styleId="IntenseQuoteChar">
    <w:name w:val="Intense Quote Char"/>
    <w:basedOn w:val="DefaultParagraphFont"/>
    <w:link w:val="IntenseQuote"/>
    <w:rsid w:val="0035658E"/>
    <w:rPr>
      <w:rFonts w:eastAsia="Cambria"/>
      <w:b/>
      <w:bCs/>
      <w:i/>
      <w:iCs/>
      <w:color w:val="4472C4" w:themeColor="accent1"/>
      <w:lang w:val="en-GB"/>
    </w:rPr>
  </w:style>
  <w:style w:type="paragraph" w:styleId="TOCHeading">
    <w:name w:val="TOC Heading"/>
    <w:basedOn w:val="Heading1"/>
    <w:next w:val="Normal"/>
    <w:uiPriority w:val="39"/>
    <w:semiHidden/>
    <w:unhideWhenUsed/>
    <w:qFormat/>
    <w:rsid w:val="0035658E"/>
    <w:pPr>
      <w:outlineLvl w:val="9"/>
    </w:pPr>
  </w:style>
  <w:style w:type="table" w:customStyle="1"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1">
    <w:name w:val="Unresolved Mention1"/>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qFormat/>
    <w:rsid w:val="0035658E"/>
    <w:rPr>
      <w:color w:val="538135" w:themeColor="accent6" w:themeShade="BF"/>
    </w:rPr>
  </w:style>
  <w:style w:type="character" w:customStyle="1" w:styleId="VideoPlaceholder">
    <w:name w:val="Video Placeholder"/>
    <w:basedOn w:val="DefaultParagraphFont"/>
    <w:qFormat/>
    <w:rsid w:val="0035658E"/>
    <w:rPr>
      <w:color w:val="538135" w:themeColor="accent6" w:themeShade="BF"/>
    </w:rPr>
  </w:style>
  <w:style w:type="paragraph" w:customStyle="1" w:styleId="SOEHeading1">
    <w:name w:val="SOE Heading 1"/>
    <w:basedOn w:val="UPTopicTitleH1"/>
    <w:qFormat/>
    <w:rsid w:val="00F83B76"/>
    <w:rPr>
      <w:rFonts w:ascii="Simplon Mono Light" w:hAnsi="Simplon Mono Light"/>
    </w:rPr>
  </w:style>
  <w:style w:type="character" w:customStyle="1" w:styleId="UnresolvedMention">
    <w:name w:val="Unresolved Mention"/>
    <w:basedOn w:val="DefaultParagraphFont"/>
    <w:uiPriority w:val="99"/>
    <w:unhideWhenUsed/>
    <w:rsid w:val="0072009D"/>
    <w:rPr>
      <w:color w:val="605E5C"/>
      <w:shd w:val="clear" w:color="auto" w:fill="E1DFDD"/>
    </w:rPr>
  </w:style>
  <w:style w:type="character" w:customStyle="1" w:styleId="Mention">
    <w:name w:val="Mention"/>
    <w:basedOn w:val="DefaultParagraphFont"/>
    <w:uiPriority w:val="99"/>
    <w:unhideWhenUsed/>
    <w:rsid w:val="0072009D"/>
    <w:rPr>
      <w:color w:val="2B579A"/>
      <w:shd w:val="clear" w:color="auto" w:fill="E1DFDD"/>
    </w:rPr>
  </w:style>
  <w:style w:type="character" w:customStyle="1" w:styleId="ListParagraphChar">
    <w:name w:val="List Paragraph Char"/>
    <w:aliases w:val="Questions and numbered lists Char,List Paragraph1 Char,Single bullet style Char,Bullets Char,Table numbering Char"/>
    <w:basedOn w:val="DefaultParagraphFont"/>
    <w:link w:val="ListParagraph"/>
    <w:uiPriority w:val="1"/>
    <w:rsid w:val="00E951F1"/>
    <w:rPr>
      <w:rFonts w:ascii="Simplon Norm" w:hAnsi="Simplon Norm"/>
    </w:rPr>
  </w:style>
  <w:style w:type="paragraph" w:styleId="Revision">
    <w:name w:val="Revision"/>
    <w:hidden/>
    <w:uiPriority w:val="99"/>
    <w:semiHidden/>
    <w:rsid w:val="00065808"/>
    <w:pPr>
      <w:spacing w:after="0" w:line="240" w:lineRule="auto"/>
    </w:pPr>
    <w:rPr>
      <w:rFonts w:ascii="Simplon Norm" w:hAnsi="Simplon Norm"/>
      <w:sz w:val="24"/>
    </w:rPr>
  </w:style>
  <w:style w:type="character" w:styleId="FollowedHyperlink">
    <w:name w:val="FollowedHyperlink"/>
    <w:basedOn w:val="DefaultParagraphFont"/>
    <w:uiPriority w:val="99"/>
    <w:semiHidden/>
    <w:unhideWhenUsed/>
    <w:rsid w:val="00800E63"/>
    <w:rPr>
      <w:color w:val="954F72" w:themeColor="followedHyperlink"/>
      <w:u w:val="single"/>
    </w:rPr>
  </w:style>
  <w:style w:type="paragraph" w:styleId="NoSpacing">
    <w:name w:val="No Spacing"/>
    <w:link w:val="NoSpacingChar"/>
    <w:uiPriority w:val="1"/>
    <w:qFormat/>
    <w:rsid w:val="006848D8"/>
    <w:pPr>
      <w:spacing w:after="0" w:line="240" w:lineRule="auto"/>
    </w:pPr>
    <w:rPr>
      <w:rFonts w:ascii="Simplon Norm" w:eastAsia="Times New Roman" w:hAnsi="Simplon Norm" w:cs="Times New Roman"/>
      <w:sz w:val="24"/>
      <w:szCs w:val="24"/>
      <w:lang w:eastAsia="en-US" w:bidi="ar-SA"/>
    </w:rPr>
  </w:style>
  <w:style w:type="paragraph" w:customStyle="1" w:styleId="ListParagraph2">
    <w:name w:val="List Paragraph2"/>
    <w:basedOn w:val="NoSpacing"/>
    <w:link w:val="ListparagraphChar0"/>
    <w:qFormat/>
    <w:rsid w:val="006848D8"/>
    <w:pPr>
      <w:numPr>
        <w:numId w:val="31"/>
      </w:numPr>
    </w:pPr>
  </w:style>
  <w:style w:type="character" w:customStyle="1" w:styleId="e24kjd">
    <w:name w:val="e24kjd"/>
    <w:basedOn w:val="DefaultParagraphFont"/>
    <w:rsid w:val="006848D8"/>
  </w:style>
  <w:style w:type="character" w:customStyle="1" w:styleId="NoSpacingChar">
    <w:name w:val="No Spacing Char"/>
    <w:basedOn w:val="DefaultParagraphFont"/>
    <w:link w:val="NoSpacing"/>
    <w:uiPriority w:val="1"/>
    <w:rsid w:val="006848D8"/>
    <w:rPr>
      <w:rFonts w:ascii="Simplon Norm" w:eastAsia="Times New Roman" w:hAnsi="Simplon Norm" w:cs="Times New Roman"/>
      <w:sz w:val="24"/>
      <w:szCs w:val="24"/>
      <w:lang w:eastAsia="en-US" w:bidi="ar-SA"/>
    </w:rPr>
  </w:style>
  <w:style w:type="character" w:customStyle="1" w:styleId="ListparagraphChar0">
    <w:name w:val="List paragraph Char"/>
    <w:basedOn w:val="NoSpacingChar"/>
    <w:link w:val="ListParagraph2"/>
    <w:rsid w:val="006848D8"/>
    <w:rPr>
      <w:rFonts w:ascii="Simplon Norm" w:eastAsia="Times New Roman" w:hAnsi="Simplon Norm" w:cs="Times New Roman"/>
      <w:sz w:val="24"/>
      <w:szCs w:val="24"/>
      <w:lang w:eastAsia="en-US" w:bidi="ar-SA"/>
    </w:rPr>
  </w:style>
  <w:style w:type="table" w:customStyle="1" w:styleId="ListTable3">
    <w:name w:val="List Table 3"/>
    <w:basedOn w:val="TableNormal"/>
    <w:uiPriority w:val="48"/>
    <w:rsid w:val="006848D8"/>
    <w:pPr>
      <w:spacing w:after="0" w:line="240" w:lineRule="auto"/>
    </w:pPr>
    <w:rPr>
      <w:rFonts w:eastAsiaTheme="minorHAnsi"/>
      <w:lang w:eastAsia="en-US" w:bidi="ar-SA"/>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BC5D2C"/>
    <w:pPr>
      <w:spacing w:after="0" w:line="240" w:lineRule="auto"/>
    </w:pPr>
    <w:rPr>
      <w:rFonts w:eastAsiaTheme="minorHAnsi"/>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we.gov.au/agriculture-land/animal/welfare/standards-guidelin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wardviewer.fwo.gov.au/award/show/MA00011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ublish.csiro.au/FoodAndAgriculture/LivestockCod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ublish.csiro.au/FoodAndAgriculture/LivestockCode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nimalwelfarestandards.net.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7102\Downloads\Template%20-%20Draft%20Assessment%20(SOE)_Sa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DF6755B3C546E58E4359E5A0B71761"/>
        <w:category>
          <w:name w:val="General"/>
          <w:gallery w:val="placeholder"/>
        </w:category>
        <w:types>
          <w:type w:val="bbPlcHdr"/>
        </w:types>
        <w:behaviors>
          <w:behavior w:val="content"/>
        </w:behaviors>
        <w:guid w:val="{A864FFD2-CF27-486A-AB6B-FC3B6DE9D2D4}"/>
      </w:docPartPr>
      <w:docPartBody>
        <w:p w:rsidR="00755FA4" w:rsidRDefault="00566C54">
          <w:r w:rsidRPr="007431F2">
            <w:rPr>
              <w:rStyle w:val="PlaceholderText"/>
            </w:rPr>
            <w:t>Choose an item.</w:t>
          </w:r>
        </w:p>
      </w:docPartBody>
    </w:docPart>
    <w:docPart>
      <w:docPartPr>
        <w:name w:val="B09975997FFF46A2A90A0A5AFBB95BB0"/>
        <w:category>
          <w:name w:val="General"/>
          <w:gallery w:val="placeholder"/>
        </w:category>
        <w:types>
          <w:type w:val="bbPlcHdr"/>
        </w:types>
        <w:behaviors>
          <w:behavior w:val="content"/>
        </w:behaviors>
        <w:guid w:val="{8259BFFC-7E3E-49AA-9D6B-F96DFA6E06D6}"/>
      </w:docPartPr>
      <w:docPartBody>
        <w:p w:rsidR="00755FA4" w:rsidRDefault="00566C54">
          <w:r w:rsidRPr="007431F2">
            <w:rPr>
              <w:rStyle w:val="PlaceholderText"/>
            </w:rPr>
            <w:t>Choose an item.</w:t>
          </w:r>
        </w:p>
      </w:docPartBody>
    </w:docPart>
    <w:docPart>
      <w:docPartPr>
        <w:name w:val="2F9F33C856D340B18710F98AED3BC571"/>
        <w:category>
          <w:name w:val="General"/>
          <w:gallery w:val="placeholder"/>
        </w:category>
        <w:types>
          <w:type w:val="bbPlcHdr"/>
        </w:types>
        <w:behaviors>
          <w:behavior w:val="content"/>
        </w:behaviors>
        <w:guid w:val="{E35CB1E2-42CF-48DE-9F6D-B5EE0A730F95}"/>
      </w:docPartPr>
      <w:docPartBody>
        <w:p w:rsidR="00755FA4" w:rsidRDefault="00566C54">
          <w:r w:rsidRPr="007431F2">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plon Norm">
    <w:altName w:val="Calibri"/>
    <w:panose1 w:val="00000000000000000000"/>
    <w:charset w:val="00"/>
    <w:family w:val="swiss"/>
    <w:notTrueType/>
    <w:pitch w:val="variable"/>
    <w:sig w:usb0="A000006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plon Norm Medium Italic">
    <w:altName w:val="Calibri"/>
    <w:panose1 w:val="00000000000000000000"/>
    <w:charset w:val="00"/>
    <w:family w:val="swiss"/>
    <w:notTrueType/>
    <w:pitch w:val="variable"/>
    <w:sig w:usb0="A000006F" w:usb1="4000207B" w:usb2="00000000" w:usb3="00000000" w:csb0="00000093" w:csb1="00000000"/>
  </w:font>
  <w:font w:name="Simplon Norm Light">
    <w:altName w:val="Calibri"/>
    <w:panose1 w:val="00000000000000000000"/>
    <w:charset w:val="00"/>
    <w:family w:val="swiss"/>
    <w:notTrueType/>
    <w:pitch w:val="variable"/>
    <w:sig w:usb0="A000006F" w:usb1="4000207B" w:usb2="00000000" w:usb3="00000000" w:csb0="00000093" w:csb1="00000000"/>
  </w:font>
  <w:font w:name="Open Sans Light">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plon Mono Light">
    <w:altName w:val="Calibri"/>
    <w:panose1 w:val="00000000000000000000"/>
    <w:charset w:val="00"/>
    <w:family w:val="modern"/>
    <w:notTrueType/>
    <w:pitch w:val="fixed"/>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E10473"/>
    <w:rsid w:val="00077DD1"/>
    <w:rsid w:val="001B759D"/>
    <w:rsid w:val="00263DA8"/>
    <w:rsid w:val="00327073"/>
    <w:rsid w:val="003E6FD9"/>
    <w:rsid w:val="003F7224"/>
    <w:rsid w:val="00485579"/>
    <w:rsid w:val="004E0BE3"/>
    <w:rsid w:val="00501ABA"/>
    <w:rsid w:val="00532AF7"/>
    <w:rsid w:val="00550A52"/>
    <w:rsid w:val="00566C54"/>
    <w:rsid w:val="0056705C"/>
    <w:rsid w:val="006E14DB"/>
    <w:rsid w:val="006E6D39"/>
    <w:rsid w:val="00745D27"/>
    <w:rsid w:val="00755FA4"/>
    <w:rsid w:val="00787F01"/>
    <w:rsid w:val="007D79F0"/>
    <w:rsid w:val="00847DBD"/>
    <w:rsid w:val="00902F74"/>
    <w:rsid w:val="009B6653"/>
    <w:rsid w:val="009F213F"/>
    <w:rsid w:val="00AA6D5C"/>
    <w:rsid w:val="00B077C9"/>
    <w:rsid w:val="00B20985"/>
    <w:rsid w:val="00B63575"/>
    <w:rsid w:val="00B75FB1"/>
    <w:rsid w:val="00B825D4"/>
    <w:rsid w:val="00BD73D2"/>
    <w:rsid w:val="00BE6271"/>
    <w:rsid w:val="00C4316C"/>
    <w:rsid w:val="00CA47A5"/>
    <w:rsid w:val="00CC6954"/>
    <w:rsid w:val="00E10473"/>
    <w:rsid w:val="00E410BE"/>
    <w:rsid w:val="00EB00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6271"/>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C0250-0730-4977-A509-4E27492D35F1}">
  <ds:schemaRefs>
    <ds:schemaRef ds:uri="http://schemas.microsoft.com/sharepoint/v3/contenttype/forms"/>
  </ds:schemaRefs>
</ds:datastoreItem>
</file>

<file path=customXml/itemProps2.xml><?xml version="1.0" encoding="utf-8"?>
<ds:datastoreItem xmlns:ds="http://schemas.openxmlformats.org/officeDocument/2006/customXml" ds:itemID="{73FB9AC0-546E-4C40-B042-504545B412ED}">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customXml/itemProps3.xml><?xml version="1.0" encoding="utf-8"?>
<ds:datastoreItem xmlns:ds="http://schemas.openxmlformats.org/officeDocument/2006/customXml" ds:itemID="{A642903B-9AFD-48EA-83B1-4BC1957A0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9D9452-AC78-4FD9-8EA7-91C77673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Draft Assessment (SOE)_Sam</Template>
  <TotalTime>15</TotalTime>
  <Pages>1</Pages>
  <Words>3297</Words>
  <Characters>18799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Thomas</dc:creator>
  <cp:lastModifiedBy>Ruchi</cp:lastModifiedBy>
  <cp:revision>6</cp:revision>
  <dcterms:created xsi:type="dcterms:W3CDTF">2023-07-19T03:43:00Z</dcterms:created>
  <dcterms:modified xsi:type="dcterms:W3CDTF">2023-07-19T03:50:00Z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2022-05-16T00:16:10Z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6e8e964e-5be8-4f43-b0e3-7e04643e0203</vt:lpwstr>
  </property>
  <property fmtid="{D5CDD505-2E9C-101B-9397-08002B2CF9AE}" pid="9" name="MSIP_Label_c96ed6d7-747c-41fd-b042-ff14484edc24_ContentBits">
    <vt:lpwstr>0</vt:lpwstr>
  </property>
</Properties>
</file>