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C0A1" w14:textId="661EB781" w:rsidR="00517A78" w:rsidRDefault="001364E9" w:rsidP="001364E9">
      <w:pPr>
        <w:pStyle w:val="NoSpacing"/>
        <w:rPr>
          <w:rFonts w:ascii="Arial" w:hAnsi="Arial" w:cs="Arial"/>
          <w:b/>
          <w:bCs/>
          <w:sz w:val="24"/>
          <w:szCs w:val="24"/>
          <w:lang w:val="en-NZ"/>
        </w:rPr>
      </w:pPr>
      <w:r w:rsidRPr="001364E9">
        <w:rPr>
          <w:rFonts w:ascii="Arial" w:hAnsi="Arial" w:cs="Arial"/>
          <w:b/>
          <w:bCs/>
          <w:sz w:val="24"/>
          <w:szCs w:val="24"/>
          <w:lang w:val="en-NZ"/>
        </w:rPr>
        <w:t xml:space="preserve">Module 3 Week 3 Exercise 18 </w:t>
      </w:r>
    </w:p>
    <w:p w14:paraId="4EC91269" w14:textId="12D43843" w:rsidR="001364E9" w:rsidRDefault="001364E9" w:rsidP="001364E9">
      <w:pPr>
        <w:pStyle w:val="NoSpacing"/>
        <w:rPr>
          <w:rFonts w:ascii="Arial" w:hAnsi="Arial" w:cs="Arial"/>
          <w:b/>
          <w:bCs/>
          <w:sz w:val="24"/>
          <w:szCs w:val="24"/>
          <w:lang w:val="en-NZ"/>
        </w:rPr>
      </w:pPr>
    </w:p>
    <w:p w14:paraId="7D4B67CC" w14:textId="77777777" w:rsidR="001364E9" w:rsidRPr="0085236D" w:rsidRDefault="001364E9" w:rsidP="001364E9">
      <w:pPr>
        <w:spacing w:line="360" w:lineRule="auto"/>
        <w:rPr>
          <w:rFonts w:ascii="Arial" w:hAnsi="Arial" w:cs="Arial"/>
        </w:rPr>
      </w:pPr>
      <w:r w:rsidRPr="001364E9">
        <w:rPr>
          <w:rFonts w:ascii="Arial" w:hAnsi="Arial" w:cs="Arial"/>
        </w:rPr>
        <w:t>Match the transformer applications in Column A with the types of transformers commonly used in those app</w:t>
      </w:r>
      <w:r w:rsidRPr="0085236D">
        <w:rPr>
          <w:rFonts w:ascii="Arial" w:hAnsi="Arial" w:cs="Arial"/>
        </w:rPr>
        <w:t>lications in Column B. Write the corresponding letter of the type of transformer in the space provided next to each application. Additionally, provide a brief explanation of the reasons for choosing that specific type of transformer for each application.</w:t>
      </w:r>
    </w:p>
    <w:tbl>
      <w:tblPr>
        <w:tblStyle w:val="TableDefinitionsGrid1"/>
        <w:tblW w:w="7884" w:type="dxa"/>
        <w:tblLook w:val="04A0" w:firstRow="1" w:lastRow="0" w:firstColumn="1" w:lastColumn="0" w:noHBand="0" w:noVBand="1"/>
      </w:tblPr>
      <w:tblGrid>
        <w:gridCol w:w="4144"/>
        <w:gridCol w:w="3740"/>
      </w:tblGrid>
      <w:tr w:rsidR="001364E9" w:rsidRPr="0085236D" w14:paraId="756DA807" w14:textId="77777777" w:rsidTr="00411A71">
        <w:trPr>
          <w:trHeight w:val="396"/>
        </w:trPr>
        <w:tc>
          <w:tcPr>
            <w:tcW w:w="4144" w:type="dxa"/>
            <w:hideMark/>
          </w:tcPr>
          <w:p w14:paraId="50D9F13F" w14:textId="77777777" w:rsidR="001364E9" w:rsidRPr="0085236D" w:rsidRDefault="001364E9" w:rsidP="00411A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5236D">
              <w:rPr>
                <w:rFonts w:ascii="Arial" w:hAnsi="Arial" w:cs="Arial"/>
                <w:b/>
                <w:bCs/>
              </w:rPr>
              <w:t>Column A</w:t>
            </w:r>
          </w:p>
        </w:tc>
        <w:tc>
          <w:tcPr>
            <w:tcW w:w="3740" w:type="dxa"/>
            <w:hideMark/>
          </w:tcPr>
          <w:p w14:paraId="5408ECB4" w14:textId="77777777" w:rsidR="001364E9" w:rsidRPr="0085236D" w:rsidRDefault="001364E9" w:rsidP="00411A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5236D">
              <w:rPr>
                <w:rFonts w:ascii="Arial" w:hAnsi="Arial" w:cs="Arial"/>
                <w:b/>
                <w:bCs/>
              </w:rPr>
              <w:t>Column B</w:t>
            </w:r>
          </w:p>
        </w:tc>
      </w:tr>
      <w:tr w:rsidR="001364E9" w:rsidRPr="0085236D" w14:paraId="4E86B2BD" w14:textId="77777777" w:rsidTr="00411A71">
        <w:trPr>
          <w:trHeight w:val="380"/>
        </w:trPr>
        <w:tc>
          <w:tcPr>
            <w:tcW w:w="4144" w:type="dxa"/>
            <w:hideMark/>
          </w:tcPr>
          <w:p w14:paraId="0AD4114D" w14:textId="77777777" w:rsidR="001364E9" w:rsidRPr="0085236D" w:rsidRDefault="001364E9" w:rsidP="00411A71">
            <w:pPr>
              <w:spacing w:line="276" w:lineRule="auto"/>
              <w:rPr>
                <w:rFonts w:ascii="Arial" w:hAnsi="Arial" w:cs="Arial"/>
              </w:rPr>
            </w:pPr>
            <w:r w:rsidRPr="0085236D">
              <w:rPr>
                <w:rFonts w:ascii="Arial" w:hAnsi="Arial" w:cs="Arial"/>
              </w:rPr>
              <w:t>1. Power Distribution</w:t>
            </w:r>
          </w:p>
        </w:tc>
        <w:tc>
          <w:tcPr>
            <w:tcW w:w="3740" w:type="dxa"/>
            <w:hideMark/>
          </w:tcPr>
          <w:p w14:paraId="04A87B16" w14:textId="77777777" w:rsidR="001364E9" w:rsidRPr="0085236D" w:rsidRDefault="001364E9" w:rsidP="00411A71">
            <w:pPr>
              <w:spacing w:line="276" w:lineRule="auto"/>
              <w:rPr>
                <w:rFonts w:ascii="Arial" w:hAnsi="Arial" w:cs="Arial"/>
              </w:rPr>
            </w:pPr>
            <w:r w:rsidRPr="0085236D">
              <w:rPr>
                <w:rFonts w:ascii="Arial" w:hAnsi="Arial" w:cs="Arial"/>
              </w:rPr>
              <w:t>A. Distribution Transformer</w:t>
            </w:r>
          </w:p>
        </w:tc>
      </w:tr>
      <w:tr w:rsidR="001364E9" w:rsidRPr="0085236D" w14:paraId="40023F80" w14:textId="77777777" w:rsidTr="00411A71">
        <w:trPr>
          <w:trHeight w:val="396"/>
        </w:trPr>
        <w:tc>
          <w:tcPr>
            <w:tcW w:w="4144" w:type="dxa"/>
            <w:hideMark/>
          </w:tcPr>
          <w:p w14:paraId="2083DBE5" w14:textId="77777777" w:rsidR="001364E9" w:rsidRPr="0085236D" w:rsidRDefault="001364E9" w:rsidP="00411A71">
            <w:pPr>
              <w:spacing w:line="276" w:lineRule="auto"/>
              <w:rPr>
                <w:rFonts w:ascii="Arial" w:hAnsi="Arial" w:cs="Arial"/>
              </w:rPr>
            </w:pPr>
            <w:r w:rsidRPr="0085236D">
              <w:rPr>
                <w:rFonts w:ascii="Arial" w:hAnsi="Arial" w:cs="Arial"/>
              </w:rPr>
              <w:t>2. Lighting Systems</w:t>
            </w:r>
          </w:p>
        </w:tc>
        <w:tc>
          <w:tcPr>
            <w:tcW w:w="3740" w:type="dxa"/>
            <w:hideMark/>
          </w:tcPr>
          <w:p w14:paraId="7D97B4DB" w14:textId="77777777" w:rsidR="001364E9" w:rsidRPr="0085236D" w:rsidRDefault="001364E9" w:rsidP="00411A71">
            <w:pPr>
              <w:spacing w:line="276" w:lineRule="auto"/>
              <w:rPr>
                <w:rFonts w:ascii="Arial" w:hAnsi="Arial" w:cs="Arial"/>
              </w:rPr>
            </w:pPr>
            <w:r w:rsidRPr="0085236D">
              <w:rPr>
                <w:rFonts w:ascii="Arial" w:hAnsi="Arial" w:cs="Arial"/>
              </w:rPr>
              <w:t>B. Isolation Transformer</w:t>
            </w:r>
          </w:p>
        </w:tc>
      </w:tr>
      <w:tr w:rsidR="001364E9" w:rsidRPr="0085236D" w14:paraId="5EF8C4A8" w14:textId="77777777" w:rsidTr="00411A71">
        <w:trPr>
          <w:trHeight w:val="380"/>
        </w:trPr>
        <w:tc>
          <w:tcPr>
            <w:tcW w:w="4144" w:type="dxa"/>
            <w:hideMark/>
          </w:tcPr>
          <w:p w14:paraId="314AFAC7" w14:textId="77777777" w:rsidR="001364E9" w:rsidRPr="0085236D" w:rsidRDefault="001364E9" w:rsidP="00411A71">
            <w:pPr>
              <w:spacing w:line="276" w:lineRule="auto"/>
              <w:rPr>
                <w:rFonts w:ascii="Arial" w:hAnsi="Arial" w:cs="Arial"/>
              </w:rPr>
            </w:pPr>
            <w:r w:rsidRPr="0085236D">
              <w:rPr>
                <w:rFonts w:ascii="Arial" w:hAnsi="Arial" w:cs="Arial"/>
              </w:rPr>
              <w:t>3. Industrial Machinery</w:t>
            </w:r>
          </w:p>
        </w:tc>
        <w:tc>
          <w:tcPr>
            <w:tcW w:w="3740" w:type="dxa"/>
            <w:hideMark/>
          </w:tcPr>
          <w:p w14:paraId="24835FA3" w14:textId="77777777" w:rsidR="001364E9" w:rsidRPr="0085236D" w:rsidRDefault="001364E9" w:rsidP="00411A71">
            <w:pPr>
              <w:spacing w:line="276" w:lineRule="auto"/>
              <w:rPr>
                <w:rFonts w:ascii="Arial" w:hAnsi="Arial" w:cs="Arial"/>
              </w:rPr>
            </w:pPr>
            <w:r w:rsidRPr="0085236D">
              <w:rPr>
                <w:rFonts w:ascii="Arial" w:hAnsi="Arial" w:cs="Arial"/>
              </w:rPr>
              <w:t>C. Autotransformer</w:t>
            </w:r>
          </w:p>
        </w:tc>
      </w:tr>
      <w:tr w:rsidR="001364E9" w:rsidRPr="0085236D" w14:paraId="52F78F46" w14:textId="77777777" w:rsidTr="00411A71">
        <w:trPr>
          <w:trHeight w:val="396"/>
        </w:trPr>
        <w:tc>
          <w:tcPr>
            <w:tcW w:w="4144" w:type="dxa"/>
            <w:hideMark/>
          </w:tcPr>
          <w:p w14:paraId="089D5613" w14:textId="77777777" w:rsidR="001364E9" w:rsidRPr="0085236D" w:rsidRDefault="001364E9" w:rsidP="00411A71">
            <w:pPr>
              <w:spacing w:line="276" w:lineRule="auto"/>
              <w:rPr>
                <w:rFonts w:ascii="Arial" w:hAnsi="Arial" w:cs="Arial"/>
              </w:rPr>
            </w:pPr>
            <w:r w:rsidRPr="0085236D">
              <w:rPr>
                <w:rFonts w:ascii="Arial" w:hAnsi="Arial" w:cs="Arial"/>
              </w:rPr>
              <w:t>4. Renewable Energy Integration</w:t>
            </w:r>
          </w:p>
        </w:tc>
        <w:tc>
          <w:tcPr>
            <w:tcW w:w="3740" w:type="dxa"/>
            <w:hideMark/>
          </w:tcPr>
          <w:p w14:paraId="16FBBFBE" w14:textId="77777777" w:rsidR="001364E9" w:rsidRPr="0085236D" w:rsidRDefault="001364E9" w:rsidP="00411A71">
            <w:pPr>
              <w:spacing w:line="276" w:lineRule="auto"/>
              <w:rPr>
                <w:rFonts w:ascii="Arial" w:hAnsi="Arial" w:cs="Arial"/>
              </w:rPr>
            </w:pPr>
            <w:r w:rsidRPr="0085236D">
              <w:rPr>
                <w:rFonts w:ascii="Arial" w:hAnsi="Arial" w:cs="Arial"/>
              </w:rPr>
              <w:t>D. Control Transformer</w:t>
            </w:r>
          </w:p>
        </w:tc>
      </w:tr>
      <w:tr w:rsidR="001364E9" w:rsidRPr="0085236D" w14:paraId="19BA18A5" w14:textId="77777777" w:rsidTr="00411A71">
        <w:trPr>
          <w:trHeight w:val="380"/>
        </w:trPr>
        <w:tc>
          <w:tcPr>
            <w:tcW w:w="4144" w:type="dxa"/>
            <w:hideMark/>
          </w:tcPr>
          <w:p w14:paraId="7E40538E" w14:textId="77777777" w:rsidR="001364E9" w:rsidRPr="0085236D" w:rsidRDefault="001364E9" w:rsidP="00411A71">
            <w:pPr>
              <w:spacing w:line="276" w:lineRule="auto"/>
              <w:rPr>
                <w:rFonts w:ascii="Arial" w:hAnsi="Arial" w:cs="Arial"/>
              </w:rPr>
            </w:pPr>
            <w:r w:rsidRPr="0085236D">
              <w:rPr>
                <w:rFonts w:ascii="Arial" w:hAnsi="Arial" w:cs="Arial"/>
              </w:rPr>
              <w:t>5. Voltage Regulation</w:t>
            </w:r>
          </w:p>
        </w:tc>
        <w:tc>
          <w:tcPr>
            <w:tcW w:w="3740" w:type="dxa"/>
            <w:hideMark/>
          </w:tcPr>
          <w:p w14:paraId="04D27AB5" w14:textId="77777777" w:rsidR="001364E9" w:rsidRPr="0085236D" w:rsidRDefault="001364E9" w:rsidP="00411A71">
            <w:pPr>
              <w:spacing w:line="276" w:lineRule="auto"/>
              <w:rPr>
                <w:rFonts w:ascii="Arial" w:hAnsi="Arial" w:cs="Arial"/>
              </w:rPr>
            </w:pPr>
            <w:r w:rsidRPr="0085236D">
              <w:rPr>
                <w:rFonts w:ascii="Arial" w:hAnsi="Arial" w:cs="Arial"/>
              </w:rPr>
              <w:t>E. Step-Up Transformer</w:t>
            </w:r>
          </w:p>
        </w:tc>
      </w:tr>
      <w:tr w:rsidR="001364E9" w:rsidRPr="0085236D" w14:paraId="0D726BB1" w14:textId="77777777" w:rsidTr="00411A71">
        <w:trPr>
          <w:trHeight w:val="396"/>
        </w:trPr>
        <w:tc>
          <w:tcPr>
            <w:tcW w:w="4144" w:type="dxa"/>
            <w:hideMark/>
          </w:tcPr>
          <w:p w14:paraId="13502FD6" w14:textId="77777777" w:rsidR="001364E9" w:rsidRPr="0085236D" w:rsidRDefault="001364E9" w:rsidP="00411A71">
            <w:pPr>
              <w:spacing w:line="276" w:lineRule="auto"/>
              <w:rPr>
                <w:rFonts w:ascii="Arial" w:hAnsi="Arial" w:cs="Arial"/>
              </w:rPr>
            </w:pPr>
            <w:r w:rsidRPr="0085236D">
              <w:rPr>
                <w:rFonts w:ascii="Arial" w:hAnsi="Arial" w:cs="Arial"/>
              </w:rPr>
              <w:t>6. Appliances and Electronics</w:t>
            </w:r>
          </w:p>
        </w:tc>
        <w:tc>
          <w:tcPr>
            <w:tcW w:w="3740" w:type="dxa"/>
            <w:hideMark/>
          </w:tcPr>
          <w:p w14:paraId="0647D992" w14:textId="77777777" w:rsidR="001364E9" w:rsidRPr="0085236D" w:rsidRDefault="001364E9" w:rsidP="00411A71">
            <w:pPr>
              <w:spacing w:line="276" w:lineRule="auto"/>
              <w:rPr>
                <w:rFonts w:ascii="Arial" w:hAnsi="Arial" w:cs="Arial"/>
              </w:rPr>
            </w:pPr>
            <w:r w:rsidRPr="0085236D">
              <w:rPr>
                <w:rFonts w:ascii="Arial" w:hAnsi="Arial" w:cs="Arial"/>
              </w:rPr>
              <w:t>F. Step-Down Transformer</w:t>
            </w:r>
          </w:p>
        </w:tc>
      </w:tr>
    </w:tbl>
    <w:p w14:paraId="799A1ADF" w14:textId="77777777" w:rsidR="001364E9" w:rsidRDefault="001364E9" w:rsidP="001364E9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9121" w:type="dxa"/>
        <w:tblLook w:val="04A0" w:firstRow="1" w:lastRow="0" w:firstColumn="1" w:lastColumn="0" w:noHBand="0" w:noVBand="1"/>
      </w:tblPr>
      <w:tblGrid>
        <w:gridCol w:w="2577"/>
        <w:gridCol w:w="1433"/>
        <w:gridCol w:w="5111"/>
      </w:tblGrid>
      <w:tr w:rsidR="001364E9" w:rsidRPr="00172F5A" w14:paraId="219EFC48" w14:textId="77777777" w:rsidTr="00411A71">
        <w:trPr>
          <w:trHeight w:val="459"/>
        </w:trPr>
        <w:tc>
          <w:tcPr>
            <w:tcW w:w="2577" w:type="dxa"/>
          </w:tcPr>
          <w:p w14:paraId="2805D858" w14:textId="77777777" w:rsidR="001364E9" w:rsidRPr="00172F5A" w:rsidRDefault="001364E9" w:rsidP="00411A7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72F5A">
              <w:rPr>
                <w:rFonts w:ascii="Arial" w:hAnsi="Arial" w:cs="Arial"/>
                <w:b/>
                <w:bCs/>
              </w:rPr>
              <w:t>Column A</w:t>
            </w:r>
          </w:p>
        </w:tc>
        <w:tc>
          <w:tcPr>
            <w:tcW w:w="1433" w:type="dxa"/>
          </w:tcPr>
          <w:p w14:paraId="03498136" w14:textId="77777777" w:rsidR="001364E9" w:rsidRPr="00172F5A" w:rsidRDefault="001364E9" w:rsidP="00411A7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72F5A">
              <w:rPr>
                <w:rFonts w:ascii="Arial" w:hAnsi="Arial" w:cs="Arial"/>
                <w:b/>
                <w:bCs/>
              </w:rPr>
              <w:t>Column B</w:t>
            </w:r>
          </w:p>
        </w:tc>
        <w:tc>
          <w:tcPr>
            <w:tcW w:w="5111" w:type="dxa"/>
          </w:tcPr>
          <w:p w14:paraId="35EEB4E8" w14:textId="77777777" w:rsidR="001364E9" w:rsidRPr="00172F5A" w:rsidRDefault="001364E9" w:rsidP="00411A7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72F5A">
              <w:rPr>
                <w:rFonts w:ascii="Arial" w:hAnsi="Arial" w:cs="Arial"/>
                <w:b/>
                <w:bCs/>
              </w:rPr>
              <w:t>Explanation</w:t>
            </w:r>
          </w:p>
        </w:tc>
      </w:tr>
      <w:tr w:rsidR="001364E9" w:rsidRPr="00172F5A" w14:paraId="37E7D237" w14:textId="77777777" w:rsidTr="00411A71">
        <w:trPr>
          <w:trHeight w:val="2297"/>
        </w:trPr>
        <w:tc>
          <w:tcPr>
            <w:tcW w:w="2577" w:type="dxa"/>
            <w:vAlign w:val="center"/>
          </w:tcPr>
          <w:p w14:paraId="6B411206" w14:textId="77777777" w:rsidR="001364E9" w:rsidRPr="00172F5A" w:rsidRDefault="001364E9" w:rsidP="00411A71">
            <w:pPr>
              <w:spacing w:line="360" w:lineRule="auto"/>
              <w:rPr>
                <w:rFonts w:ascii="Arial" w:hAnsi="Arial" w:cs="Arial"/>
              </w:rPr>
            </w:pPr>
            <w:r w:rsidRPr="00172F5A">
              <w:rPr>
                <w:rFonts w:ascii="Arial" w:hAnsi="Arial" w:cs="Arial"/>
              </w:rPr>
              <w:t>1. Power Distribution</w:t>
            </w:r>
          </w:p>
        </w:tc>
        <w:tc>
          <w:tcPr>
            <w:tcW w:w="1433" w:type="dxa"/>
            <w:vAlign w:val="center"/>
          </w:tcPr>
          <w:p w14:paraId="3A5D4F0A" w14:textId="4AD4F097" w:rsidR="001364E9" w:rsidRPr="00172F5A" w:rsidRDefault="001364E9" w:rsidP="00411A71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111" w:type="dxa"/>
            <w:vAlign w:val="center"/>
          </w:tcPr>
          <w:p w14:paraId="28AE0AFA" w14:textId="2AC10B22" w:rsidR="001364E9" w:rsidRPr="00172F5A" w:rsidRDefault="001364E9" w:rsidP="00411A71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1364E9" w:rsidRPr="00172F5A" w14:paraId="62E722E5" w14:textId="77777777" w:rsidTr="00411A71">
        <w:trPr>
          <w:trHeight w:val="2297"/>
        </w:trPr>
        <w:tc>
          <w:tcPr>
            <w:tcW w:w="2577" w:type="dxa"/>
            <w:vAlign w:val="center"/>
          </w:tcPr>
          <w:p w14:paraId="53786710" w14:textId="77777777" w:rsidR="001364E9" w:rsidRPr="00172F5A" w:rsidRDefault="001364E9" w:rsidP="00411A71">
            <w:pPr>
              <w:spacing w:line="360" w:lineRule="auto"/>
              <w:rPr>
                <w:rFonts w:ascii="Arial" w:hAnsi="Arial" w:cs="Arial"/>
              </w:rPr>
            </w:pPr>
            <w:r w:rsidRPr="00172F5A">
              <w:rPr>
                <w:rFonts w:ascii="Arial" w:hAnsi="Arial" w:cs="Arial"/>
              </w:rPr>
              <w:t>2. Lighting Systems</w:t>
            </w:r>
          </w:p>
        </w:tc>
        <w:tc>
          <w:tcPr>
            <w:tcW w:w="1433" w:type="dxa"/>
            <w:vAlign w:val="center"/>
          </w:tcPr>
          <w:p w14:paraId="4D16BDE8" w14:textId="764E0920" w:rsidR="001364E9" w:rsidRPr="00172F5A" w:rsidRDefault="001364E9" w:rsidP="00411A71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111" w:type="dxa"/>
            <w:vAlign w:val="center"/>
          </w:tcPr>
          <w:p w14:paraId="7C80591A" w14:textId="31A732A1" w:rsidR="001364E9" w:rsidRPr="00172F5A" w:rsidRDefault="001364E9" w:rsidP="00411A71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1364E9" w:rsidRPr="00172F5A" w14:paraId="70E1EAA7" w14:textId="77777777" w:rsidTr="00411A71">
        <w:trPr>
          <w:trHeight w:val="1837"/>
        </w:trPr>
        <w:tc>
          <w:tcPr>
            <w:tcW w:w="2577" w:type="dxa"/>
            <w:vAlign w:val="center"/>
          </w:tcPr>
          <w:p w14:paraId="58328D1F" w14:textId="77777777" w:rsidR="001364E9" w:rsidRPr="00172F5A" w:rsidRDefault="001364E9" w:rsidP="00411A71">
            <w:pPr>
              <w:spacing w:line="360" w:lineRule="auto"/>
              <w:rPr>
                <w:rFonts w:ascii="Arial" w:hAnsi="Arial" w:cs="Arial"/>
              </w:rPr>
            </w:pPr>
            <w:r w:rsidRPr="00172F5A">
              <w:rPr>
                <w:rFonts w:ascii="Arial" w:hAnsi="Arial" w:cs="Arial"/>
              </w:rPr>
              <w:t>3. Industrial Machinery</w:t>
            </w:r>
          </w:p>
        </w:tc>
        <w:tc>
          <w:tcPr>
            <w:tcW w:w="1433" w:type="dxa"/>
            <w:vAlign w:val="center"/>
          </w:tcPr>
          <w:p w14:paraId="265CC79D" w14:textId="044A4E36" w:rsidR="001364E9" w:rsidRPr="00172F5A" w:rsidRDefault="001364E9" w:rsidP="00411A71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111" w:type="dxa"/>
            <w:vAlign w:val="center"/>
          </w:tcPr>
          <w:p w14:paraId="50629459" w14:textId="7FEB6338" w:rsidR="001364E9" w:rsidRPr="00172F5A" w:rsidRDefault="001364E9" w:rsidP="00411A71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1364E9" w:rsidRPr="00172F5A" w14:paraId="1205ECA7" w14:textId="77777777" w:rsidTr="00411A71">
        <w:trPr>
          <w:trHeight w:val="2297"/>
        </w:trPr>
        <w:tc>
          <w:tcPr>
            <w:tcW w:w="2577" w:type="dxa"/>
            <w:vAlign w:val="center"/>
          </w:tcPr>
          <w:p w14:paraId="25F3FE15" w14:textId="77777777" w:rsidR="001364E9" w:rsidRPr="00172F5A" w:rsidRDefault="001364E9" w:rsidP="00411A71">
            <w:pPr>
              <w:spacing w:line="360" w:lineRule="auto"/>
              <w:rPr>
                <w:rFonts w:ascii="Arial" w:hAnsi="Arial" w:cs="Arial"/>
              </w:rPr>
            </w:pPr>
            <w:r w:rsidRPr="00172F5A">
              <w:rPr>
                <w:rFonts w:ascii="Arial" w:hAnsi="Arial" w:cs="Arial"/>
              </w:rPr>
              <w:lastRenderedPageBreak/>
              <w:t>4. Renewable Energy Integration</w:t>
            </w:r>
          </w:p>
        </w:tc>
        <w:tc>
          <w:tcPr>
            <w:tcW w:w="1433" w:type="dxa"/>
            <w:vAlign w:val="center"/>
          </w:tcPr>
          <w:p w14:paraId="1C673762" w14:textId="30672461" w:rsidR="001364E9" w:rsidRPr="00172F5A" w:rsidRDefault="001364E9" w:rsidP="00411A71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111" w:type="dxa"/>
            <w:vAlign w:val="center"/>
          </w:tcPr>
          <w:p w14:paraId="3EC47694" w14:textId="357DA672" w:rsidR="001364E9" w:rsidRPr="00172F5A" w:rsidRDefault="001364E9" w:rsidP="00411A71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1364E9" w:rsidRPr="00172F5A" w14:paraId="2E7533EE" w14:textId="77777777" w:rsidTr="00411A71">
        <w:trPr>
          <w:trHeight w:val="2297"/>
        </w:trPr>
        <w:tc>
          <w:tcPr>
            <w:tcW w:w="2577" w:type="dxa"/>
            <w:vAlign w:val="center"/>
          </w:tcPr>
          <w:p w14:paraId="085470D4" w14:textId="77777777" w:rsidR="001364E9" w:rsidRPr="00172F5A" w:rsidRDefault="001364E9" w:rsidP="00411A71">
            <w:pPr>
              <w:spacing w:line="360" w:lineRule="auto"/>
              <w:rPr>
                <w:rFonts w:ascii="Arial" w:hAnsi="Arial" w:cs="Arial"/>
              </w:rPr>
            </w:pPr>
            <w:r w:rsidRPr="00172F5A">
              <w:rPr>
                <w:rFonts w:ascii="Arial" w:hAnsi="Arial" w:cs="Arial"/>
              </w:rPr>
              <w:t>5. Voltage Regulation</w:t>
            </w:r>
          </w:p>
        </w:tc>
        <w:tc>
          <w:tcPr>
            <w:tcW w:w="1433" w:type="dxa"/>
            <w:vAlign w:val="center"/>
          </w:tcPr>
          <w:p w14:paraId="2A79244C" w14:textId="2247BF2B" w:rsidR="001364E9" w:rsidRPr="00172F5A" w:rsidRDefault="001364E9" w:rsidP="00411A71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111" w:type="dxa"/>
            <w:vAlign w:val="center"/>
          </w:tcPr>
          <w:p w14:paraId="047242B1" w14:textId="547EDF42" w:rsidR="001364E9" w:rsidRPr="00172F5A" w:rsidRDefault="001364E9" w:rsidP="00411A71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1364E9" w:rsidRPr="00172F5A" w14:paraId="477A53E7" w14:textId="77777777" w:rsidTr="00411A71">
        <w:trPr>
          <w:trHeight w:val="1822"/>
        </w:trPr>
        <w:tc>
          <w:tcPr>
            <w:tcW w:w="2577" w:type="dxa"/>
            <w:vAlign w:val="center"/>
          </w:tcPr>
          <w:p w14:paraId="6155EAB4" w14:textId="77777777" w:rsidR="001364E9" w:rsidRPr="00172F5A" w:rsidRDefault="001364E9" w:rsidP="00411A71">
            <w:pPr>
              <w:spacing w:line="360" w:lineRule="auto"/>
              <w:rPr>
                <w:rFonts w:ascii="Arial" w:hAnsi="Arial" w:cs="Arial"/>
              </w:rPr>
            </w:pPr>
            <w:r w:rsidRPr="00172F5A">
              <w:rPr>
                <w:rFonts w:ascii="Arial" w:hAnsi="Arial" w:cs="Arial"/>
              </w:rPr>
              <w:t>6. Appliances and Electronics</w:t>
            </w:r>
          </w:p>
        </w:tc>
        <w:tc>
          <w:tcPr>
            <w:tcW w:w="1433" w:type="dxa"/>
            <w:vAlign w:val="center"/>
          </w:tcPr>
          <w:p w14:paraId="3819F2E7" w14:textId="50186F9E" w:rsidR="001364E9" w:rsidRPr="00172F5A" w:rsidRDefault="001364E9" w:rsidP="00411A71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111" w:type="dxa"/>
            <w:vAlign w:val="center"/>
          </w:tcPr>
          <w:p w14:paraId="568856E4" w14:textId="1A1FC6C0" w:rsidR="001364E9" w:rsidRPr="00172F5A" w:rsidRDefault="001364E9" w:rsidP="00411A71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3AF18E0C" w14:textId="77777777" w:rsidR="001364E9" w:rsidRDefault="001364E9" w:rsidP="001364E9">
      <w:pPr>
        <w:spacing w:line="360" w:lineRule="auto"/>
        <w:rPr>
          <w:rFonts w:ascii="Arial" w:hAnsi="Arial" w:cs="Arial"/>
        </w:rPr>
      </w:pPr>
    </w:p>
    <w:sectPr w:rsidR="00136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E9"/>
    <w:rsid w:val="001364E9"/>
    <w:rsid w:val="0051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66FE"/>
  <w15:chartTrackingRefBased/>
  <w15:docId w15:val="{707F3993-9C3B-4AA5-836C-9B0C3DB1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4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64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4E9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table" w:styleId="TableGrid">
    <w:name w:val="Table Grid"/>
    <w:aliases w:val="Table Grid Heading"/>
    <w:basedOn w:val="TableNormal"/>
    <w:uiPriority w:val="59"/>
    <w:rsid w:val="001364E9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DefinitionsGrid1">
    <w:name w:val="Table Definitions Grid1"/>
    <w:basedOn w:val="TableNormal"/>
    <w:next w:val="TableGrid"/>
    <w:uiPriority w:val="39"/>
    <w:rsid w:val="001364E9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>UP Education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2023-08-04T01:05:00Z</dcterms:created>
  <dcterms:modified xsi:type="dcterms:W3CDTF">2023-08-04T01:07:00Z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2023-08-04T01:05:14Z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f7f94aff-71cd-4e34-81fb-6b3e7be31d02</vt:lpwstr>
  </property>
  <property fmtid="{D5CDD505-2E9C-101B-9397-08002B2CF9AE}" pid="8" name="MSIP_Label_c96ed6d7-747c-41fd-b042-ff14484edc24_ContentBits">
    <vt:lpwstr>0</vt:lpwstr>
  </property>
</Properties>
</file>