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566C" w14:textId="1F396529" w:rsidR="00517A78" w:rsidRPr="001B2D35" w:rsidRDefault="001B2D35" w:rsidP="001B2D35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1B2D35">
        <w:rPr>
          <w:rFonts w:ascii="Arial" w:hAnsi="Arial" w:cs="Arial"/>
          <w:b/>
          <w:bCs/>
          <w:sz w:val="24"/>
          <w:szCs w:val="24"/>
          <w:lang w:val="en-NZ"/>
        </w:rPr>
        <w:t>Module 6 Week 4 Exercise 21</w:t>
      </w:r>
    </w:p>
    <w:p w14:paraId="77EAA730" w14:textId="001CDFB7" w:rsidR="001B2D35" w:rsidRPr="001B2D35" w:rsidRDefault="001B2D35" w:rsidP="001B2D35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4C46F596" w14:textId="77777777" w:rsidR="001B2D35" w:rsidRPr="001B2D35" w:rsidRDefault="001B2D35" w:rsidP="001B2D3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B2D35">
        <w:rPr>
          <w:rFonts w:ascii="Arial" w:hAnsi="Arial" w:cs="Arial"/>
        </w:rPr>
        <w:t xml:space="preserve">What is the role of the centrifugal switch in a single-phase motor? </w:t>
      </w:r>
    </w:p>
    <w:p w14:paraId="496873BF" w14:textId="0E299A51" w:rsidR="001B2D35" w:rsidRPr="001B2D35" w:rsidRDefault="001B2D35" w:rsidP="001B2D35">
      <w:pPr>
        <w:spacing w:line="360" w:lineRule="auto"/>
        <w:rPr>
          <w:rFonts w:ascii="Arial" w:hAnsi="Arial" w:cs="Arial"/>
        </w:rPr>
      </w:pPr>
    </w:p>
    <w:p w14:paraId="6D11C048" w14:textId="5D0A8676" w:rsidR="001B2D35" w:rsidRPr="001B2D35" w:rsidRDefault="001B2D35" w:rsidP="001B2D35">
      <w:pPr>
        <w:spacing w:line="360" w:lineRule="auto"/>
        <w:rPr>
          <w:rFonts w:ascii="Arial" w:hAnsi="Arial" w:cs="Arial"/>
        </w:rPr>
      </w:pPr>
    </w:p>
    <w:p w14:paraId="77D543E4" w14:textId="77777777" w:rsidR="001B2D35" w:rsidRPr="001B2D35" w:rsidRDefault="001B2D35" w:rsidP="001B2D35">
      <w:pPr>
        <w:spacing w:line="360" w:lineRule="auto"/>
        <w:rPr>
          <w:rFonts w:ascii="Arial" w:hAnsi="Arial" w:cs="Arial"/>
        </w:rPr>
      </w:pPr>
    </w:p>
    <w:p w14:paraId="472D3C1B" w14:textId="77777777" w:rsidR="001B2D35" w:rsidRPr="001B2D35" w:rsidRDefault="001B2D35" w:rsidP="001B2D3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B2D35">
        <w:rPr>
          <w:rFonts w:ascii="Arial" w:hAnsi="Arial" w:cs="Arial"/>
        </w:rPr>
        <w:t xml:space="preserve">How does the centrifugal switch contribute to the efficient operation of a single-phase motor? </w:t>
      </w:r>
    </w:p>
    <w:p w14:paraId="6EBF2BF2" w14:textId="77777777" w:rsidR="001B2D35" w:rsidRPr="001B2D35" w:rsidRDefault="001B2D35" w:rsidP="001B2D35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1B2D35" w:rsidRPr="001B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40A6"/>
    <w:multiLevelType w:val="hybridMultilevel"/>
    <w:tmpl w:val="C444005C"/>
    <w:lvl w:ilvl="0" w:tplc="AC5E0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77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35"/>
    <w:rsid w:val="001B2D35"/>
    <w:rsid w:val="0051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48EA"/>
  <w15:chartTrackingRefBased/>
  <w15:docId w15:val="{4183D384-E4CE-40A2-B037-FC9BEA1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D35"/>
    <w:pPr>
      <w:spacing w:after="0" w:line="240" w:lineRule="auto"/>
    </w:p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1B2D35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1B2D35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UP Education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2023-08-04T02:08:00Z</dcterms:created>
  <dcterms:modified xsi:type="dcterms:W3CDTF">2023-08-04T02:10:00Z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2023-08-04T02:08:23Z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2dbc4d1a-ca8d-4281-b669-6e16a2eeedd9</vt:lpwstr>
  </property>
  <property fmtid="{D5CDD505-2E9C-101B-9397-08002B2CF9AE}" pid="8" name="MSIP_Label_c96ed6d7-747c-41fd-b042-ff14484edc24_ContentBits">
    <vt:lpwstr>0</vt:lpwstr>
  </property>
</Properties>
</file>