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4001" w14:textId="66F62903" w:rsidR="00517A78" w:rsidRPr="003A776C" w:rsidRDefault="003A776C" w:rsidP="003A776C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3A776C">
        <w:rPr>
          <w:rFonts w:ascii="Arial" w:hAnsi="Arial" w:cs="Arial"/>
          <w:b/>
          <w:bCs/>
          <w:sz w:val="24"/>
          <w:szCs w:val="24"/>
          <w:lang w:val="en-NZ"/>
        </w:rPr>
        <w:t>Module 6 Week 5 Exercise 24</w:t>
      </w:r>
    </w:p>
    <w:p w14:paraId="0C904EC8" w14:textId="172AF758" w:rsidR="003A776C" w:rsidRDefault="003A776C" w:rsidP="003A776C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14D64247" w14:textId="77777777" w:rsidR="003A776C" w:rsidRPr="00C63358" w:rsidRDefault="003A776C" w:rsidP="003A776C">
      <w:pPr>
        <w:spacing w:line="360" w:lineRule="auto"/>
        <w:rPr>
          <w:rFonts w:ascii="Arial" w:hAnsi="Arial" w:cs="Arial"/>
        </w:rPr>
      </w:pPr>
    </w:p>
    <w:p w14:paraId="7AB95C94" w14:textId="77777777" w:rsidR="003A776C" w:rsidRPr="003A776C" w:rsidRDefault="003A776C" w:rsidP="003A776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A776C">
        <w:rPr>
          <w:rFonts w:ascii="Arial" w:hAnsi="Arial" w:cs="Arial"/>
        </w:rPr>
        <w:t xml:space="preserve">What happens if a motor with a lower power rating is used for an application that requires higher power? </w:t>
      </w:r>
    </w:p>
    <w:p w14:paraId="0958C29E" w14:textId="7790391D" w:rsidR="003A776C" w:rsidRDefault="003A776C" w:rsidP="003A776C">
      <w:pPr>
        <w:spacing w:line="360" w:lineRule="auto"/>
        <w:rPr>
          <w:rFonts w:ascii="Arial" w:hAnsi="Arial" w:cs="Arial"/>
        </w:rPr>
      </w:pPr>
    </w:p>
    <w:p w14:paraId="72EC05CB" w14:textId="63A72B1D" w:rsidR="003A776C" w:rsidRDefault="003A776C" w:rsidP="003A776C">
      <w:pPr>
        <w:spacing w:line="360" w:lineRule="auto"/>
        <w:rPr>
          <w:rFonts w:ascii="Arial" w:hAnsi="Arial" w:cs="Arial"/>
        </w:rPr>
      </w:pPr>
    </w:p>
    <w:p w14:paraId="1F2DE6CE" w14:textId="77777777" w:rsidR="003A776C" w:rsidRPr="003A776C" w:rsidRDefault="003A776C" w:rsidP="003A776C">
      <w:pPr>
        <w:spacing w:line="360" w:lineRule="auto"/>
        <w:rPr>
          <w:rFonts w:ascii="Arial" w:hAnsi="Arial" w:cs="Arial"/>
        </w:rPr>
      </w:pPr>
    </w:p>
    <w:p w14:paraId="2D2EE870" w14:textId="77777777" w:rsidR="003A776C" w:rsidRPr="003A776C" w:rsidRDefault="003A776C" w:rsidP="003A776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A776C">
        <w:rPr>
          <w:rFonts w:ascii="Arial" w:hAnsi="Arial" w:cs="Arial"/>
        </w:rPr>
        <w:t>Can you use a motor with a higher power rating than what is required for an application?</w:t>
      </w:r>
    </w:p>
    <w:p w14:paraId="0C1EA4F6" w14:textId="77777777" w:rsidR="003A776C" w:rsidRPr="00C63358" w:rsidRDefault="003A776C" w:rsidP="003A776C">
      <w:pPr>
        <w:spacing w:line="360" w:lineRule="auto"/>
        <w:rPr>
          <w:rFonts w:ascii="Arial" w:hAnsi="Arial" w:cs="Arial"/>
        </w:rPr>
      </w:pPr>
    </w:p>
    <w:p w14:paraId="665FB6A5" w14:textId="77777777" w:rsidR="003A776C" w:rsidRPr="003A776C" w:rsidRDefault="003A776C" w:rsidP="003A776C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sectPr w:rsidR="003A776C" w:rsidRPr="003A7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C5BF3"/>
    <w:multiLevelType w:val="hybridMultilevel"/>
    <w:tmpl w:val="75768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1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6C"/>
    <w:rsid w:val="003A776C"/>
    <w:rsid w:val="0051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5E1E"/>
  <w15:chartTrackingRefBased/>
  <w15:docId w15:val="{A9278688-802C-44FE-9492-7C76E89A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76C"/>
    <w:pPr>
      <w:spacing w:after="0" w:line="240" w:lineRule="auto"/>
    </w:p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3A776C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3A776C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UP Education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2023-08-04T02:15:00Z</dcterms:created>
  <dcterms:modified xsi:type="dcterms:W3CDTF">2023-08-04T02:16:00Z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2023-08-04T02:15:45Z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1badc3c8-ff0e-4e13-a47f-6e1fd781c79c</vt:lpwstr>
  </property>
  <property fmtid="{D5CDD505-2E9C-101B-9397-08002B2CF9AE}" pid="8" name="MSIP_Label_c96ed6d7-747c-41fd-b042-ff14484edc24_ContentBits">
    <vt:lpwstr>0</vt:lpwstr>
  </property>
</Properties>
</file>