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2577DE">
        <w:rPr>
          <w:rFonts w:ascii="Arial" w:eastAsia="Times New Roman" w:hAnsi="Arial" w:cs="Arial"/>
          <w:sz w:val="24"/>
          <w:szCs w:val="24"/>
          <w:highlight w:val="cyan"/>
        </w:rPr>
      </w:r>
      <w:r w:rsidR="002577DE">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50E98689" w:rsidR="003942CB" w:rsidRPr="001A3427" w:rsidRDefault="003942CB"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D17884">
                              <w:rPr>
                                <w:rFonts w:ascii="Basis Grotesque Pro" w:hAnsi="Basis Grotesque Pro" w:cs="Basis Grotesque Pro"/>
                                <w:b/>
                                <w:bCs/>
                                <w:color w:val="004E92"/>
                                <w:spacing w:val="-27"/>
                                <w:sz w:val="108"/>
                                <w:szCs w:val="108"/>
                                <w:lang w:val="en-GB"/>
                              </w:rPr>
                              <w:t>6</w:t>
                            </w:r>
                          </w:p>
                          <w:p w14:paraId="587246BE" w14:textId="77777777" w:rsidR="003942CB" w:rsidRPr="001A3427" w:rsidRDefault="003942CB"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50E98689" w:rsidR="003942CB" w:rsidRPr="001A3427" w:rsidRDefault="003942CB"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D17884">
                        <w:rPr>
                          <w:rFonts w:ascii="Basis Grotesque Pro" w:hAnsi="Basis Grotesque Pro" w:cs="Basis Grotesque Pro"/>
                          <w:b/>
                          <w:bCs/>
                          <w:color w:val="004E92"/>
                          <w:spacing w:val="-27"/>
                          <w:sz w:val="108"/>
                          <w:szCs w:val="108"/>
                          <w:lang w:val="en-GB"/>
                        </w:rPr>
                        <w:t>6</w:t>
                      </w:r>
                    </w:p>
                    <w:p w14:paraId="587246BE" w14:textId="77777777" w:rsidR="003942CB" w:rsidRPr="001A3427" w:rsidRDefault="003942CB" w:rsidP="005D3294">
                      <w:pPr>
                        <w:rPr>
                          <w:color w:val="004E92"/>
                        </w:rPr>
                      </w:pPr>
                    </w:p>
                  </w:txbxContent>
                </v:textbox>
              </v:shape>
            </w:pict>
          </mc:Fallback>
        </mc:AlternateContent>
      </w:r>
    </w:p>
    <w:p w14:paraId="64E0FAAF" w14:textId="15641F63"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0148B84D">
                <wp:simplePos x="0" y="0"/>
                <wp:positionH relativeFrom="margin">
                  <wp:posOffset>-266700</wp:posOffset>
                </wp:positionH>
                <wp:positionV relativeFrom="paragraph">
                  <wp:posOffset>311785</wp:posOffset>
                </wp:positionV>
                <wp:extent cx="4533900"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747423"/>
                        </a:xfrm>
                        <a:prstGeom prst="rect">
                          <a:avLst/>
                        </a:prstGeom>
                        <a:noFill/>
                        <a:ln w="6350">
                          <a:noFill/>
                        </a:ln>
                      </wps:spPr>
                      <wps:txbx>
                        <w:txbxContent>
                          <w:p w14:paraId="1CC4B6EC" w14:textId="2E89F586" w:rsidR="003942CB" w:rsidRPr="0032570C" w:rsidRDefault="003942CB" w:rsidP="005D3294">
                            <w:pPr>
                              <w:rPr>
                                <w:rFonts w:ascii="Basis Grotesque Pro" w:hAnsi="Basis Grotesque Pro"/>
                                <w:b/>
                                <w:bCs/>
                                <w:color w:val="D9104D"/>
                                <w:sz w:val="36"/>
                                <w:szCs w:val="36"/>
                                <w:lang w:val="en-US"/>
                              </w:rPr>
                            </w:pPr>
                            <w:r w:rsidRPr="00D17884">
                              <w:rPr>
                                <w:rFonts w:ascii="Basis Grotesque Pro" w:hAnsi="Basis Grotesque Pro"/>
                                <w:b/>
                                <w:bCs/>
                                <w:color w:val="D9104D"/>
                                <w:sz w:val="36"/>
                                <w:szCs w:val="36"/>
                                <w:lang w:val="en-US"/>
                              </w:rPr>
                              <w:t xml:space="preserve">DIPLOMA OF </w:t>
                            </w:r>
                            <w:r w:rsidR="00F856B5" w:rsidRPr="00D17884">
                              <w:rPr>
                                <w:rFonts w:ascii="Basis Grotesque Pro" w:hAnsi="Basis Grotesque Pro"/>
                                <w:b/>
                                <w:bCs/>
                                <w:color w:val="D9104D"/>
                                <w:sz w:val="36"/>
                                <w:szCs w:val="36"/>
                                <w:lang w:val="en-US"/>
                              </w:rPr>
                              <w:t>PRACTICE</w:t>
                            </w:r>
                            <w:r w:rsidR="00F856B5">
                              <w:rPr>
                                <w:rFonts w:ascii="Basis Grotesque Pro" w:hAnsi="Basis Grotesque Pro"/>
                                <w:b/>
                                <w:bCs/>
                                <w:color w:val="D9104D"/>
                                <w:sz w:val="36"/>
                                <w:szCs w:val="36"/>
                                <w:lang w:val="en-US"/>
                              </w:rPr>
                              <w:t xml:space="preserv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1pt;margin-top:24.55pt;width:357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" filled="f" stroked="f" strokeweight=".5pt">
                <v:textbox>
                  <w:txbxContent>
                    <w:p w14:paraId="1CC4B6EC" w14:textId="2E89F586" w:rsidR="003942CB" w:rsidRPr="0032570C" w:rsidRDefault="003942CB" w:rsidP="005D3294">
                      <w:pPr>
                        <w:rPr>
                          <w:rFonts w:ascii="Basis Grotesque Pro" w:hAnsi="Basis Grotesque Pro"/>
                          <w:b/>
                          <w:bCs/>
                          <w:color w:val="D9104D"/>
                          <w:sz w:val="36"/>
                          <w:szCs w:val="36"/>
                          <w:lang w:val="en-US"/>
                        </w:rPr>
                      </w:pPr>
                      <w:r w:rsidRPr="00D17884">
                        <w:rPr>
                          <w:rFonts w:ascii="Basis Grotesque Pro" w:hAnsi="Basis Grotesque Pro"/>
                          <w:b/>
                          <w:bCs/>
                          <w:color w:val="D9104D"/>
                          <w:sz w:val="36"/>
                          <w:szCs w:val="36"/>
                          <w:lang w:val="en-US"/>
                        </w:rPr>
                        <w:t xml:space="preserve">DIPLOMA OF </w:t>
                      </w:r>
                      <w:r w:rsidR="00F856B5" w:rsidRPr="00D17884">
                        <w:rPr>
                          <w:rFonts w:ascii="Basis Grotesque Pro" w:hAnsi="Basis Grotesque Pro"/>
                          <w:b/>
                          <w:bCs/>
                          <w:color w:val="D9104D"/>
                          <w:sz w:val="36"/>
                          <w:szCs w:val="36"/>
                          <w:lang w:val="en-US"/>
                        </w:rPr>
                        <w:t>PRACTICE</w:t>
                      </w:r>
                      <w:r w:rsidR="00F856B5">
                        <w:rPr>
                          <w:rFonts w:ascii="Basis Grotesque Pro" w:hAnsi="Basis Grotesque Pro"/>
                          <w:b/>
                          <w:bCs/>
                          <w:color w:val="D9104D"/>
                          <w:sz w:val="36"/>
                          <w:szCs w:val="36"/>
                          <w:lang w:val="en-US"/>
                        </w:rPr>
                        <w:t xml:space="preserve"> MANAGEMENT</w:t>
                      </w: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7F0288E9" w:rsidR="005D3294" w:rsidRDefault="005D3294"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2EBBB783">
                <wp:simplePos x="0" y="0"/>
                <wp:positionH relativeFrom="margin">
                  <wp:posOffset>-272415</wp:posOffset>
                </wp:positionH>
                <wp:positionV relativeFrom="paragraph">
                  <wp:posOffset>190500</wp:posOffset>
                </wp:positionV>
                <wp:extent cx="4245610" cy="11099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109980"/>
                        </a:xfrm>
                        <a:prstGeom prst="rect">
                          <a:avLst/>
                        </a:prstGeom>
                        <a:noFill/>
                        <a:ln w="6350">
                          <a:noFill/>
                        </a:ln>
                      </wps:spPr>
                      <wps:txbx>
                        <w:txbxContent>
                          <w:p w14:paraId="0BAF2C6A" w14:textId="24B4D993" w:rsidR="003942CB" w:rsidRDefault="003942CB"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Manage Legal and Ethical Considerations</w:t>
                            </w:r>
                          </w:p>
                          <w:p w14:paraId="5A479E32" w14:textId="536488BE" w:rsidR="003942CB" w:rsidRPr="00D95260" w:rsidRDefault="003942CB"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9" o:spid="_x0000_s1028" type="#_x0000_t202" style="position:absolute;margin-left:-21.45pt;margin-top:15pt;width:334.3pt;height:8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" filled="f" stroked="f" strokeweight=".5pt">
                <v:textbox>
                  <w:txbxContent>
                    <w:p w14:paraId="0BAF2C6A" w14:textId="24B4D993" w:rsidR="003942CB" w:rsidRDefault="003942CB"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Manage Legal and Ethical Considerations</w:t>
                      </w:r>
                    </w:p>
                    <w:p w14:paraId="5A479E32" w14:textId="536488BE" w:rsidR="003942CB" w:rsidRPr="00D95260" w:rsidRDefault="003942CB"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CHCLEG003</w:t>
                      </w:r>
                    </w:p>
                  </w:txbxContent>
                </v:textbox>
                <w10:wrap anchorx="margin"/>
              </v:shape>
            </w:pict>
          </mc:Fallback>
        </mc:AlternateContent>
      </w:r>
    </w:p>
    <w:p w14:paraId="13B2B611" w14:textId="5C860BE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hAnsi="Garamond" w:cs="Times New Roman"/>
          <w:color w:val="37373C"/>
          <w:szCs w:val="20"/>
        </w:rPr>
      </w:pPr>
      <w:r w:rsidRPr="004C27BC">
        <w:rPr>
          <w:rFonts w:ascii="Arial"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hAnsi="Garamond" w:cs="Times New Roman"/>
          <w:color w:val="004E92"/>
          <w:szCs w:val="20"/>
        </w:rPr>
      </w:pPr>
    </w:p>
    <w:p w14:paraId="56F3AD80" w14:textId="26E5A0FD" w:rsidR="005D3294" w:rsidRPr="00B465E8" w:rsidRDefault="00512923" w:rsidP="005D3294">
      <w:pPr>
        <w:widowControl w:val="0"/>
        <w:tabs>
          <w:tab w:val="left" w:pos="476"/>
          <w:tab w:val="left" w:pos="737"/>
        </w:tabs>
        <w:spacing w:after="0" w:line="240" w:lineRule="auto"/>
        <w:ind w:left="-426"/>
        <w:rPr>
          <w:rFonts w:ascii="Basis Grotesque Pro" w:hAnsi="Basis Grotesque Pro" w:cs="Times New Roman"/>
          <w:color w:val="004E92"/>
          <w:sz w:val="20"/>
          <w:szCs w:val="20"/>
        </w:rPr>
      </w:pPr>
      <w:r>
        <w:rPr>
          <w:rFonts w:ascii="Basis Grotesque Pro" w:hAnsi="Basis Grotesque Pro" w:cs="Times New Roman"/>
          <w:color w:val="004E92"/>
          <w:sz w:val="20"/>
          <w:szCs w:val="20"/>
        </w:rPr>
        <w:t>Third</w:t>
      </w:r>
      <w:r w:rsidRPr="00B465E8">
        <w:rPr>
          <w:rFonts w:ascii="Basis Grotesque Pro" w:hAnsi="Basis Grotesque Pro" w:cs="Times New Roman"/>
          <w:color w:val="004E92"/>
          <w:sz w:val="20"/>
          <w:szCs w:val="20"/>
        </w:rPr>
        <w:t xml:space="preserve"> </w:t>
      </w:r>
      <w:r w:rsidR="005D3294" w:rsidRPr="00B465E8">
        <w:rPr>
          <w:rFonts w:ascii="Basis Grotesque Pro" w:hAnsi="Basis Grotesque Pro" w:cs="Times New Roman"/>
          <w:color w:val="004E92"/>
          <w:sz w:val="20"/>
          <w:szCs w:val="20"/>
        </w:rPr>
        <w:t xml:space="preserve">Edition, </w:t>
      </w:r>
      <w:r w:rsidR="0069776D">
        <w:rPr>
          <w:rFonts w:ascii="Basis Grotesque Pro" w:hAnsi="Basis Grotesque Pro" w:cs="Times New Roman"/>
          <w:color w:val="004E92"/>
          <w:sz w:val="20"/>
          <w:szCs w:val="20"/>
        </w:rPr>
        <w:t>July</w:t>
      </w:r>
      <w:r w:rsidR="005D3294" w:rsidRPr="00C33236">
        <w:rPr>
          <w:rFonts w:ascii="Basis Grotesque Pro" w:hAnsi="Basis Grotesque Pro" w:cs="Times New Roman"/>
          <w:color w:val="004E92"/>
          <w:sz w:val="20"/>
          <w:szCs w:val="20"/>
        </w:rPr>
        <w:t xml:space="preserve"> 202</w:t>
      </w:r>
      <w:r w:rsidR="0069776D">
        <w:rPr>
          <w:rFonts w:ascii="Basis Grotesque Pro" w:hAnsi="Basis Grotesque Pro" w:cs="Times New Roman"/>
          <w:color w:val="004E92"/>
          <w:sz w:val="20"/>
          <w:szCs w:val="20"/>
        </w:rPr>
        <w:t>3</w:t>
      </w:r>
    </w:p>
    <w:p w14:paraId="5D53E96E" w14:textId="3A8664D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hAnsi="Basis Grotesque Pro" w:cs="Times New Roman"/>
          <w:color w:val="004E92"/>
          <w:sz w:val="16"/>
          <w:szCs w:val="16"/>
        </w:rPr>
      </w:pPr>
      <w:r w:rsidRPr="00B465E8">
        <w:rPr>
          <w:rFonts w:ascii="Basis Grotesque Pro"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hAnsi="Basis Grotesque Pro" w:cs="Times New Roman"/>
          <w:color w:val="37373C"/>
          <w:sz w:val="20"/>
          <w:szCs w:val="20"/>
        </w:rPr>
      </w:pPr>
    </w:p>
    <w:p w14:paraId="5A27DF24" w14:textId="16F47057"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hAnsi="Basis Grotesque Pro" w:cs="Times New Roman"/>
          <w:color w:val="004E92"/>
          <w:sz w:val="14"/>
          <w:szCs w:val="14"/>
        </w:rPr>
        <w:t>(</w:t>
      </w:r>
      <w:r w:rsidRPr="00B465E8">
        <w:rPr>
          <w:rFonts w:ascii="Basis Grotesque Pro"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8"/>
          <w:headerReference w:type="default" r:id="rId19"/>
          <w:footerReference w:type="default" r:id="rId20"/>
          <w:headerReference w:type="first" r:id="rId21"/>
          <w:pgSz w:w="11906" w:h="16838" w:code="9"/>
          <w:pgMar w:top="1440" w:right="1440" w:bottom="1440" w:left="1440" w:header="720" w:footer="720" w:gutter="0"/>
          <w:cols w:space="720"/>
          <w:docGrid w:linePitch="299"/>
        </w:sectPr>
      </w:pPr>
    </w:p>
    <w:p w14:paraId="20BB5B03" w14:textId="49E51BCB" w:rsidR="0069776D" w:rsidRDefault="0069776D" w:rsidP="00D63A28">
      <w:pPr>
        <w:pStyle w:val="1Sectiontitle"/>
      </w:pPr>
      <w:r>
        <w:lastRenderedPageBreak/>
        <w:t>SHORT RESPONSE QUESTIONS</w:t>
      </w:r>
    </w:p>
    <w:p w14:paraId="314914B0" w14:textId="20BD7EEF" w:rsidR="00D63A28" w:rsidRPr="00D63A28" w:rsidRDefault="00D63A28" w:rsidP="00D63A28">
      <w:pPr>
        <w:pStyle w:val="1Sectiontitle"/>
      </w:pPr>
      <w:r w:rsidRPr="00D63A28">
        <w:t>Section 1</w:t>
      </w:r>
    </w:p>
    <w:p w14:paraId="5BAB5EFB" w14:textId="192E4FF1" w:rsidR="00D63A28" w:rsidRPr="00D63A28" w:rsidRDefault="0069776D" w:rsidP="00D63A28">
      <w:pPr>
        <w:pStyle w:val="1Sectiontitle"/>
      </w:pPr>
      <w:r>
        <w:t>PRACTICE</w:t>
      </w:r>
      <w:r w:rsidR="00D63A28" w:rsidRPr="00D63A28">
        <w:t xml:space="preserve"> MANAGEMENT AND LEGAL FRAMEWORKS </w:t>
      </w:r>
    </w:p>
    <w:p w14:paraId="5867A21E" w14:textId="77777777" w:rsidR="00D63A28" w:rsidRPr="003D3607" w:rsidRDefault="00D63A28" w:rsidP="00A53622">
      <w:pPr>
        <w:spacing w:after="0"/>
        <w:jc w:val="both"/>
        <w:rPr>
          <w:rFonts w:ascii="Lucida Sans Unicode" w:eastAsia="Times New Roman" w:hAnsi="Lucida Sans Unicode" w:cs="Lucida Sans Unicode"/>
          <w:sz w:val="18"/>
          <w:szCs w:val="18"/>
        </w:rPr>
      </w:pPr>
      <w:r w:rsidRPr="003D3607">
        <w:rPr>
          <w:rFonts w:ascii="Lucida Sans Unicode" w:eastAsia="Times New Roman" w:hAnsi="Lucida Sans Unicode" w:cs="Lucida Sans Unicode"/>
          <w:sz w:val="18"/>
          <w:szCs w:val="18"/>
        </w:rPr>
        <w:t xml:space="preserve">   </w:t>
      </w:r>
    </w:p>
    <w:p w14:paraId="779C7DC7" w14:textId="77777777" w:rsidR="00D63A28" w:rsidRPr="00854782" w:rsidRDefault="00D63A28" w:rsidP="00A53622">
      <w:pPr>
        <w:spacing w:after="120"/>
        <w:jc w:val="both"/>
        <w:rPr>
          <w:rFonts w:cs="Lucida Sans Unicode"/>
        </w:rPr>
      </w:pPr>
      <w:bookmarkStart w:id="2" w:name="_Toc413410922"/>
    </w:p>
    <w:p w14:paraId="49922CBC" w14:textId="1BA26A21" w:rsidR="00D63A28" w:rsidRPr="007D16C7" w:rsidRDefault="0023713A" w:rsidP="00D63A28">
      <w:pPr>
        <w:pStyle w:val="2Headings"/>
      </w:pPr>
      <w:r>
        <w:t>Legal Framework of</w:t>
      </w:r>
      <w:r w:rsidR="00D63A28" w:rsidRPr="004A3603">
        <w:t xml:space="preserve"> </w:t>
      </w:r>
      <w:r w:rsidR="00340473">
        <w:t xml:space="preserve">Practice </w:t>
      </w:r>
      <w:r w:rsidR="00D63A28">
        <w:t>Management</w:t>
      </w:r>
      <w:r w:rsidR="00D63A28" w:rsidRPr="004A3603">
        <w:t xml:space="preserve"> </w:t>
      </w:r>
      <w:bookmarkEnd w:id="2"/>
    </w:p>
    <w:p w14:paraId="08A5659C" w14:textId="77777777" w:rsidR="00D63A28" w:rsidRPr="00544073" w:rsidRDefault="00D63A28" w:rsidP="00A53622">
      <w:pPr>
        <w:spacing w:after="0"/>
        <w:ind w:left="714" w:hanging="357"/>
        <w:jc w:val="both"/>
        <w:rPr>
          <w:rFonts w:eastAsia="Times New Roman" w:cs="Lucida Sans Unicode"/>
        </w:rPr>
      </w:pPr>
    </w:p>
    <w:p w14:paraId="4C37B57D" w14:textId="3789F461" w:rsidR="00D63A28" w:rsidRDefault="00376C28" w:rsidP="00C02141">
      <w:pPr>
        <w:pStyle w:val="31stlevel"/>
      </w:pPr>
      <w:r>
        <w:t>1.1</w:t>
      </w:r>
      <w:r w:rsidR="00C02141" w:rsidRPr="005C3CDC">
        <w:tab/>
      </w:r>
      <w:r w:rsidR="00D63A28" w:rsidRPr="005C3CDC">
        <w:t xml:space="preserve">List </w:t>
      </w:r>
      <w:r w:rsidR="00D63A28" w:rsidRPr="005C3CDC">
        <w:rPr>
          <w:bCs/>
        </w:rPr>
        <w:t>three</w:t>
      </w:r>
      <w:r w:rsidR="00D63A28" w:rsidRPr="005C3CDC">
        <w:t xml:space="preserve"> </w:t>
      </w:r>
      <w:r w:rsidR="00C02141" w:rsidRPr="005C3CDC">
        <w:t xml:space="preserve">(3) </w:t>
      </w:r>
      <w:r w:rsidR="00D63A28" w:rsidRPr="005C3CDC">
        <w:t>human rights that are protected under the Universal Declaration of Human Rights. Hint: See Reading A. (Your response should be approximately 75 words</w:t>
      </w:r>
      <w:r w:rsidR="004A0C0C">
        <w:t>.</w:t>
      </w:r>
      <w:r w:rsidR="00D63A28" w:rsidRPr="005C3CDC">
        <w:t>)</w:t>
      </w:r>
    </w:p>
    <w:tbl>
      <w:tblPr>
        <w:tblStyle w:val="TableGrid"/>
        <w:tblW w:w="0" w:type="auto"/>
        <w:tblInd w:w="720" w:type="dxa"/>
        <w:tblLook w:val="04A0" w:firstRow="1" w:lastRow="0" w:firstColumn="1" w:lastColumn="0" w:noHBand="0" w:noVBand="1"/>
      </w:tblPr>
      <w:tblGrid>
        <w:gridCol w:w="8296"/>
      </w:tblGrid>
      <w:tr w:rsidR="00D63A28" w14:paraId="7E24A510" w14:textId="77777777" w:rsidTr="00A53622">
        <w:tc>
          <w:tcPr>
            <w:tcW w:w="8778" w:type="dxa"/>
          </w:tcPr>
          <w:p w14:paraId="103A4F82" w14:textId="76DE8D51" w:rsidR="00D63A28" w:rsidRDefault="00D63A28" w:rsidP="00C02141">
            <w:pPr>
              <w:pStyle w:val="5Textbox"/>
            </w:pPr>
            <w:r>
              <w:t xml:space="preserve">Responses may </w:t>
            </w:r>
            <w:r w:rsidR="00EB2AE4">
              <w:t>vary but</w:t>
            </w:r>
            <w:r>
              <w:t xml:space="preserve"> </w:t>
            </w:r>
            <w:r w:rsidRPr="00FC3594">
              <w:rPr>
                <w:b/>
                <w:u w:val="single"/>
              </w:rPr>
              <w:t>must</w:t>
            </w:r>
            <w:r>
              <w:t xml:space="preserve"> demonstrate an understanding of human rights which are protected by the Universal Declaration of Human Rights. </w:t>
            </w:r>
          </w:p>
          <w:p w14:paraId="2808F290" w14:textId="77777777" w:rsidR="00D63A28" w:rsidRDefault="00D63A28" w:rsidP="00C02141">
            <w:pPr>
              <w:pStyle w:val="5Textbox"/>
            </w:pPr>
            <w:r>
              <w:t xml:space="preserve">Responses </w:t>
            </w:r>
            <w:r w:rsidRPr="00FC3594">
              <w:rPr>
                <w:b/>
                <w:u w:val="single"/>
              </w:rPr>
              <w:t>must</w:t>
            </w:r>
            <w:r>
              <w:t xml:space="preserve"> include </w:t>
            </w:r>
            <w:r w:rsidRPr="00FC3594">
              <w:rPr>
                <w:b/>
                <w:u w:val="single"/>
              </w:rPr>
              <w:t>three</w:t>
            </w:r>
            <w:r>
              <w:t xml:space="preserve"> examples of human rights, as outlined in the Universal Declaration of Human Rights. </w:t>
            </w:r>
          </w:p>
          <w:p w14:paraId="7A4E4AF6" w14:textId="77777777" w:rsidR="00D63A28" w:rsidRDefault="00D63A28" w:rsidP="00C02141">
            <w:pPr>
              <w:pStyle w:val="5Textbox"/>
            </w:pPr>
            <w:r>
              <w:t xml:space="preserve">Responses </w:t>
            </w:r>
            <w:r w:rsidRPr="008C7C61">
              <w:rPr>
                <w:b/>
              </w:rPr>
              <w:t>may</w:t>
            </w:r>
            <w:r>
              <w:t xml:space="preserve"> </w:t>
            </w:r>
            <w:proofErr w:type="gramStart"/>
            <w:r>
              <w:t>make reference</w:t>
            </w:r>
            <w:proofErr w:type="gramEnd"/>
            <w:r>
              <w:t xml:space="preserve"> to, but are not limited to, three of the following:</w:t>
            </w:r>
          </w:p>
          <w:p w14:paraId="289EB89A" w14:textId="77777777" w:rsidR="00D63A28" w:rsidRDefault="00D63A28" w:rsidP="00C02141">
            <w:pPr>
              <w:pStyle w:val="6Listintextbox"/>
            </w:pPr>
            <w:r>
              <w:t xml:space="preserve">All humans are born free and equal in dignity and </w:t>
            </w:r>
            <w:proofErr w:type="gramStart"/>
            <w:r>
              <w:t>rights</w:t>
            </w:r>
            <w:proofErr w:type="gramEnd"/>
          </w:p>
          <w:p w14:paraId="6C1CC1E3" w14:textId="77777777" w:rsidR="00D63A28" w:rsidRDefault="00D63A28" w:rsidP="00C02141">
            <w:pPr>
              <w:pStyle w:val="6Listintextbox"/>
            </w:pPr>
            <w:r>
              <w:t xml:space="preserve">Everyone is entitled to all rights and freedoms set forth in the Declaration, without distinction of any </w:t>
            </w:r>
            <w:proofErr w:type="gramStart"/>
            <w:r>
              <w:t>kind</w:t>
            </w:r>
            <w:proofErr w:type="gramEnd"/>
          </w:p>
          <w:p w14:paraId="2647086B" w14:textId="77777777" w:rsidR="00D63A28" w:rsidRDefault="00D63A28" w:rsidP="00C02141">
            <w:pPr>
              <w:pStyle w:val="6Listintextbox"/>
            </w:pPr>
            <w:r>
              <w:t xml:space="preserve">Everyone has the right to life, liberty and security of </w:t>
            </w:r>
            <w:proofErr w:type="gramStart"/>
            <w:r>
              <w:t>person</w:t>
            </w:r>
            <w:proofErr w:type="gramEnd"/>
          </w:p>
          <w:p w14:paraId="0E1ABA87" w14:textId="77777777" w:rsidR="00D63A28" w:rsidRDefault="00D63A28" w:rsidP="00C02141">
            <w:pPr>
              <w:pStyle w:val="6Listintextbox"/>
            </w:pPr>
            <w:r>
              <w:t xml:space="preserve">No one shall be held in slavery or servitude, and slavery and the slave trade shall be prohibited in all of its </w:t>
            </w:r>
            <w:proofErr w:type="gramStart"/>
            <w:r>
              <w:t>forms</w:t>
            </w:r>
            <w:proofErr w:type="gramEnd"/>
          </w:p>
          <w:p w14:paraId="327295B9" w14:textId="77777777" w:rsidR="00D63A28" w:rsidRDefault="00D63A28" w:rsidP="00C02141">
            <w:pPr>
              <w:pStyle w:val="6Listintextbox"/>
            </w:pPr>
            <w:r>
              <w:t xml:space="preserve">No one shall be subjected to torture or to cruel, inhuman or degrading treatment or </w:t>
            </w:r>
            <w:proofErr w:type="gramStart"/>
            <w:r>
              <w:t>punishment</w:t>
            </w:r>
            <w:proofErr w:type="gramEnd"/>
          </w:p>
          <w:p w14:paraId="70E6BB63" w14:textId="77777777" w:rsidR="00D63A28" w:rsidRDefault="00D63A28" w:rsidP="00C02141">
            <w:pPr>
              <w:pStyle w:val="6Listintextbox"/>
            </w:pPr>
            <w:r>
              <w:t xml:space="preserve">Everyone has the right to recognition everywhere as a person before the </w:t>
            </w:r>
            <w:proofErr w:type="gramStart"/>
            <w:r>
              <w:t>law</w:t>
            </w:r>
            <w:proofErr w:type="gramEnd"/>
          </w:p>
          <w:p w14:paraId="5EAFB55B" w14:textId="77777777" w:rsidR="00D63A28" w:rsidRDefault="00D63A28" w:rsidP="00C02141">
            <w:pPr>
              <w:pStyle w:val="6Listintextbox"/>
            </w:pPr>
            <w:r>
              <w:t xml:space="preserve">All are equal before the law and are entitled without any discrimination to equal protection of the law and equal protection against any discrimination in violation of the Declaration and against any incitement to such </w:t>
            </w:r>
            <w:proofErr w:type="gramStart"/>
            <w:r>
              <w:t>discrimination</w:t>
            </w:r>
            <w:proofErr w:type="gramEnd"/>
          </w:p>
          <w:p w14:paraId="15CD4F95" w14:textId="77777777" w:rsidR="00D63A28" w:rsidRDefault="00D63A28" w:rsidP="00C02141">
            <w:pPr>
              <w:pStyle w:val="6Listintextbox"/>
            </w:pPr>
            <w:r>
              <w:t xml:space="preserve">Everyone has the right to an effective remedy by the competent national tribunals for acts violating the fundamental rights granted him by the constitution or by </w:t>
            </w:r>
            <w:proofErr w:type="gramStart"/>
            <w:r>
              <w:t>law</w:t>
            </w:r>
            <w:proofErr w:type="gramEnd"/>
          </w:p>
          <w:p w14:paraId="0072D3B6" w14:textId="77777777" w:rsidR="00D63A28" w:rsidRDefault="00D63A28" w:rsidP="00C02141">
            <w:pPr>
              <w:pStyle w:val="6Listintextbox"/>
            </w:pPr>
            <w:r>
              <w:t xml:space="preserve">Everyone has the right to an effective remedy by the competent national tribunals for acts violating the fundamental rights granted him by the constitution or by </w:t>
            </w:r>
            <w:proofErr w:type="gramStart"/>
            <w:r>
              <w:t>law</w:t>
            </w:r>
            <w:proofErr w:type="gramEnd"/>
            <w:r>
              <w:t xml:space="preserve"> </w:t>
            </w:r>
          </w:p>
          <w:p w14:paraId="503092A8" w14:textId="77777777" w:rsidR="00D63A28" w:rsidRDefault="00D63A28" w:rsidP="00C02141">
            <w:pPr>
              <w:pStyle w:val="6Listintextbox"/>
            </w:pPr>
            <w:r>
              <w:t xml:space="preserve">No one shall be subjected to arbitrary arrest, detention or </w:t>
            </w:r>
            <w:proofErr w:type="gramStart"/>
            <w:r>
              <w:t>exile</w:t>
            </w:r>
            <w:proofErr w:type="gramEnd"/>
          </w:p>
          <w:p w14:paraId="727710F2" w14:textId="77777777" w:rsidR="00D63A28" w:rsidRDefault="00D63A28" w:rsidP="00C02141">
            <w:pPr>
              <w:pStyle w:val="6Listintextbox"/>
            </w:pPr>
            <w:r>
              <w:t xml:space="preserve">Everyone is entitled in full equality to a fair and public hearing by an independent and impartial tribunal in the determination of his rights and obligations and of any criminal charge against </w:t>
            </w:r>
            <w:proofErr w:type="gramStart"/>
            <w:r>
              <w:t>him</w:t>
            </w:r>
            <w:proofErr w:type="gramEnd"/>
          </w:p>
          <w:p w14:paraId="5CD1F804" w14:textId="65BDA5AE" w:rsidR="00D63A28" w:rsidRDefault="00D63A28" w:rsidP="00C02141">
            <w:pPr>
              <w:pStyle w:val="5Textbox"/>
            </w:pPr>
            <w:r>
              <w:t xml:space="preserve">Marker’s Note: The full Universal Declaration of Human Rights is covered in Reading A. Other responses may be </w:t>
            </w:r>
            <w:r w:rsidR="004A0C0C">
              <w:t>accepted but</w:t>
            </w:r>
            <w:r>
              <w:t xml:space="preserve"> </w:t>
            </w:r>
            <w:r w:rsidRPr="00AC7361">
              <w:rPr>
                <w:b/>
                <w:u w:val="single"/>
              </w:rPr>
              <w:t>must</w:t>
            </w:r>
            <w:r>
              <w:t xml:space="preserve"> relate to the articles outlined in Reading A. Responses which do not relate to any of these 30 articles are </w:t>
            </w:r>
            <w:r w:rsidRPr="00AC7361">
              <w:rPr>
                <w:b/>
                <w:u w:val="single"/>
              </w:rPr>
              <w:t>not</w:t>
            </w:r>
            <w:r>
              <w:t xml:space="preserve"> acceptable. </w:t>
            </w:r>
          </w:p>
        </w:tc>
      </w:tr>
    </w:tbl>
    <w:p w14:paraId="5EDD616E" w14:textId="77777777" w:rsidR="00D63A28" w:rsidRPr="00DE1517" w:rsidRDefault="00D63A28" w:rsidP="00A53622">
      <w:pPr>
        <w:spacing w:after="0"/>
        <w:jc w:val="both"/>
        <w:rPr>
          <w:rFonts w:eastAsia="Times New Roman" w:cs="Lucida Sans Unicode"/>
        </w:rPr>
      </w:pPr>
    </w:p>
    <w:p w14:paraId="38C13DE7" w14:textId="57F698AC" w:rsidR="009A222B" w:rsidRPr="009A222B" w:rsidRDefault="00376C28" w:rsidP="009A222B">
      <w:pPr>
        <w:pStyle w:val="31stlevel"/>
      </w:pPr>
      <w:r>
        <w:t>1.2</w:t>
      </w:r>
      <w:r w:rsidR="00C02141">
        <w:tab/>
      </w:r>
      <w:r w:rsidR="009A222B" w:rsidRPr="009A222B">
        <w:t>Explain how human rights are related to needs. In your response, make sure you outline:</w:t>
      </w:r>
    </w:p>
    <w:p w14:paraId="6870A40D" w14:textId="46AB5CBE" w:rsidR="009A222B" w:rsidRPr="009A222B" w:rsidRDefault="009A222B" w:rsidP="002A7CBA">
      <w:pPr>
        <w:pStyle w:val="42ndlevel"/>
        <w:numPr>
          <w:ilvl w:val="0"/>
          <w:numId w:val="20"/>
        </w:numPr>
      </w:pPr>
      <w:r w:rsidRPr="009A222B">
        <w:lastRenderedPageBreak/>
        <w:t>What needs are.</w:t>
      </w:r>
    </w:p>
    <w:p w14:paraId="44527E75" w14:textId="77777777" w:rsidR="009A222B" w:rsidRPr="009A222B" w:rsidRDefault="009A222B" w:rsidP="002A7CBA">
      <w:pPr>
        <w:pStyle w:val="42ndlevel"/>
        <w:numPr>
          <w:ilvl w:val="0"/>
          <w:numId w:val="20"/>
        </w:numPr>
      </w:pPr>
      <w:r w:rsidRPr="009A222B">
        <w:t>What rights are.</w:t>
      </w:r>
    </w:p>
    <w:p w14:paraId="2BCA3263" w14:textId="77777777" w:rsidR="009A222B" w:rsidRPr="009A222B" w:rsidRDefault="009A222B" w:rsidP="002A7CBA">
      <w:pPr>
        <w:pStyle w:val="42ndlevel"/>
        <w:numPr>
          <w:ilvl w:val="0"/>
          <w:numId w:val="20"/>
        </w:numPr>
      </w:pPr>
      <w:r w:rsidRPr="009A222B">
        <w:t>How they are related and/or different.</w:t>
      </w:r>
    </w:p>
    <w:p w14:paraId="06FBB851" w14:textId="1878B63F" w:rsidR="009A222B" w:rsidRPr="009A222B" w:rsidRDefault="009A222B" w:rsidP="009A222B">
      <w:pPr>
        <w:pStyle w:val="42ndlevel"/>
      </w:pPr>
      <w:r w:rsidRPr="009A222B">
        <w:t xml:space="preserve">(Your response should be approximately </w:t>
      </w:r>
      <w:r w:rsidR="002E49EA">
        <w:t>40</w:t>
      </w:r>
      <w:r w:rsidRPr="009A222B">
        <w:t xml:space="preserve"> words.)</w:t>
      </w:r>
    </w:p>
    <w:tbl>
      <w:tblPr>
        <w:tblStyle w:val="TableGrid"/>
        <w:tblW w:w="0" w:type="auto"/>
        <w:tblInd w:w="704" w:type="dxa"/>
        <w:tblLook w:val="04A0" w:firstRow="1" w:lastRow="0" w:firstColumn="1" w:lastColumn="0" w:noHBand="0" w:noVBand="1"/>
      </w:tblPr>
      <w:tblGrid>
        <w:gridCol w:w="8312"/>
      </w:tblGrid>
      <w:tr w:rsidR="009A222B" w:rsidRPr="009A222B" w14:paraId="395F85D6" w14:textId="77777777" w:rsidTr="003942CB">
        <w:tc>
          <w:tcPr>
            <w:tcW w:w="8312" w:type="dxa"/>
          </w:tcPr>
          <w:p w14:paraId="01DA9F52" w14:textId="77777777" w:rsidR="009A222B" w:rsidRPr="009A222B" w:rsidRDefault="009A222B" w:rsidP="009A222B">
            <w:pPr>
              <w:pStyle w:val="5Textbox"/>
            </w:pPr>
            <w:r w:rsidRPr="009A222B">
              <w:t>Student’s response must demonstrate an understanding of the relationship between human needs and human rights.</w:t>
            </w:r>
          </w:p>
          <w:p w14:paraId="3B1EC07D" w14:textId="77777777" w:rsidR="009A222B" w:rsidRPr="009A222B" w:rsidRDefault="009A222B" w:rsidP="009A222B">
            <w:pPr>
              <w:pStyle w:val="5Textbox"/>
            </w:pPr>
            <w:r w:rsidRPr="009A222B">
              <w:t>Example response:</w:t>
            </w:r>
          </w:p>
          <w:p w14:paraId="067B0AF1" w14:textId="7BC340BF" w:rsidR="009A222B" w:rsidRPr="009A222B" w:rsidRDefault="005C3CDC" w:rsidP="009A222B">
            <w:pPr>
              <w:pStyle w:val="5Textbox"/>
            </w:pPr>
            <w:r>
              <w:t>“</w:t>
            </w:r>
            <w:r w:rsidR="009A222B" w:rsidRPr="009A222B">
              <w:t>Human needs refer to the physiological needs of people to survive whereas human rights extend beyond these needs to include what individual</w:t>
            </w:r>
            <w:r w:rsidR="002E49EA">
              <w:t>s</w:t>
            </w:r>
            <w:r w:rsidR="009A222B" w:rsidRPr="009A222B">
              <w:t xml:space="preserve"> require to thrive.</w:t>
            </w:r>
            <w:r>
              <w:t>”</w:t>
            </w:r>
          </w:p>
        </w:tc>
      </w:tr>
    </w:tbl>
    <w:p w14:paraId="0C1D0E35" w14:textId="209E24C2" w:rsidR="00D63A28" w:rsidRPr="004011D3" w:rsidRDefault="00D63A28" w:rsidP="009A222B">
      <w:pPr>
        <w:pStyle w:val="31stlevel"/>
        <w:rPr>
          <w:rFonts w:eastAsia="Times New Roman" w:cs="Lucida Sans Unicode"/>
        </w:rPr>
      </w:pPr>
    </w:p>
    <w:p w14:paraId="692895CE" w14:textId="2ED112FC" w:rsidR="00EF08B7" w:rsidRDefault="00376C28" w:rsidP="00EF08B7">
      <w:pPr>
        <w:pStyle w:val="31stlevel"/>
      </w:pPr>
      <w:r>
        <w:t>1.3</w:t>
      </w:r>
      <w:r w:rsidR="00C02141">
        <w:tab/>
      </w:r>
      <w:r w:rsidR="00EF08B7">
        <w:t>In the Study Guide, you learn about human rights-based approach to service delivery.</w:t>
      </w:r>
    </w:p>
    <w:p w14:paraId="543E404A" w14:textId="371FF397" w:rsidR="00D63A28" w:rsidRDefault="00EF08B7" w:rsidP="00EF08B7">
      <w:pPr>
        <w:pStyle w:val="42ndlevel"/>
      </w:pPr>
      <w:r>
        <w:t>a)</w:t>
      </w:r>
      <w:r>
        <w:tab/>
      </w:r>
      <w:r w:rsidR="00CF1899">
        <w:t xml:space="preserve">What </w:t>
      </w:r>
      <w:proofErr w:type="gramStart"/>
      <w:r w:rsidR="00CF1899">
        <w:t>is</w:t>
      </w:r>
      <w:proofErr w:type="gramEnd"/>
      <w:r w:rsidR="00CF1899">
        <w:t xml:space="preserve"> </w:t>
      </w:r>
      <w:r w:rsidR="00B3362D">
        <w:t xml:space="preserve">a </w:t>
      </w:r>
      <w:r w:rsidR="005C3CDC">
        <w:t>human</w:t>
      </w:r>
      <w:r w:rsidR="00CF1899">
        <w:t xml:space="preserve"> rights-based approach? How can it be used to promote human rights </w:t>
      </w:r>
      <w:r w:rsidR="006326BB">
        <w:t>within</w:t>
      </w:r>
      <w:r w:rsidR="00CF1899">
        <w:t xml:space="preserve"> </w:t>
      </w:r>
      <w:r w:rsidR="00460265">
        <w:t>practice</w:t>
      </w:r>
      <w:r w:rsidR="00CF1899">
        <w:t xml:space="preserve"> management? </w:t>
      </w:r>
      <w:r w:rsidR="00D63A28" w:rsidRPr="001E386A">
        <w:t xml:space="preserve">(Your response should be </w:t>
      </w:r>
      <w:r w:rsidR="00D63A28">
        <w:t>approximately</w:t>
      </w:r>
      <w:r w:rsidR="00D63A28" w:rsidRPr="001E386A">
        <w:t xml:space="preserve"> </w:t>
      </w:r>
      <w:r w:rsidR="00D63A28">
        <w:t>75 words</w:t>
      </w:r>
      <w:r w:rsidR="004A0C0C">
        <w:t>.</w:t>
      </w:r>
      <w:r w:rsidR="00D63A28">
        <w:t>)</w:t>
      </w:r>
    </w:p>
    <w:tbl>
      <w:tblPr>
        <w:tblStyle w:val="TableGrid"/>
        <w:tblW w:w="0" w:type="auto"/>
        <w:tblInd w:w="1077" w:type="dxa"/>
        <w:tblLook w:val="04A0" w:firstRow="1" w:lastRow="0" w:firstColumn="1" w:lastColumn="0" w:noHBand="0" w:noVBand="1"/>
      </w:tblPr>
      <w:tblGrid>
        <w:gridCol w:w="7939"/>
      </w:tblGrid>
      <w:tr w:rsidR="00EF08B7" w14:paraId="25D8A991" w14:textId="77777777" w:rsidTr="00EF08B7">
        <w:tc>
          <w:tcPr>
            <w:tcW w:w="9016" w:type="dxa"/>
          </w:tcPr>
          <w:p w14:paraId="0260ADD0" w14:textId="77777777" w:rsidR="00EF08B7" w:rsidRDefault="00EF08B7" w:rsidP="00EF08B7">
            <w:pPr>
              <w:pStyle w:val="5Textbox"/>
            </w:pPr>
            <w:r>
              <w:t>Students’ response must demonstrate an understanding of rights-based approach to service delivery and how such approach is likely to promote compliance with human rights frameworks.</w:t>
            </w:r>
          </w:p>
          <w:p w14:paraId="51F8BF3B" w14:textId="77777777" w:rsidR="00EF08B7" w:rsidRDefault="00EF08B7" w:rsidP="00EF08B7">
            <w:pPr>
              <w:pStyle w:val="5Textbox"/>
            </w:pPr>
            <w:r>
              <w:t>Responses may include reference to:</w:t>
            </w:r>
          </w:p>
          <w:p w14:paraId="4ECD1CE4" w14:textId="77777777" w:rsidR="00EF08B7" w:rsidRDefault="00EF08B7" w:rsidP="00EF08B7">
            <w:pPr>
              <w:pStyle w:val="6Listintextbox"/>
            </w:pPr>
            <w:r>
              <w:t xml:space="preserve">Rights-based approach is rooted in human rights principles of </w:t>
            </w:r>
            <w:r w:rsidRPr="00EF08B7">
              <w:t>human dignity, nondiscrimination, participation, transparency, and accountability</w:t>
            </w:r>
            <w:r>
              <w:t>.</w:t>
            </w:r>
          </w:p>
          <w:p w14:paraId="02EF10C9" w14:textId="77777777" w:rsidR="00EF08B7" w:rsidRPr="00EF08B7" w:rsidRDefault="00EF08B7" w:rsidP="00EF08B7">
            <w:pPr>
              <w:pStyle w:val="6Listintextbox"/>
            </w:pPr>
            <w:r>
              <w:t xml:space="preserve">This approach </w:t>
            </w:r>
            <w:r w:rsidRPr="00EF08B7">
              <w:rPr>
                <w:lang w:val="en-AU"/>
              </w:rPr>
              <w:t>goes beyond addressing clients’ immediate needs (i.e., needs-based approach) to supporting the clients to claim the rights they are entitled to</w:t>
            </w:r>
            <w:r>
              <w:rPr>
                <w:lang w:val="en-AU"/>
              </w:rPr>
              <w:t>.</w:t>
            </w:r>
          </w:p>
          <w:p w14:paraId="7A5E30A0" w14:textId="38CA3A92" w:rsidR="006326BB" w:rsidRDefault="006326BB" w:rsidP="00EF08B7">
            <w:pPr>
              <w:pStyle w:val="6Listintextbox"/>
            </w:pPr>
            <w:r>
              <w:t xml:space="preserve">By working from a rights-based approach, </w:t>
            </w:r>
            <w:r w:rsidR="00A452E6">
              <w:t xml:space="preserve">practice </w:t>
            </w:r>
            <w:r>
              <w:t xml:space="preserve">managers and the </w:t>
            </w:r>
            <w:proofErr w:type="spellStart"/>
            <w:r>
              <w:t>organisation</w:t>
            </w:r>
            <w:proofErr w:type="spellEnd"/>
            <w:r>
              <w:t xml:space="preserve"> are incorporating human rights principles in work and processes, such as making sure that all relationships are built upon equality and respect.</w:t>
            </w:r>
          </w:p>
          <w:p w14:paraId="4AEDF4E4" w14:textId="4CB83E18" w:rsidR="00EF08B7" w:rsidRDefault="006326BB" w:rsidP="006326BB">
            <w:pPr>
              <w:pStyle w:val="6Listintextbox"/>
              <w:numPr>
                <w:ilvl w:val="0"/>
                <w:numId w:val="0"/>
              </w:numPr>
            </w:pPr>
            <w:r>
              <w:t>Other appropriate responses should also be accepted.</w:t>
            </w:r>
          </w:p>
        </w:tc>
      </w:tr>
    </w:tbl>
    <w:p w14:paraId="0D058A9A" w14:textId="77777777" w:rsidR="00EF08B7" w:rsidRDefault="00EF08B7" w:rsidP="00EF08B7">
      <w:pPr>
        <w:pStyle w:val="42ndlevel"/>
      </w:pPr>
    </w:p>
    <w:p w14:paraId="674AD69B" w14:textId="72AECDF4" w:rsidR="00EF08B7" w:rsidRPr="001E386A" w:rsidRDefault="00EF08B7" w:rsidP="00EF08B7">
      <w:pPr>
        <w:pStyle w:val="42ndlevel"/>
      </w:pPr>
      <w:r>
        <w:t>b)</w:t>
      </w:r>
      <w:r>
        <w:tab/>
      </w:r>
      <w:r w:rsidR="00CF1899" w:rsidRPr="00AA1FA9">
        <w:t xml:space="preserve">Outline three (3) </w:t>
      </w:r>
      <w:r w:rsidR="005C3CDC">
        <w:t>instruments or tools</w:t>
      </w:r>
      <w:r w:rsidR="00CF1899" w:rsidRPr="00AA1FA9">
        <w:t xml:space="preserve"> that </w:t>
      </w:r>
      <w:r w:rsidR="005C3CDC">
        <w:t xml:space="preserve">an organisation could use to integrate human rights-based principles in its operations. </w:t>
      </w:r>
      <w:r w:rsidR="006326BB" w:rsidRPr="00AA1FA9">
        <w:t xml:space="preserve">(Your response should be approximately </w:t>
      </w:r>
      <w:r w:rsidR="00141A92" w:rsidRPr="00AA1FA9">
        <w:t>60 words</w:t>
      </w:r>
      <w:r w:rsidR="004A0C0C">
        <w:t>.</w:t>
      </w:r>
      <w:r w:rsidR="00141A92" w:rsidRPr="00AA1FA9">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17FEA2D0" w14:textId="77777777" w:rsidTr="004A0C0C">
        <w:trPr>
          <w:trHeight w:val="1130"/>
        </w:trPr>
        <w:tc>
          <w:tcPr>
            <w:tcW w:w="7937" w:type="dxa"/>
          </w:tcPr>
          <w:p w14:paraId="73352A6D" w14:textId="7A1D3CCF" w:rsidR="00D63A28" w:rsidRDefault="00D63A28" w:rsidP="00C02141">
            <w:pPr>
              <w:pStyle w:val="5Textbox"/>
            </w:pPr>
            <w:r w:rsidRPr="000C6AE8">
              <w:t>Student’s response</w:t>
            </w:r>
            <w:r>
              <w:t xml:space="preserve"> </w:t>
            </w:r>
            <w:r w:rsidRPr="006326BB">
              <w:rPr>
                <w:bCs/>
              </w:rPr>
              <w:t>must</w:t>
            </w:r>
            <w:r>
              <w:t xml:space="preserve"> demonstrate an understanding of </w:t>
            </w:r>
            <w:r w:rsidR="005C3CDC">
              <w:t>at least three instruments that can be used to</w:t>
            </w:r>
            <w:r w:rsidR="006326BB">
              <w:t xml:space="preserve"> monitor application of human rights framework</w:t>
            </w:r>
            <w:r w:rsidR="005C3CDC">
              <w:t>.</w:t>
            </w:r>
          </w:p>
          <w:p w14:paraId="59A985BE" w14:textId="7BEA203B" w:rsidR="00D63A28" w:rsidRPr="00272F6E" w:rsidRDefault="00D63A28" w:rsidP="00C02141">
            <w:pPr>
              <w:pStyle w:val="5Textbox"/>
              <w:rPr>
                <w:b/>
              </w:rPr>
            </w:pPr>
            <w:r>
              <w:t>Responses</w:t>
            </w:r>
            <w:r w:rsidRPr="000C6AE8">
              <w:t xml:space="preserve"> </w:t>
            </w:r>
            <w:r w:rsidRPr="006326BB">
              <w:rPr>
                <w:bCs/>
              </w:rPr>
              <w:t>may</w:t>
            </w:r>
            <w:r w:rsidRPr="005631BA">
              <w:t xml:space="preserve"> </w:t>
            </w:r>
            <w:r w:rsidR="006326BB">
              <w:t>include</w:t>
            </w:r>
            <w:r w:rsidRPr="005631BA">
              <w:t xml:space="preserve"> reference to</w:t>
            </w:r>
            <w:r w:rsidR="006326BB">
              <w:t>:</w:t>
            </w:r>
            <w:r w:rsidRPr="00272F6E">
              <w:rPr>
                <w:b/>
              </w:rPr>
              <w:t xml:space="preserve"> </w:t>
            </w:r>
          </w:p>
          <w:p w14:paraId="247E0BEE" w14:textId="10ABC115" w:rsidR="00D63A28" w:rsidRDefault="005C3CDC" w:rsidP="00C02141">
            <w:pPr>
              <w:pStyle w:val="6Listintextbox"/>
            </w:pPr>
            <w:r>
              <w:t>Organisational policies and procedures – make sure they are compatible with human rights frameworks.</w:t>
            </w:r>
          </w:p>
          <w:p w14:paraId="0AEA4B1C" w14:textId="2AAD9F06" w:rsidR="005356C7" w:rsidRDefault="005C3CDC" w:rsidP="005356C7">
            <w:pPr>
              <w:pStyle w:val="6Listintextbox"/>
            </w:pPr>
            <w:r>
              <w:t>Service planning and design – make sure they are planned and designed with human rights in mind.</w:t>
            </w:r>
          </w:p>
          <w:p w14:paraId="59502672" w14:textId="54A62876" w:rsidR="005356C7" w:rsidRDefault="005C3CDC" w:rsidP="005356C7">
            <w:pPr>
              <w:pStyle w:val="6Listintextbox"/>
            </w:pPr>
            <w:r>
              <w:t>Decision-making model/processes that incorporate consideration of human rights</w:t>
            </w:r>
            <w:r w:rsidR="003D6F0C">
              <w:t>.</w:t>
            </w:r>
            <w:r>
              <w:t xml:space="preserve"> </w:t>
            </w:r>
          </w:p>
          <w:p w14:paraId="72DFC2DF" w14:textId="45369CC0" w:rsidR="005356C7" w:rsidRDefault="005356C7" w:rsidP="005356C7">
            <w:pPr>
              <w:pStyle w:val="6Listintextbox"/>
            </w:pPr>
            <w:r>
              <w:t xml:space="preserve">staff induction, performance management and professional development </w:t>
            </w:r>
            <w:r>
              <w:lastRenderedPageBreak/>
              <w:t>processes</w:t>
            </w:r>
            <w:r w:rsidR="005C3CDC">
              <w:t xml:space="preserve"> that incorporate human rights considerations.</w:t>
            </w:r>
          </w:p>
          <w:p w14:paraId="129C79F0" w14:textId="6BCB96E6" w:rsidR="004A0C0C" w:rsidRPr="004A0C0C" w:rsidRDefault="005C3CDC" w:rsidP="004A0C0C">
            <w:pPr>
              <w:pStyle w:val="6Listintextbox"/>
            </w:pPr>
            <w:r>
              <w:t>S</w:t>
            </w:r>
            <w:r w:rsidR="005356C7">
              <w:t>upport and procedures in place to encourage staff and clients to raise any human rights concerns.</w:t>
            </w:r>
          </w:p>
        </w:tc>
      </w:tr>
    </w:tbl>
    <w:p w14:paraId="1EB8C900" w14:textId="77777777" w:rsidR="00D63A28" w:rsidRPr="009B1762" w:rsidRDefault="00D63A28" w:rsidP="00A53622">
      <w:pPr>
        <w:pStyle w:val="ListParagraph"/>
        <w:contextualSpacing w:val="0"/>
        <w:jc w:val="both"/>
        <w:rPr>
          <w:rFonts w:eastAsia="Times New Roman" w:cs="Lucida Sans Unicode"/>
        </w:rPr>
      </w:pPr>
    </w:p>
    <w:p w14:paraId="3203CAC2" w14:textId="344FBA9D" w:rsidR="00D63A28" w:rsidRPr="009119F7" w:rsidRDefault="000D19C9" w:rsidP="00C02141">
      <w:pPr>
        <w:pStyle w:val="31stlevel"/>
        <w:rPr>
          <w:rFonts w:eastAsia="Times New Roman" w:cs="Lucida Sans Unicode"/>
        </w:rPr>
      </w:pPr>
      <w:r>
        <w:t>1.4</w:t>
      </w:r>
      <w:r w:rsidR="00C02141">
        <w:tab/>
      </w:r>
      <w:r w:rsidR="00D63A28">
        <w:t xml:space="preserve">In Australia, it is considered a fundamental principle that </w:t>
      </w:r>
      <w:r w:rsidR="00D63A28" w:rsidRPr="005E4FE3">
        <w:rPr>
          <w:u w:val="single"/>
        </w:rPr>
        <w:t>all</w:t>
      </w:r>
      <w:r w:rsidR="00D63A28">
        <w:t xml:space="preserve"> people are free to enjoy the same human rights regardless of personal characteristics such as their age, disability, race</w:t>
      </w:r>
      <w:r w:rsidR="003D6F0C">
        <w:t>,</w:t>
      </w:r>
      <w:r w:rsidR="00D63A28">
        <w:t xml:space="preserve"> or sex.</w:t>
      </w:r>
    </w:p>
    <w:p w14:paraId="56865270" w14:textId="70AD875A" w:rsidR="00D63A28" w:rsidRPr="009119F7" w:rsidRDefault="00C02141" w:rsidP="00C02141">
      <w:pPr>
        <w:pStyle w:val="42ndlevel"/>
      </w:pPr>
      <w:r>
        <w:t>a)</w:t>
      </w:r>
      <w:r>
        <w:tab/>
      </w:r>
      <w:r w:rsidR="00D63A28">
        <w:t xml:space="preserve">List </w:t>
      </w:r>
      <w:r w:rsidR="00D63A28" w:rsidRPr="00C02141">
        <w:rPr>
          <w:bCs/>
        </w:rPr>
        <w:t>three</w:t>
      </w:r>
      <w:r w:rsidR="00D63A28">
        <w:t xml:space="preserve"> </w:t>
      </w:r>
      <w:r>
        <w:t xml:space="preserve">(3) </w:t>
      </w:r>
      <w:r w:rsidR="00D63A28">
        <w:t xml:space="preserve">different </w:t>
      </w:r>
      <w:r w:rsidR="00D63A28" w:rsidRPr="00141A92">
        <w:rPr>
          <w:u w:val="single"/>
        </w:rPr>
        <w:t>Commonwealth laws</w:t>
      </w:r>
      <w:r w:rsidR="00D63A28">
        <w:t xml:space="preserve"> that help to protect people from discrimination. (Your response should be approximately 20 words</w:t>
      </w:r>
      <w:r w:rsidR="004A0C0C">
        <w:t>.</w:t>
      </w:r>
      <w:r w:rsidR="00D63A28">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0DA56CC7" w14:textId="77777777" w:rsidTr="00C02141">
        <w:trPr>
          <w:trHeight w:val="1129"/>
        </w:trPr>
        <w:tc>
          <w:tcPr>
            <w:tcW w:w="7937" w:type="dxa"/>
          </w:tcPr>
          <w:p w14:paraId="7A1563FB" w14:textId="77777777" w:rsidR="00D63A28" w:rsidRDefault="00D63A28" w:rsidP="00C02141">
            <w:pPr>
              <w:pStyle w:val="5Textbox"/>
            </w:pPr>
            <w:r w:rsidRPr="000C6AE8">
              <w:t>Student’s response</w:t>
            </w:r>
            <w:r>
              <w:t xml:space="preserve"> </w:t>
            </w:r>
            <w:r w:rsidRPr="009119F7">
              <w:rPr>
                <w:b/>
                <w:u w:val="single"/>
              </w:rPr>
              <w:t>must</w:t>
            </w:r>
            <w:r>
              <w:t xml:space="preserve"> demonstrate an understanding of Commonwealth laws which protect people from discrimination. </w:t>
            </w:r>
          </w:p>
          <w:p w14:paraId="21A99776" w14:textId="77777777" w:rsidR="00D63A28" w:rsidRPr="00272F6E" w:rsidRDefault="00D63A28" w:rsidP="00C02141">
            <w:pPr>
              <w:pStyle w:val="5Textbox"/>
              <w:rPr>
                <w:b/>
              </w:rPr>
            </w:pPr>
            <w:r>
              <w:t>Responses</w:t>
            </w:r>
            <w:r w:rsidRPr="000C6AE8">
              <w:t xml:space="preserve"> </w:t>
            </w:r>
            <w:r>
              <w:rPr>
                <w:b/>
                <w:u w:val="single"/>
              </w:rPr>
              <w:t>may</w:t>
            </w:r>
            <w:r w:rsidRPr="009119F7">
              <w:t xml:space="preserve"> include</w:t>
            </w:r>
            <w:r>
              <w:t>, but are not limited to,</w:t>
            </w:r>
            <w:r w:rsidRPr="009119F7">
              <w:t xml:space="preserve"> </w:t>
            </w:r>
            <w:r w:rsidRPr="009119F7">
              <w:rPr>
                <w:b/>
                <w:u w:val="single"/>
              </w:rPr>
              <w:t>three</w:t>
            </w:r>
            <w:r w:rsidRPr="009119F7">
              <w:t xml:space="preserve"> of the following:</w:t>
            </w:r>
            <w:r w:rsidRPr="00272F6E">
              <w:rPr>
                <w:b/>
              </w:rPr>
              <w:t xml:space="preserve"> </w:t>
            </w:r>
          </w:p>
          <w:p w14:paraId="02244657" w14:textId="77777777" w:rsidR="00D63A28" w:rsidRPr="000C6AE8" w:rsidRDefault="00D63A28" w:rsidP="00C02141">
            <w:pPr>
              <w:pStyle w:val="6Listintextbox"/>
            </w:pPr>
            <w:r w:rsidRPr="000C6AE8">
              <w:t>Age Discrimination Act 2004</w:t>
            </w:r>
          </w:p>
          <w:p w14:paraId="44AB1B1F" w14:textId="77777777" w:rsidR="00D63A28" w:rsidRPr="000C6AE8" w:rsidRDefault="00D63A28" w:rsidP="00C02141">
            <w:pPr>
              <w:pStyle w:val="6Listintextbox"/>
            </w:pPr>
            <w:r w:rsidRPr="000C6AE8">
              <w:t>Disability Discrimination Act 1992</w:t>
            </w:r>
          </w:p>
          <w:p w14:paraId="733C51D9" w14:textId="77777777" w:rsidR="00D63A28" w:rsidRPr="000C6AE8" w:rsidRDefault="00D63A28" w:rsidP="00C02141">
            <w:pPr>
              <w:pStyle w:val="6Listintextbox"/>
            </w:pPr>
            <w:r w:rsidRPr="000C6AE8">
              <w:t>Racial Discrimination Act 1975</w:t>
            </w:r>
          </w:p>
          <w:p w14:paraId="6C1CDDA7" w14:textId="77777777" w:rsidR="00D63A28" w:rsidRDefault="00D63A28" w:rsidP="00C02141">
            <w:pPr>
              <w:pStyle w:val="6Listintextbox"/>
            </w:pPr>
            <w:r w:rsidRPr="000C6AE8">
              <w:t xml:space="preserve">Sex Discrimination Act 1984 </w:t>
            </w:r>
          </w:p>
          <w:p w14:paraId="2A703832" w14:textId="77777777" w:rsidR="00D63A28" w:rsidRDefault="00D63A28" w:rsidP="00C02141">
            <w:pPr>
              <w:pStyle w:val="6Listintextbox"/>
            </w:pPr>
            <w:r w:rsidRPr="003E1F8E">
              <w:t>Australian Human Rights Commission Act 1986</w:t>
            </w:r>
          </w:p>
          <w:p w14:paraId="66741062" w14:textId="14FAEAF7" w:rsidR="00D63A28" w:rsidRPr="0062574E" w:rsidRDefault="00D63A28" w:rsidP="00C02141">
            <w:pPr>
              <w:pStyle w:val="6Listintextbox"/>
            </w:pPr>
            <w:r>
              <w:t>Mental Health Act 2007</w:t>
            </w:r>
          </w:p>
        </w:tc>
      </w:tr>
    </w:tbl>
    <w:p w14:paraId="1E4AB45C" w14:textId="77777777" w:rsidR="00D63A28" w:rsidRDefault="00D63A28" w:rsidP="00A53622">
      <w:pPr>
        <w:pStyle w:val="ListParagraph"/>
        <w:ind w:left="567"/>
        <w:jc w:val="both"/>
        <w:rPr>
          <w:rFonts w:cs="Lucida Sans Unicode"/>
        </w:rPr>
      </w:pPr>
    </w:p>
    <w:p w14:paraId="32F5EB64" w14:textId="50F8B7BC" w:rsidR="00D63A28" w:rsidRPr="009119F7" w:rsidRDefault="00C02141" w:rsidP="00C02141">
      <w:pPr>
        <w:pStyle w:val="42ndlevel"/>
      </w:pPr>
      <w:r>
        <w:t>b)</w:t>
      </w:r>
      <w:r>
        <w:tab/>
      </w:r>
      <w:r w:rsidR="007E7670">
        <w:t xml:space="preserve">Identify the state/territory that you are living in </w:t>
      </w:r>
      <w:r w:rsidR="007E7670" w:rsidRPr="007E7670">
        <w:rPr>
          <w:u w:val="single"/>
        </w:rPr>
        <w:t>and</w:t>
      </w:r>
      <w:r w:rsidR="007E7670" w:rsidRPr="007E7670">
        <w:t xml:space="preserve"> </w:t>
      </w:r>
      <w:r w:rsidR="007E7670">
        <w:t xml:space="preserve">the anti-discriminatory law specific to your jurisdiction. </w:t>
      </w:r>
      <w:r w:rsidR="00D63A28" w:rsidRPr="009119F7">
        <w:t>(Your re</w:t>
      </w:r>
      <w:r w:rsidR="00D63A28">
        <w:t>sponse should be approximately 20</w:t>
      </w:r>
      <w:r w:rsidR="00D63A28" w:rsidRPr="009119F7">
        <w:t xml:space="preserve"> words</w:t>
      </w:r>
      <w:r w:rsidR="004A0C0C">
        <w:t>.</w:t>
      </w:r>
      <w:r w:rsidR="00D63A28" w:rsidRPr="009119F7">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5B9D7EED" w14:textId="77777777" w:rsidTr="00276A31">
        <w:trPr>
          <w:trHeight w:val="434"/>
        </w:trPr>
        <w:tc>
          <w:tcPr>
            <w:tcW w:w="7937" w:type="dxa"/>
          </w:tcPr>
          <w:p w14:paraId="1F541720" w14:textId="77777777" w:rsidR="00D63A28" w:rsidRDefault="00D63A28" w:rsidP="00C02141">
            <w:pPr>
              <w:pStyle w:val="5Textbox"/>
            </w:pPr>
            <w:r>
              <w:t xml:space="preserve">Student’s response </w:t>
            </w:r>
            <w:r w:rsidRPr="008C7C61">
              <w:rPr>
                <w:b/>
                <w:u w:val="single"/>
              </w:rPr>
              <w:t>must</w:t>
            </w:r>
            <w:r>
              <w:t xml:space="preserve"> indicate the state or territory in which they </w:t>
            </w:r>
            <w:proofErr w:type="gramStart"/>
            <w:r>
              <w:t>live, and</w:t>
            </w:r>
            <w:proofErr w:type="gramEnd"/>
            <w:r>
              <w:t xml:space="preserve"> must identify the correct corresponding government body which addresses discrimination, harassment and bullying in that jurisdiction. </w:t>
            </w:r>
          </w:p>
          <w:p w14:paraId="7807D826" w14:textId="77777777" w:rsidR="00D63A28" w:rsidRPr="000C6AE8" w:rsidRDefault="00D63A28" w:rsidP="00C02141">
            <w:pPr>
              <w:pStyle w:val="5Textbox"/>
            </w:pPr>
            <w:r w:rsidRPr="000C6AE8">
              <w:t xml:space="preserve">Student’s response </w:t>
            </w:r>
            <w:r w:rsidRPr="00272F6E">
              <w:rPr>
                <w:b/>
                <w:u w:val="single"/>
              </w:rPr>
              <w:t>must</w:t>
            </w:r>
            <w:r w:rsidRPr="000C6AE8">
              <w:t xml:space="preserve"> identify </w:t>
            </w:r>
            <w:r w:rsidRPr="00272F6E">
              <w:rPr>
                <w:b/>
                <w:u w:val="single"/>
              </w:rPr>
              <w:t>one</w:t>
            </w:r>
            <w:r w:rsidRPr="000C6AE8">
              <w:t xml:space="preserve"> of the following:</w:t>
            </w:r>
          </w:p>
          <w:p w14:paraId="5FFC2C7A" w14:textId="6ACFD83B" w:rsidR="00D63A28" w:rsidRPr="0062574E" w:rsidRDefault="00D63A28" w:rsidP="00C02141">
            <w:pPr>
              <w:pStyle w:val="6Listintextbox"/>
            </w:pPr>
            <w:r w:rsidRPr="0062574E">
              <w:t xml:space="preserve">ACT - </w:t>
            </w:r>
            <w:r w:rsidR="007E7670" w:rsidRPr="00160CB9">
              <w:rPr>
                <w:i/>
                <w:iCs/>
              </w:rPr>
              <w:t>Discrimination Act 1991</w:t>
            </w:r>
          </w:p>
          <w:p w14:paraId="68433C21" w14:textId="0AD67942" w:rsidR="00D63A28" w:rsidRPr="000C6AE8" w:rsidRDefault="00D63A28" w:rsidP="00C02141">
            <w:pPr>
              <w:pStyle w:val="6Listintextbox"/>
              <w:rPr>
                <w:lang w:eastAsia="en-AU"/>
              </w:rPr>
            </w:pPr>
            <w:proofErr w:type="gramStart"/>
            <w:r>
              <w:rPr>
                <w:lang w:eastAsia="en-AU"/>
              </w:rPr>
              <w:t>Tasmania  -</w:t>
            </w:r>
            <w:proofErr w:type="gramEnd"/>
            <w:r>
              <w:rPr>
                <w:lang w:eastAsia="en-AU"/>
              </w:rPr>
              <w:t xml:space="preserve"> </w:t>
            </w:r>
            <w:r w:rsidR="007E7670" w:rsidRPr="007E7670">
              <w:rPr>
                <w:i/>
                <w:iCs/>
              </w:rPr>
              <w:t>Anti-Discrimination Act 1998</w:t>
            </w:r>
          </w:p>
          <w:p w14:paraId="7666A8D5" w14:textId="6E612AE2" w:rsidR="00D63A28" w:rsidRPr="000C6AE8" w:rsidRDefault="00D63A28" w:rsidP="00C02141">
            <w:pPr>
              <w:pStyle w:val="6Listintextbox"/>
              <w:rPr>
                <w:lang w:eastAsia="en-AU"/>
              </w:rPr>
            </w:pPr>
            <w:r w:rsidRPr="000C6AE8">
              <w:rPr>
                <w:lang w:eastAsia="en-AU"/>
              </w:rPr>
              <w:t>South Australia</w:t>
            </w:r>
            <w:r>
              <w:rPr>
                <w:lang w:eastAsia="en-AU"/>
              </w:rPr>
              <w:t xml:space="preserve"> - </w:t>
            </w:r>
            <w:r w:rsidR="007E7670" w:rsidRPr="007E7670">
              <w:rPr>
                <w:i/>
                <w:iCs/>
              </w:rPr>
              <w:t>Equal Opportunity Act 1984</w:t>
            </w:r>
          </w:p>
          <w:p w14:paraId="5B67F454" w14:textId="76EB2BFA" w:rsidR="00D63A28" w:rsidRPr="000C6AE8" w:rsidRDefault="00D63A28" w:rsidP="00C02141">
            <w:pPr>
              <w:pStyle w:val="6Listintextbox"/>
            </w:pPr>
            <w:r>
              <w:t xml:space="preserve">NSW - </w:t>
            </w:r>
            <w:r w:rsidRPr="000C6AE8">
              <w:t xml:space="preserve">The Anti – </w:t>
            </w:r>
            <w:r w:rsidR="007E7670" w:rsidRPr="007E7670">
              <w:rPr>
                <w:i/>
                <w:iCs/>
              </w:rPr>
              <w:t>Anti-Discrimination Act 1977</w:t>
            </w:r>
          </w:p>
          <w:p w14:paraId="3E152B95" w14:textId="6ABA7789" w:rsidR="00D63A28" w:rsidRPr="000C6AE8" w:rsidRDefault="00D63A28" w:rsidP="00C02141">
            <w:pPr>
              <w:pStyle w:val="6Listintextbox"/>
              <w:rPr>
                <w:lang w:eastAsia="en-AU"/>
              </w:rPr>
            </w:pPr>
            <w:r>
              <w:t xml:space="preserve">NT - </w:t>
            </w:r>
            <w:r w:rsidR="007E7670" w:rsidRPr="00160CB9">
              <w:rPr>
                <w:i/>
                <w:iCs/>
              </w:rPr>
              <w:t>Anti-Discrimination Act 1996</w:t>
            </w:r>
          </w:p>
          <w:p w14:paraId="4D35D0A4" w14:textId="65A528C4" w:rsidR="00D63A28" w:rsidRPr="000C6AE8" w:rsidRDefault="00D63A28" w:rsidP="00C02141">
            <w:pPr>
              <w:pStyle w:val="6Listintextbox"/>
            </w:pPr>
            <w:r w:rsidRPr="000C6AE8">
              <w:t>QLD</w:t>
            </w:r>
            <w:r>
              <w:t xml:space="preserve"> – </w:t>
            </w:r>
            <w:r w:rsidR="007E7670" w:rsidRPr="007E7670">
              <w:rPr>
                <w:i/>
                <w:iCs/>
              </w:rPr>
              <w:t>Anti-Discrimination Act 1991</w:t>
            </w:r>
          </w:p>
          <w:p w14:paraId="2491F16E" w14:textId="16E4A778" w:rsidR="00D63A28" w:rsidRPr="000C6AE8" w:rsidRDefault="00D63A28" w:rsidP="00C02141">
            <w:pPr>
              <w:pStyle w:val="6Listintextbox"/>
              <w:rPr>
                <w:color w:val="auto"/>
                <w:lang w:eastAsia="en-AU"/>
              </w:rPr>
            </w:pPr>
            <w:r w:rsidRPr="000C6AE8">
              <w:rPr>
                <w:lang w:eastAsia="en-AU"/>
              </w:rPr>
              <w:t xml:space="preserve">WA </w:t>
            </w:r>
            <w:r>
              <w:rPr>
                <w:lang w:eastAsia="en-AU"/>
              </w:rPr>
              <w:t xml:space="preserve">- </w:t>
            </w:r>
            <w:r w:rsidR="007E7670" w:rsidRPr="007E7670">
              <w:rPr>
                <w:i/>
                <w:iCs/>
                <w:lang w:eastAsia="en-AU"/>
              </w:rPr>
              <w:t>Equal Opportunity Act 1984</w:t>
            </w:r>
          </w:p>
          <w:p w14:paraId="125F5662" w14:textId="697D7880" w:rsidR="00D63A28" w:rsidRPr="007E7670" w:rsidRDefault="00D63A28" w:rsidP="00C02141">
            <w:pPr>
              <w:pStyle w:val="6Listintextbox"/>
              <w:rPr>
                <w:lang w:eastAsia="en-AU"/>
              </w:rPr>
            </w:pPr>
            <w:r w:rsidRPr="000C6AE8">
              <w:rPr>
                <w:lang w:eastAsia="en-AU"/>
              </w:rPr>
              <w:t>Victoria</w:t>
            </w:r>
            <w:r>
              <w:rPr>
                <w:lang w:eastAsia="en-AU"/>
              </w:rPr>
              <w:t xml:space="preserve"> - </w:t>
            </w:r>
            <w:r w:rsidR="007E7670" w:rsidRPr="007E7670">
              <w:rPr>
                <w:i/>
                <w:iCs/>
                <w:lang w:eastAsia="en-AU"/>
              </w:rPr>
              <w:t>Equal Opportunity Act 2010</w:t>
            </w:r>
          </w:p>
          <w:p w14:paraId="6E81A63F" w14:textId="77777777" w:rsidR="00D63A28" w:rsidRPr="007E7670" w:rsidRDefault="00D63A28" w:rsidP="007E7670">
            <w:pPr>
              <w:pStyle w:val="5Textbox"/>
            </w:pPr>
            <w:r w:rsidRPr="007E7670">
              <w:t>Example Response:</w:t>
            </w:r>
          </w:p>
          <w:p w14:paraId="186E541C" w14:textId="4AC47197" w:rsidR="00D63A28" w:rsidRPr="000C6AE8" w:rsidRDefault="00D63A28" w:rsidP="007E7670">
            <w:pPr>
              <w:pStyle w:val="5Textbox"/>
            </w:pPr>
            <w:r w:rsidRPr="007E7670">
              <w:t xml:space="preserve">“I live in South Australia. </w:t>
            </w:r>
            <w:r w:rsidR="007E7670">
              <w:t xml:space="preserve">The anti-discriminatory law specific to my jurisdiction is </w:t>
            </w:r>
            <w:r w:rsidR="007E7670" w:rsidRPr="007E7670">
              <w:rPr>
                <w:i/>
                <w:iCs/>
              </w:rPr>
              <w:t>Equal Opportunity Act 1984</w:t>
            </w:r>
            <w:r w:rsidR="007E7670">
              <w:rPr>
                <w:i/>
                <w:iCs/>
              </w:rPr>
              <w:t>.</w:t>
            </w:r>
          </w:p>
        </w:tc>
      </w:tr>
    </w:tbl>
    <w:p w14:paraId="441B3240" w14:textId="6C1360F2" w:rsidR="00D63A28" w:rsidRDefault="00D63A28" w:rsidP="00A53622">
      <w:pPr>
        <w:spacing w:after="0"/>
        <w:jc w:val="both"/>
        <w:rPr>
          <w:rFonts w:eastAsia="Times New Roman" w:cs="Lucida Sans Unicode"/>
        </w:rPr>
      </w:pPr>
    </w:p>
    <w:p w14:paraId="4A1800FB" w14:textId="0884885A" w:rsidR="00E05122" w:rsidRDefault="00775A4F" w:rsidP="00E05122">
      <w:pPr>
        <w:pStyle w:val="31stlevel"/>
      </w:pPr>
      <w:r>
        <w:t>1.5</w:t>
      </w:r>
      <w:r w:rsidR="00E05122">
        <w:tab/>
      </w:r>
      <w:r w:rsidR="00E05122" w:rsidRPr="00845786">
        <w:t xml:space="preserve">It is important to obtain a client’s informed consent when providing services. </w:t>
      </w:r>
    </w:p>
    <w:p w14:paraId="15EA6FC2" w14:textId="5E03C064" w:rsidR="00E05122" w:rsidRPr="00845786" w:rsidRDefault="00E05122" w:rsidP="00E05122">
      <w:pPr>
        <w:pStyle w:val="42ndlevel"/>
        <w:rPr>
          <w:rFonts w:eastAsia="Times New Roman"/>
        </w:rPr>
      </w:pPr>
      <w:r>
        <w:lastRenderedPageBreak/>
        <w:t>a)</w:t>
      </w:r>
      <w:r>
        <w:tab/>
      </w:r>
      <w:r w:rsidRPr="00845786">
        <w:t xml:space="preserve">List </w:t>
      </w:r>
      <w:r w:rsidRPr="00276A31">
        <w:rPr>
          <w:bCs/>
        </w:rPr>
        <w:t>three</w:t>
      </w:r>
      <w:r w:rsidRPr="00845786">
        <w:t xml:space="preserve"> </w:t>
      </w:r>
      <w:r>
        <w:t xml:space="preserve">(3) </w:t>
      </w:r>
      <w:r w:rsidRPr="00845786">
        <w:t xml:space="preserve">types of information that a </w:t>
      </w:r>
      <w:r w:rsidR="002E16ED">
        <w:t>practice</w:t>
      </w:r>
      <w:r w:rsidR="002E16ED" w:rsidRPr="00845786">
        <w:t xml:space="preserve"> </w:t>
      </w:r>
      <w:r w:rsidRPr="00845786">
        <w:t xml:space="preserve">manager would need to provide a client </w:t>
      </w:r>
      <w:proofErr w:type="gramStart"/>
      <w:r w:rsidRPr="00845786">
        <w:t>with in</w:t>
      </w:r>
      <w:proofErr w:type="gramEnd"/>
      <w:r w:rsidRPr="00845786">
        <w:t xml:space="preserve"> order to </w:t>
      </w:r>
      <w:r>
        <w:t xml:space="preserve">help </w:t>
      </w:r>
      <w:r w:rsidRPr="00845786">
        <w:t xml:space="preserve">ensure that they fully understood and were making an informed decision to engage in a service.  (Your response should be </w:t>
      </w:r>
      <w:r>
        <w:t>approximately</w:t>
      </w:r>
      <w:r w:rsidRPr="00845786">
        <w:t xml:space="preserve"> 50 words</w:t>
      </w:r>
      <w:r w:rsidR="004A0C0C">
        <w:t>.</w:t>
      </w:r>
      <w:r w:rsidRPr="00845786">
        <w:t>)</w:t>
      </w:r>
    </w:p>
    <w:tbl>
      <w:tblPr>
        <w:tblW w:w="8177"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77"/>
      </w:tblGrid>
      <w:tr w:rsidR="00E05122" w:rsidRPr="00845786" w14:paraId="548E73FF" w14:textId="77777777" w:rsidTr="003942CB">
        <w:trPr>
          <w:trHeight w:val="434"/>
        </w:trPr>
        <w:tc>
          <w:tcPr>
            <w:tcW w:w="8177" w:type="dxa"/>
            <w:tcBorders>
              <w:top w:val="single" w:sz="2" w:space="0" w:color="auto"/>
              <w:left w:val="single" w:sz="2" w:space="0" w:color="auto"/>
              <w:bottom w:val="single" w:sz="2" w:space="0" w:color="auto"/>
              <w:right w:val="single" w:sz="2" w:space="0" w:color="auto"/>
            </w:tcBorders>
          </w:tcPr>
          <w:p w14:paraId="5DCE1F65" w14:textId="77777777" w:rsidR="00E05122" w:rsidRPr="00845786" w:rsidRDefault="00E05122" w:rsidP="003942CB">
            <w:pPr>
              <w:pStyle w:val="5Textbox"/>
            </w:pPr>
            <w:r w:rsidRPr="00845786">
              <w:t xml:space="preserve">Student’s response </w:t>
            </w:r>
            <w:r w:rsidRPr="00845786">
              <w:rPr>
                <w:b/>
                <w:u w:val="single"/>
              </w:rPr>
              <w:t>must</w:t>
            </w:r>
            <w:r w:rsidRPr="00845786">
              <w:rPr>
                <w:b/>
              </w:rPr>
              <w:t xml:space="preserve"> </w:t>
            </w:r>
            <w:r w:rsidRPr="00845786">
              <w:t xml:space="preserve">demonstrate an understanding of the type of information that should be provided to clients </w:t>
            </w:r>
            <w:proofErr w:type="gramStart"/>
            <w:r w:rsidRPr="00845786">
              <w:t>in order to</w:t>
            </w:r>
            <w:proofErr w:type="gramEnd"/>
            <w:r w:rsidRPr="00845786">
              <w:t xml:space="preserve"> obtain informed consent. </w:t>
            </w:r>
          </w:p>
          <w:p w14:paraId="47974F31" w14:textId="77777777" w:rsidR="00E05122" w:rsidRPr="00845786" w:rsidRDefault="00E05122" w:rsidP="003942CB">
            <w:pPr>
              <w:pStyle w:val="5Textbox"/>
            </w:pPr>
            <w:r w:rsidRPr="00845786">
              <w:t xml:space="preserve">Responses </w:t>
            </w:r>
            <w:r w:rsidRPr="00845786">
              <w:rPr>
                <w:b/>
              </w:rPr>
              <w:t>may</w:t>
            </w:r>
            <w:r w:rsidRPr="00845786">
              <w:t xml:space="preserve"> include, but are not limited to, </w:t>
            </w:r>
            <w:r w:rsidRPr="00845786">
              <w:rPr>
                <w:b/>
                <w:u w:val="single"/>
              </w:rPr>
              <w:t>three</w:t>
            </w:r>
            <w:r w:rsidRPr="00845786">
              <w:t xml:space="preserve"> of the following:</w:t>
            </w:r>
          </w:p>
          <w:p w14:paraId="406AAEB8" w14:textId="77777777" w:rsidR="00AF1B4E" w:rsidRDefault="00AF1B4E" w:rsidP="00AF1B4E">
            <w:pPr>
              <w:pStyle w:val="6Listintextbox"/>
            </w:pPr>
            <w:r w:rsidRPr="00160CB9">
              <w:t xml:space="preserve">the purpose of services being offered, </w:t>
            </w:r>
          </w:p>
          <w:p w14:paraId="22251917" w14:textId="77777777" w:rsidR="00AF1B4E" w:rsidRDefault="00AF1B4E" w:rsidP="00AF1B4E">
            <w:pPr>
              <w:pStyle w:val="6Listintextbox"/>
            </w:pPr>
            <w:r w:rsidRPr="00160CB9">
              <w:t xml:space="preserve">how services will be provided, </w:t>
            </w:r>
          </w:p>
          <w:p w14:paraId="343C9414" w14:textId="77777777" w:rsidR="00AF1B4E" w:rsidRDefault="00AF1B4E" w:rsidP="00AF1B4E">
            <w:pPr>
              <w:pStyle w:val="6Listintextbox"/>
            </w:pPr>
            <w:r w:rsidRPr="00160CB9">
              <w:t xml:space="preserve">any risks involved, </w:t>
            </w:r>
          </w:p>
          <w:p w14:paraId="72E2A638" w14:textId="7C0FA9DA" w:rsidR="00AF1B4E" w:rsidRDefault="00AF1B4E" w:rsidP="00AF1B4E">
            <w:pPr>
              <w:pStyle w:val="6Listintextbox"/>
            </w:pPr>
            <w:r w:rsidRPr="00160CB9">
              <w:t xml:space="preserve">the limits of each service, </w:t>
            </w:r>
          </w:p>
          <w:p w14:paraId="6412B164" w14:textId="77777777" w:rsidR="00AF1B4E" w:rsidRDefault="00AF1B4E" w:rsidP="00AF1B4E">
            <w:pPr>
              <w:pStyle w:val="6Listintextbox"/>
            </w:pPr>
            <w:r>
              <w:t xml:space="preserve">client’s </w:t>
            </w:r>
            <w:r w:rsidRPr="00160CB9">
              <w:t>rights and responsibilities</w:t>
            </w:r>
            <w:r w:rsidRPr="00845786">
              <w:t xml:space="preserve"> </w:t>
            </w:r>
          </w:p>
          <w:p w14:paraId="11343C0D" w14:textId="6FA55DD1" w:rsidR="00AF1B4E" w:rsidRDefault="00AF1B4E" w:rsidP="00AF1B4E">
            <w:pPr>
              <w:pStyle w:val="6Listintextbox"/>
            </w:pPr>
            <w:r>
              <w:t>confidentiality and its limitations.</w:t>
            </w:r>
          </w:p>
          <w:p w14:paraId="145679E1" w14:textId="5EC0B4D4" w:rsidR="00E05122" w:rsidRPr="00845786" w:rsidRDefault="00AF1B4E" w:rsidP="00AF1B4E">
            <w:pPr>
              <w:pStyle w:val="6Listintextbox"/>
              <w:numPr>
                <w:ilvl w:val="0"/>
                <w:numId w:val="0"/>
              </w:numPr>
            </w:pPr>
            <w:r>
              <w:t>Other appropriate responses should also be accepted.</w:t>
            </w:r>
          </w:p>
        </w:tc>
      </w:tr>
    </w:tbl>
    <w:p w14:paraId="7804CD82" w14:textId="77777777" w:rsidR="00E05122" w:rsidRDefault="00E05122" w:rsidP="00E05122">
      <w:pPr>
        <w:pStyle w:val="31stlevel"/>
        <w:rPr>
          <w:lang w:eastAsia="en-AU"/>
        </w:rPr>
      </w:pPr>
    </w:p>
    <w:p w14:paraId="6B4CE631" w14:textId="6726D89C" w:rsidR="00E05122" w:rsidRPr="004B3CC1" w:rsidRDefault="00E05122" w:rsidP="00E05122">
      <w:pPr>
        <w:pStyle w:val="42ndlevel"/>
      </w:pPr>
      <w:r>
        <w:t>b)</w:t>
      </w:r>
      <w:r>
        <w:tab/>
      </w:r>
      <w:r w:rsidRPr="004B3CC1">
        <w:t xml:space="preserve">In what way does obtaining informed consent in </w:t>
      </w:r>
      <w:r w:rsidR="00C0079B">
        <w:t xml:space="preserve">practice </w:t>
      </w:r>
      <w:r>
        <w:t>management</w:t>
      </w:r>
      <w:r w:rsidRPr="004B3CC1">
        <w:t xml:space="preserve"> help to protect a client’s human rights? (Your response should be approximately 50 words.)</w:t>
      </w:r>
    </w:p>
    <w:tbl>
      <w:tblPr>
        <w:tblStyle w:val="TableGrid"/>
        <w:tblW w:w="0" w:type="auto"/>
        <w:tblInd w:w="988" w:type="dxa"/>
        <w:tblLook w:val="04A0" w:firstRow="1" w:lastRow="0" w:firstColumn="1" w:lastColumn="0" w:noHBand="0" w:noVBand="1"/>
      </w:tblPr>
      <w:tblGrid>
        <w:gridCol w:w="8028"/>
      </w:tblGrid>
      <w:tr w:rsidR="00E05122" w:rsidRPr="004B3CC1" w14:paraId="60F54C6B" w14:textId="77777777" w:rsidTr="003942CB">
        <w:tc>
          <w:tcPr>
            <w:tcW w:w="8028" w:type="dxa"/>
          </w:tcPr>
          <w:p w14:paraId="0027CA49" w14:textId="77777777" w:rsidR="00E05122" w:rsidRPr="004B3CC1" w:rsidRDefault="00E05122" w:rsidP="003942CB">
            <w:pPr>
              <w:pStyle w:val="5Textbox"/>
            </w:pPr>
            <w:r w:rsidRPr="004B3CC1">
              <w:t>Student’s response must demonstrate an understanding of the role of informed consent processes in protecting a client’s human rights (e.g., autonomy, self-determination).</w:t>
            </w:r>
          </w:p>
          <w:p w14:paraId="1187F5F7" w14:textId="77777777" w:rsidR="00E05122" w:rsidRPr="004B3CC1" w:rsidRDefault="00E05122" w:rsidP="003942CB">
            <w:pPr>
              <w:pStyle w:val="5Textbox"/>
            </w:pPr>
            <w:r w:rsidRPr="004B3CC1">
              <w:t>Example responses:</w:t>
            </w:r>
          </w:p>
          <w:p w14:paraId="27F3B4FD" w14:textId="043FB017" w:rsidR="00E05122" w:rsidRPr="004B3CC1" w:rsidRDefault="00E05122" w:rsidP="003942CB">
            <w:pPr>
              <w:pStyle w:val="6Listintextbox"/>
            </w:pPr>
            <w:r w:rsidRPr="004B3CC1">
              <w:t xml:space="preserve">By obtaining informed consent, the </w:t>
            </w:r>
            <w:r w:rsidR="00C0079B">
              <w:t xml:space="preserve">practice </w:t>
            </w:r>
            <w:r>
              <w:t>manager</w:t>
            </w:r>
            <w:r w:rsidRPr="004B3CC1">
              <w:t xml:space="preserve"> is demonstrating respect for the client’s right to manage their own lives and choose their own care – these are fundamental human rights.</w:t>
            </w:r>
          </w:p>
          <w:p w14:paraId="180DB569" w14:textId="6456BEF4" w:rsidR="00E05122" w:rsidRPr="00EB5E48" w:rsidRDefault="00E05122" w:rsidP="003942CB">
            <w:pPr>
              <w:pStyle w:val="6Listintextbox"/>
            </w:pPr>
            <w:r w:rsidRPr="004B3CC1">
              <w:t xml:space="preserve">Informed consent protects human rights by ensuring that the client is freely giving their consent and has engaged their basic human right of self-determination. </w:t>
            </w:r>
          </w:p>
        </w:tc>
      </w:tr>
    </w:tbl>
    <w:p w14:paraId="3D818574" w14:textId="77777777" w:rsidR="00E05122" w:rsidRPr="004B3CC1" w:rsidRDefault="00E05122" w:rsidP="00E05122">
      <w:pPr>
        <w:pStyle w:val="42ndlevel"/>
      </w:pPr>
    </w:p>
    <w:p w14:paraId="2CE99227" w14:textId="72AD9823" w:rsidR="00E05122" w:rsidRPr="001111D9" w:rsidRDefault="00775A4F" w:rsidP="00E05122">
      <w:pPr>
        <w:pStyle w:val="31stlevel"/>
        <w:rPr>
          <w:rFonts w:eastAsia="Times New Roman"/>
        </w:rPr>
      </w:pPr>
      <w:r>
        <w:rPr>
          <w:lang w:eastAsia="en-AU"/>
        </w:rPr>
        <w:t>1.6</w:t>
      </w:r>
      <w:r w:rsidR="00E05122">
        <w:rPr>
          <w:lang w:eastAsia="en-AU"/>
        </w:rPr>
        <w:tab/>
      </w:r>
      <w:r w:rsidR="00E05122" w:rsidRPr="00845786">
        <w:rPr>
          <w:lang w:eastAsia="en-AU"/>
        </w:rPr>
        <w:t>It is i</w:t>
      </w:r>
      <w:r w:rsidR="00E05122" w:rsidRPr="001111D9">
        <w:rPr>
          <w:lang w:eastAsia="en-AU"/>
        </w:rPr>
        <w:t xml:space="preserve">mportant </w:t>
      </w:r>
      <w:r w:rsidR="00E05122">
        <w:rPr>
          <w:lang w:eastAsia="en-AU"/>
        </w:rPr>
        <w:t xml:space="preserve">for </w:t>
      </w:r>
      <w:r w:rsidR="00A16469">
        <w:rPr>
          <w:lang w:eastAsia="en-AU"/>
        </w:rPr>
        <w:t xml:space="preserve">practice </w:t>
      </w:r>
      <w:r w:rsidR="00E05122">
        <w:rPr>
          <w:lang w:eastAsia="en-AU"/>
        </w:rPr>
        <w:t xml:space="preserve">managers to ensure that clients are aware of their </w:t>
      </w:r>
      <w:r w:rsidR="00E05122" w:rsidRPr="001111D9">
        <w:rPr>
          <w:lang w:eastAsia="en-AU"/>
        </w:rPr>
        <w:t>rights and responsibilities.</w:t>
      </w:r>
      <w:r w:rsidR="00E05122" w:rsidRPr="001111D9">
        <w:rPr>
          <w:b/>
          <w:color w:val="C00000"/>
          <w:lang w:eastAsia="en-AU"/>
        </w:rPr>
        <w:t xml:space="preserve"> </w:t>
      </w:r>
    </w:p>
    <w:p w14:paraId="1798A1EF" w14:textId="7356A4F8" w:rsidR="00E05122" w:rsidRPr="00DF3136" w:rsidRDefault="00E05122" w:rsidP="00E05122">
      <w:pPr>
        <w:pStyle w:val="42ndlevel"/>
      </w:pPr>
      <w:r>
        <w:t>a)</w:t>
      </w:r>
      <w:r>
        <w:tab/>
      </w:r>
      <w:r w:rsidRPr="001C4ACC">
        <w:t xml:space="preserve">List </w:t>
      </w:r>
      <w:r w:rsidRPr="00276A31">
        <w:rPr>
          <w:bCs/>
        </w:rPr>
        <w:t>three</w:t>
      </w:r>
      <w:r>
        <w:t xml:space="preserve"> (3) things that you </w:t>
      </w:r>
      <w:r w:rsidRPr="001C4ACC">
        <w:t>would tell a client about their rights</w:t>
      </w:r>
      <w:r w:rsidRPr="001C4ACC">
        <w:rPr>
          <w:i/>
        </w:rPr>
        <w:t>.</w:t>
      </w:r>
      <w:r>
        <w:rPr>
          <w:i/>
        </w:rPr>
        <w:t xml:space="preserve"> </w:t>
      </w:r>
      <w:r>
        <w:t xml:space="preserve">Hint: </w:t>
      </w:r>
      <w:r w:rsidR="00D76CA2">
        <w:t xml:space="preserve">see </w:t>
      </w:r>
      <w:r w:rsidR="0066747E">
        <w:t xml:space="preserve">the </w:t>
      </w:r>
      <w:r w:rsidR="00655EBC">
        <w:t xml:space="preserve">table under </w:t>
      </w:r>
      <w:r w:rsidR="00655EBC" w:rsidRPr="002E23B8">
        <w:t>the</w:t>
      </w:r>
      <w:r w:rsidR="00655EBC" w:rsidRPr="00EB5E48">
        <w:rPr>
          <w:b/>
          <w:bCs/>
        </w:rPr>
        <w:t xml:space="preserve"> Informed Consent</w:t>
      </w:r>
      <w:r w:rsidR="00655EBC">
        <w:t xml:space="preserve"> subheading in </w:t>
      </w:r>
      <w:r>
        <w:t>the Study Guide.</w:t>
      </w:r>
      <w:r w:rsidRPr="001C4ACC">
        <w:rPr>
          <w:i/>
        </w:rPr>
        <w:t xml:space="preserve"> </w:t>
      </w:r>
      <w:r w:rsidRPr="00E50B00">
        <w:t>(Your r</w:t>
      </w:r>
      <w:r>
        <w:t>esponse should be approximately 50</w:t>
      </w:r>
      <w:r w:rsidRPr="00E50B00">
        <w:t xml:space="preserve"> words</w:t>
      </w:r>
      <w:r w:rsidR="004A0C0C">
        <w:t>.</w:t>
      </w:r>
      <w:r w:rsidRPr="00E50B00">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E05122" w:rsidRPr="001C4ACC" w14:paraId="22721375" w14:textId="77777777" w:rsidTr="003942CB">
        <w:trPr>
          <w:trHeight w:val="434"/>
        </w:trPr>
        <w:tc>
          <w:tcPr>
            <w:tcW w:w="7937" w:type="dxa"/>
          </w:tcPr>
          <w:p w14:paraId="55891767" w14:textId="77777777" w:rsidR="00E05122" w:rsidRDefault="00E05122" w:rsidP="003942CB">
            <w:pPr>
              <w:pStyle w:val="5Textbox"/>
            </w:pPr>
            <w:r w:rsidRPr="001C4ACC">
              <w:t xml:space="preserve">Student’s responses </w:t>
            </w:r>
            <w:r w:rsidRPr="00272F6E">
              <w:rPr>
                <w:b/>
                <w:u w:val="single"/>
              </w:rPr>
              <w:t>must</w:t>
            </w:r>
            <w:r w:rsidRPr="00272F6E">
              <w:rPr>
                <w:b/>
              </w:rPr>
              <w:t xml:space="preserve"> </w:t>
            </w:r>
            <w:r w:rsidRPr="005B4AC1">
              <w:t xml:space="preserve">demonstrate an understanding of </w:t>
            </w:r>
            <w:r>
              <w:t xml:space="preserve">client rights. </w:t>
            </w:r>
          </w:p>
          <w:p w14:paraId="0753B27F" w14:textId="77777777" w:rsidR="00E05122" w:rsidRDefault="00E05122" w:rsidP="003942CB">
            <w:pPr>
              <w:pStyle w:val="5Textbox"/>
            </w:pPr>
            <w:r>
              <w:t xml:space="preserve">Responses </w:t>
            </w:r>
            <w:r w:rsidRPr="005B4AC1">
              <w:rPr>
                <w:b/>
              </w:rPr>
              <w:t>may</w:t>
            </w:r>
            <w:r>
              <w:t xml:space="preserve"> include, but are not limited to, </w:t>
            </w:r>
            <w:r w:rsidRPr="005B4AC1">
              <w:rPr>
                <w:b/>
                <w:u w:val="single"/>
              </w:rPr>
              <w:t>three</w:t>
            </w:r>
            <w:r>
              <w:t xml:space="preserve"> of the following: </w:t>
            </w:r>
          </w:p>
          <w:p w14:paraId="30F37114" w14:textId="77777777" w:rsidR="00E05122" w:rsidRDefault="00E05122" w:rsidP="003942CB">
            <w:pPr>
              <w:pStyle w:val="6Listintextbox"/>
            </w:pPr>
            <w:r>
              <w:t xml:space="preserve">You have the right to know who the staff are and what they </w:t>
            </w:r>
            <w:proofErr w:type="gramStart"/>
            <w:r>
              <w:t>do</w:t>
            </w:r>
            <w:proofErr w:type="gramEnd"/>
          </w:p>
          <w:p w14:paraId="0645D5ED" w14:textId="77777777" w:rsidR="00E05122" w:rsidRDefault="00E05122" w:rsidP="003942CB">
            <w:pPr>
              <w:pStyle w:val="6Listintextbox"/>
            </w:pPr>
            <w:r>
              <w:t xml:space="preserve">You have the right to know what support you can get from the service and how to access </w:t>
            </w:r>
            <w:proofErr w:type="gramStart"/>
            <w:r>
              <w:t>that</w:t>
            </w:r>
            <w:proofErr w:type="gramEnd"/>
          </w:p>
          <w:p w14:paraId="402C876A" w14:textId="77777777" w:rsidR="00E05122" w:rsidRDefault="00E05122" w:rsidP="003942CB">
            <w:pPr>
              <w:pStyle w:val="6Listintextbox"/>
            </w:pPr>
            <w:r>
              <w:t xml:space="preserve">You have the right to know how you can have input and be involved in </w:t>
            </w:r>
            <w:proofErr w:type="gramStart"/>
            <w:r>
              <w:t>discussions</w:t>
            </w:r>
            <w:proofErr w:type="gramEnd"/>
          </w:p>
          <w:p w14:paraId="0753CEB2" w14:textId="77777777" w:rsidR="00E05122" w:rsidRDefault="00E05122" w:rsidP="003942CB">
            <w:pPr>
              <w:pStyle w:val="6Listintextbox"/>
            </w:pPr>
            <w:r>
              <w:t xml:space="preserve">You have the right to be given correct </w:t>
            </w:r>
            <w:proofErr w:type="gramStart"/>
            <w:r>
              <w:t>information</w:t>
            </w:r>
            <w:proofErr w:type="gramEnd"/>
          </w:p>
          <w:p w14:paraId="352D2655" w14:textId="77777777" w:rsidR="00E05122" w:rsidRDefault="00E05122" w:rsidP="003942CB">
            <w:pPr>
              <w:pStyle w:val="6Listintextbox"/>
            </w:pPr>
            <w:r>
              <w:lastRenderedPageBreak/>
              <w:t xml:space="preserve">You have the right to know what information is kept about you and how to access that information. </w:t>
            </w:r>
          </w:p>
          <w:p w14:paraId="2024500A" w14:textId="77777777" w:rsidR="00E05122" w:rsidRDefault="00E05122" w:rsidP="003942CB">
            <w:pPr>
              <w:pStyle w:val="6Listintextbox"/>
            </w:pPr>
            <w:r>
              <w:t xml:space="preserve">You have the right to choose another opinion or </w:t>
            </w:r>
            <w:proofErr w:type="gramStart"/>
            <w:r>
              <w:t>service</w:t>
            </w:r>
            <w:proofErr w:type="gramEnd"/>
          </w:p>
          <w:p w14:paraId="2C1F5C36" w14:textId="77777777" w:rsidR="00E05122" w:rsidRDefault="00E05122" w:rsidP="003942CB">
            <w:pPr>
              <w:pStyle w:val="6Listintextbox"/>
            </w:pPr>
            <w:r>
              <w:t xml:space="preserve">You have the right to ask questions and have them </w:t>
            </w:r>
            <w:proofErr w:type="gramStart"/>
            <w:r>
              <w:t>answered</w:t>
            </w:r>
            <w:proofErr w:type="gramEnd"/>
          </w:p>
          <w:p w14:paraId="4A214F85" w14:textId="77777777" w:rsidR="00E05122" w:rsidRDefault="00E05122" w:rsidP="003942CB">
            <w:pPr>
              <w:pStyle w:val="6Listintextbox"/>
            </w:pPr>
            <w:r>
              <w:t>You that the right to know the options available to you and the cost of these.</w:t>
            </w:r>
          </w:p>
          <w:p w14:paraId="7AF47B3A" w14:textId="77777777" w:rsidR="00E05122" w:rsidRDefault="00E05122" w:rsidP="003942CB">
            <w:pPr>
              <w:pStyle w:val="6Listintextbox"/>
            </w:pPr>
            <w:r>
              <w:t xml:space="preserve">You have the right to express your complaints through the grievance </w:t>
            </w:r>
            <w:proofErr w:type="gramStart"/>
            <w:r>
              <w:t>procedure</w:t>
            </w:r>
            <w:proofErr w:type="gramEnd"/>
          </w:p>
          <w:p w14:paraId="77D4313E" w14:textId="0915CDFA" w:rsidR="00E05122" w:rsidRPr="00276A31" w:rsidRDefault="00E05122" w:rsidP="003942CB">
            <w:pPr>
              <w:pStyle w:val="6Listintextbox"/>
            </w:pPr>
            <w:r>
              <w:t xml:space="preserve">You have the right to know that any information given will not be shared with anyone unless you agree, EXCEPT in cases which are life threatening, where you or someone else is at risk of harm, or when legally obligated. </w:t>
            </w:r>
          </w:p>
        </w:tc>
      </w:tr>
    </w:tbl>
    <w:p w14:paraId="0D6133C4" w14:textId="77777777" w:rsidR="00E05122" w:rsidRPr="001C4ACC" w:rsidRDefault="00E05122" w:rsidP="00E05122">
      <w:pPr>
        <w:spacing w:after="0"/>
        <w:jc w:val="both"/>
        <w:rPr>
          <w:rFonts w:eastAsia="Times New Roman" w:cs="Lucida Sans Unicode"/>
          <w:iCs/>
        </w:rPr>
      </w:pPr>
    </w:p>
    <w:p w14:paraId="650BABE2" w14:textId="134FB16F" w:rsidR="00E05122" w:rsidRDefault="00E05122" w:rsidP="00E05122">
      <w:pPr>
        <w:pStyle w:val="42ndlevel"/>
      </w:pPr>
      <w:r>
        <w:t>b)</w:t>
      </w:r>
      <w:r>
        <w:tab/>
      </w:r>
      <w:r w:rsidRPr="001C4ACC">
        <w:t xml:space="preserve">List </w:t>
      </w:r>
      <w:r w:rsidRPr="00276A31">
        <w:rPr>
          <w:bCs/>
        </w:rPr>
        <w:t>three</w:t>
      </w:r>
      <w:r>
        <w:t xml:space="preserve"> (3) things that you</w:t>
      </w:r>
      <w:r w:rsidRPr="001C4ACC">
        <w:t xml:space="preserve"> would tell a client about their responsibilities. </w:t>
      </w:r>
      <w:r>
        <w:t>Hint</w:t>
      </w:r>
      <w:r w:rsidR="00513481" w:rsidRPr="00513481">
        <w:t xml:space="preserve"> </w:t>
      </w:r>
      <w:proofErr w:type="gramStart"/>
      <w:r w:rsidR="00513481">
        <w:t>see</w:t>
      </w:r>
      <w:proofErr w:type="gramEnd"/>
      <w:r w:rsidR="00513481">
        <w:t xml:space="preserve"> the table under </w:t>
      </w:r>
      <w:r w:rsidR="00513481" w:rsidRPr="00934A7C">
        <w:rPr>
          <w:b/>
          <w:bCs/>
        </w:rPr>
        <w:t>the Informed Consent</w:t>
      </w:r>
      <w:r w:rsidR="00513481">
        <w:t xml:space="preserve"> subheading in the Study Guide.</w:t>
      </w:r>
      <w:r w:rsidR="00513481" w:rsidDel="00513481">
        <w:t xml:space="preserve"> </w:t>
      </w:r>
      <w:r w:rsidRPr="00E50B00">
        <w:t xml:space="preserve">(Your response should be </w:t>
      </w:r>
      <w:r>
        <w:t>approximately</w:t>
      </w:r>
      <w:r w:rsidRPr="00E50B00">
        <w:t xml:space="preserve"> </w:t>
      </w:r>
      <w:r>
        <w:t>5</w:t>
      </w:r>
      <w:r w:rsidRPr="00E50B00">
        <w:t>0 words</w:t>
      </w:r>
      <w:r w:rsidR="004A0C0C">
        <w:t>.</w:t>
      </w:r>
      <w:r w:rsidRPr="00E50B00">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E05122" w:rsidRPr="001C4ACC" w14:paraId="5BA3A979" w14:textId="77777777" w:rsidTr="003942CB">
        <w:trPr>
          <w:trHeight w:val="434"/>
        </w:trPr>
        <w:tc>
          <w:tcPr>
            <w:tcW w:w="7937" w:type="dxa"/>
          </w:tcPr>
          <w:p w14:paraId="0BCDFA76" w14:textId="77777777" w:rsidR="00E05122" w:rsidRPr="00272F6E" w:rsidRDefault="00E05122" w:rsidP="003942CB">
            <w:pPr>
              <w:pStyle w:val="5Textbox"/>
              <w:rPr>
                <w:b/>
              </w:rPr>
            </w:pPr>
            <w:r w:rsidRPr="001C4ACC">
              <w:t xml:space="preserve">Student’s responses </w:t>
            </w:r>
            <w:r w:rsidRPr="00272F6E">
              <w:rPr>
                <w:b/>
                <w:u w:val="single"/>
              </w:rPr>
              <w:t>must</w:t>
            </w:r>
            <w:r w:rsidRPr="005B4AC1">
              <w:rPr>
                <w:b/>
              </w:rPr>
              <w:t xml:space="preserve"> </w:t>
            </w:r>
            <w:r w:rsidRPr="005B4AC1">
              <w:t xml:space="preserve">demonstrate an understanding of </w:t>
            </w:r>
            <w:r>
              <w:t xml:space="preserve">client </w:t>
            </w:r>
            <w:r w:rsidRPr="005B4AC1">
              <w:t>responsibilities.</w:t>
            </w:r>
            <w:r>
              <w:rPr>
                <w:b/>
              </w:rPr>
              <w:t xml:space="preserve"> </w:t>
            </w:r>
            <w:r w:rsidRPr="00272F6E">
              <w:rPr>
                <w:b/>
              </w:rPr>
              <w:t xml:space="preserve"> </w:t>
            </w:r>
          </w:p>
          <w:p w14:paraId="780E2FEB" w14:textId="77777777" w:rsidR="00E05122" w:rsidRDefault="00E05122" w:rsidP="003942CB">
            <w:pPr>
              <w:pStyle w:val="5Textbox"/>
            </w:pPr>
            <w:r>
              <w:t xml:space="preserve">Responses </w:t>
            </w:r>
            <w:r w:rsidRPr="005B4AC1">
              <w:rPr>
                <w:b/>
              </w:rPr>
              <w:t>may</w:t>
            </w:r>
            <w:r w:rsidRPr="005B4AC1">
              <w:t xml:space="preserve"> </w:t>
            </w:r>
            <w:r>
              <w:t xml:space="preserve">include, but are not limited to, </w:t>
            </w:r>
            <w:r w:rsidRPr="005B4AC1">
              <w:rPr>
                <w:b/>
                <w:u w:val="single"/>
              </w:rPr>
              <w:t>three</w:t>
            </w:r>
            <w:r>
              <w:t xml:space="preserve"> of the following: </w:t>
            </w:r>
          </w:p>
          <w:p w14:paraId="53514D45" w14:textId="77777777" w:rsidR="00E05122" w:rsidRDefault="00E05122" w:rsidP="003942CB">
            <w:pPr>
              <w:pStyle w:val="6Listintextbox"/>
            </w:pPr>
            <w:r>
              <w:t>To treat others with dignity and respect</w:t>
            </w:r>
          </w:p>
          <w:p w14:paraId="710E367E" w14:textId="77777777" w:rsidR="00E05122" w:rsidRDefault="00E05122" w:rsidP="003942CB">
            <w:pPr>
              <w:pStyle w:val="6Listintextbox"/>
            </w:pPr>
            <w:r w:rsidRPr="001C4ACC">
              <w:t xml:space="preserve">To manage feelings without abusive language, </w:t>
            </w:r>
            <w:proofErr w:type="gramStart"/>
            <w:r w:rsidRPr="001C4ACC">
              <w:t>behaviour</w:t>
            </w:r>
            <w:proofErr w:type="gramEnd"/>
            <w:r w:rsidRPr="001C4ACC">
              <w:t xml:space="preserve"> or aggression.</w:t>
            </w:r>
          </w:p>
          <w:p w14:paraId="494D653A" w14:textId="77777777" w:rsidR="00E05122" w:rsidRPr="001C4ACC" w:rsidRDefault="00E05122" w:rsidP="003942CB">
            <w:pPr>
              <w:pStyle w:val="6Listintextbox"/>
            </w:pPr>
            <w:r>
              <w:t>To inform staff about special needs</w:t>
            </w:r>
          </w:p>
          <w:p w14:paraId="393139D0" w14:textId="77777777" w:rsidR="00E05122" w:rsidRDefault="00E05122" w:rsidP="003942CB">
            <w:pPr>
              <w:pStyle w:val="6Listintextbox"/>
            </w:pPr>
            <w:r w:rsidRPr="001C4ACC">
              <w:t xml:space="preserve">To notify us if you are unable to keep a scheduled appointment or if you are running late.  </w:t>
            </w:r>
          </w:p>
          <w:p w14:paraId="46DB06E0" w14:textId="2F478C07" w:rsidR="00E05122" w:rsidRPr="00EB5E48" w:rsidRDefault="00E05122" w:rsidP="00D02290">
            <w:pPr>
              <w:pStyle w:val="6Listintextbox"/>
            </w:pPr>
            <w:r>
              <w:t xml:space="preserve">To arrive for appointments without being under the influence of drugs or alcohol. </w:t>
            </w:r>
          </w:p>
        </w:tc>
      </w:tr>
    </w:tbl>
    <w:p w14:paraId="2747F0B9" w14:textId="77777777" w:rsidR="00E05122" w:rsidRDefault="00E05122" w:rsidP="007E7670">
      <w:pPr>
        <w:pStyle w:val="31stlevel"/>
      </w:pPr>
    </w:p>
    <w:p w14:paraId="62638728" w14:textId="5205AE4F" w:rsidR="00D63A28" w:rsidRDefault="00775A4F" w:rsidP="007E7670">
      <w:pPr>
        <w:pStyle w:val="31stlevel"/>
        <w:rPr>
          <w:rFonts w:eastAsia="Times New Roman"/>
        </w:rPr>
      </w:pPr>
      <w:r>
        <w:t>1.7</w:t>
      </w:r>
      <w:r w:rsidR="007E7670">
        <w:tab/>
      </w:r>
      <w:r w:rsidR="00D63A28">
        <w:t xml:space="preserve">Managers of </w:t>
      </w:r>
      <w:r w:rsidR="007A4FF0">
        <w:t>allied health</w:t>
      </w:r>
      <w:r w:rsidR="00D63A28">
        <w:t xml:space="preserve"> organisations must ensure that there are specific policies and procedures in place to help ensure that workers comply with privacy, confidentiality, and disclosure requirements.  </w:t>
      </w:r>
    </w:p>
    <w:p w14:paraId="1F44F56E" w14:textId="34E0DC1A" w:rsidR="00D63A28" w:rsidRDefault="007E7670" w:rsidP="007E7670">
      <w:pPr>
        <w:pStyle w:val="42ndlevel"/>
      </w:pPr>
      <w:r>
        <w:t>a)</w:t>
      </w:r>
      <w:r>
        <w:tab/>
      </w:r>
      <w:r w:rsidR="00D63A28">
        <w:t xml:space="preserve">How does the </w:t>
      </w:r>
      <w:r w:rsidR="00D63A28" w:rsidRPr="00936734">
        <w:rPr>
          <w:i/>
          <w:iCs/>
        </w:rPr>
        <w:t>Privacy Act 1988</w:t>
      </w:r>
      <w:r w:rsidR="00D63A28">
        <w:t xml:space="preserve"> help to ensure the protection of people’s personal information? (Your response should be approximately 50 words</w:t>
      </w:r>
      <w:r w:rsidR="004A0C0C">
        <w:t>.</w:t>
      </w:r>
      <w:r w:rsidR="00D63A28">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1B51D6" w14:paraId="652E51BF" w14:textId="77777777" w:rsidTr="00936734">
        <w:trPr>
          <w:trHeight w:val="456"/>
        </w:trPr>
        <w:tc>
          <w:tcPr>
            <w:tcW w:w="7937" w:type="dxa"/>
          </w:tcPr>
          <w:p w14:paraId="33884604" w14:textId="77777777" w:rsidR="00D63A28" w:rsidRDefault="00D63A28" w:rsidP="00936734">
            <w:pPr>
              <w:pStyle w:val="5Textbox"/>
            </w:pPr>
            <w:r>
              <w:t xml:space="preserve">Student’s response </w:t>
            </w:r>
            <w:r w:rsidRPr="009119F7">
              <w:rPr>
                <w:b/>
                <w:u w:val="single"/>
              </w:rPr>
              <w:t>must</w:t>
            </w:r>
            <w:r>
              <w:t xml:space="preserve"> demonstrate an understanding of how The Privacy Act 1988 helps to protect personal information.  </w:t>
            </w:r>
          </w:p>
          <w:p w14:paraId="0DF2E51E" w14:textId="77777777" w:rsidR="00D63A28" w:rsidRDefault="00D63A28" w:rsidP="00936734">
            <w:pPr>
              <w:pStyle w:val="5Textbox"/>
            </w:pPr>
            <w:r>
              <w:t xml:space="preserve">Responses </w:t>
            </w:r>
            <w:r>
              <w:rPr>
                <w:b/>
              </w:rPr>
              <w:t>must</w:t>
            </w:r>
            <w:r>
              <w:t xml:space="preserve"> </w:t>
            </w:r>
            <w:proofErr w:type="gramStart"/>
            <w:r>
              <w:t>make reference</w:t>
            </w:r>
            <w:proofErr w:type="gramEnd"/>
            <w:r>
              <w:t xml:space="preserve"> to the fact that the Privacy Act regulates how personal information is to be collected, stored and disclosed, as well as who is allowed to access and make amendments to stored information.</w:t>
            </w:r>
          </w:p>
          <w:p w14:paraId="3A4C6553" w14:textId="77777777" w:rsidR="00D63A28" w:rsidRDefault="00D63A28" w:rsidP="00936734">
            <w:pPr>
              <w:pStyle w:val="5Textbox"/>
            </w:pPr>
            <w:r>
              <w:t>Example response:</w:t>
            </w:r>
          </w:p>
          <w:p w14:paraId="38F33468" w14:textId="3B454B86" w:rsidR="00D63A28" w:rsidRPr="001B51D6" w:rsidRDefault="00D63A28" w:rsidP="00936734">
            <w:pPr>
              <w:pStyle w:val="5Textbox"/>
            </w:pPr>
            <w:r>
              <w:t xml:space="preserve">The </w:t>
            </w:r>
            <w:r w:rsidRPr="00D76CA2">
              <w:rPr>
                <w:i/>
                <w:iCs/>
              </w:rPr>
              <w:t>Privacy Act 1988</w:t>
            </w:r>
            <w:r>
              <w:t xml:space="preserve"> helps to protect people’s personal information by regulating how information is to be collected, </w:t>
            </w:r>
            <w:proofErr w:type="gramStart"/>
            <w:r>
              <w:t>stored</w:t>
            </w:r>
            <w:proofErr w:type="gramEnd"/>
            <w:r>
              <w:t xml:space="preserve"> and disclosed, and who is allowed to access and make changes to stored information. </w:t>
            </w:r>
          </w:p>
        </w:tc>
      </w:tr>
    </w:tbl>
    <w:p w14:paraId="3D02EFAB" w14:textId="77777777" w:rsidR="00D63A28" w:rsidRPr="008F0CA9" w:rsidRDefault="00D63A28" w:rsidP="00A53622">
      <w:pPr>
        <w:pStyle w:val="ListParagraph"/>
        <w:ind w:left="1134"/>
        <w:contextualSpacing w:val="0"/>
        <w:jc w:val="both"/>
        <w:rPr>
          <w:rFonts w:eastAsia="Times New Roman" w:cs="Lucida Sans Unicode"/>
        </w:rPr>
      </w:pPr>
    </w:p>
    <w:p w14:paraId="34B14073" w14:textId="307C8AAD" w:rsidR="00D63A28" w:rsidRPr="00DB153F" w:rsidRDefault="00936734" w:rsidP="00936734">
      <w:pPr>
        <w:pStyle w:val="42ndlevel"/>
        <w:rPr>
          <w:rFonts w:eastAsia="Times New Roman"/>
        </w:rPr>
      </w:pPr>
      <w:r>
        <w:t>b)</w:t>
      </w:r>
      <w:r>
        <w:tab/>
      </w:r>
      <w:r w:rsidR="00D63A28">
        <w:t>What rights does Australia’s p</w:t>
      </w:r>
      <w:r w:rsidR="00D63A28" w:rsidRPr="001B51D6">
        <w:t xml:space="preserve">rivacy legislation </w:t>
      </w:r>
      <w:r w:rsidR="00D63A28">
        <w:t>grant</w:t>
      </w:r>
      <w:r w:rsidR="00D63A28" w:rsidRPr="001B51D6">
        <w:t xml:space="preserve"> clients </w:t>
      </w:r>
      <w:r w:rsidR="00D63A28">
        <w:t xml:space="preserve">in relation to the information held about them? </w:t>
      </w:r>
      <w:r w:rsidR="00D63A28" w:rsidRPr="001B51D6">
        <w:t xml:space="preserve">(Your response </w:t>
      </w:r>
      <w:r w:rsidR="00D63A28">
        <w:t>should be approximately 30 words</w:t>
      </w:r>
      <w:r w:rsidR="004A0C0C">
        <w:t>.</w:t>
      </w:r>
      <w:r w:rsidR="00D63A28">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1B51D6" w14:paraId="4D01996D" w14:textId="77777777" w:rsidTr="00936734">
        <w:trPr>
          <w:trHeight w:val="456"/>
        </w:trPr>
        <w:tc>
          <w:tcPr>
            <w:tcW w:w="7937" w:type="dxa"/>
          </w:tcPr>
          <w:p w14:paraId="0F0240A4" w14:textId="77777777" w:rsidR="00D63A28" w:rsidRDefault="00D63A28" w:rsidP="00936734">
            <w:pPr>
              <w:pStyle w:val="5Textbox"/>
            </w:pPr>
            <w:r>
              <w:lastRenderedPageBreak/>
              <w:t xml:space="preserve">Student’s response </w:t>
            </w:r>
            <w:r w:rsidRPr="009119F7">
              <w:rPr>
                <w:b/>
                <w:u w:val="single"/>
              </w:rPr>
              <w:t>must</w:t>
            </w:r>
            <w:r>
              <w:t xml:space="preserve"> demonstrate an understanding of clients’ rights in relation to Australian privacy legislation. </w:t>
            </w:r>
          </w:p>
          <w:p w14:paraId="64768448" w14:textId="77777777" w:rsidR="00D63A28" w:rsidRDefault="00D63A28" w:rsidP="00936734">
            <w:pPr>
              <w:pStyle w:val="5Textbox"/>
            </w:pPr>
            <w:r>
              <w:t xml:space="preserve">Responses </w:t>
            </w:r>
            <w:r w:rsidRPr="008C7C61">
              <w:rPr>
                <w:b/>
              </w:rPr>
              <w:t>may</w:t>
            </w:r>
            <w:r>
              <w:t xml:space="preserve"> </w:t>
            </w:r>
            <w:proofErr w:type="gramStart"/>
            <w:r>
              <w:t>make reference</w:t>
            </w:r>
            <w:proofErr w:type="gramEnd"/>
            <w:r>
              <w:t xml:space="preserve"> to, but are not limited to:</w:t>
            </w:r>
          </w:p>
          <w:p w14:paraId="31BD9A8B" w14:textId="77777777" w:rsidR="00D63A28" w:rsidRDefault="00D63A28" w:rsidP="00936734">
            <w:pPr>
              <w:pStyle w:val="6Listintextbox"/>
            </w:pPr>
            <w:r>
              <w:t>A</w:t>
            </w:r>
            <w:r w:rsidRPr="00F7503B">
              <w:t>cce</w:t>
            </w:r>
            <w:r>
              <w:t xml:space="preserve">ssing information held about </w:t>
            </w:r>
            <w:proofErr w:type="gramStart"/>
            <w:r>
              <w:t>them</w:t>
            </w:r>
            <w:proofErr w:type="gramEnd"/>
          </w:p>
          <w:p w14:paraId="51DE9EE9" w14:textId="77777777" w:rsidR="00D63A28" w:rsidRDefault="00D63A28" w:rsidP="00936734">
            <w:pPr>
              <w:pStyle w:val="6Listintextbox"/>
            </w:pPr>
            <w:r>
              <w:t>Changing</w:t>
            </w:r>
            <w:r w:rsidRPr="00F7503B">
              <w:t xml:space="preserve"> information hel</w:t>
            </w:r>
            <w:r>
              <w:t xml:space="preserve">d about </w:t>
            </w:r>
            <w:proofErr w:type="gramStart"/>
            <w:r>
              <w:t>them</w:t>
            </w:r>
            <w:proofErr w:type="gramEnd"/>
          </w:p>
          <w:p w14:paraId="18F0127A" w14:textId="33AE07A7" w:rsidR="00D63A28" w:rsidRPr="001B51D6" w:rsidRDefault="00D63A28" w:rsidP="00936734">
            <w:pPr>
              <w:pStyle w:val="6Listintextbox"/>
            </w:pPr>
            <w:r>
              <w:t>Making</w:t>
            </w:r>
            <w:r w:rsidRPr="00F7503B">
              <w:t xml:space="preserve"> a complaint if they believe that their privacy has been compromised.</w:t>
            </w:r>
          </w:p>
        </w:tc>
      </w:tr>
    </w:tbl>
    <w:p w14:paraId="5167D2E6" w14:textId="77777777" w:rsidR="00D63A28" w:rsidRPr="001B51D6" w:rsidRDefault="00D63A28" w:rsidP="00A53622">
      <w:pPr>
        <w:pStyle w:val="ListParagraph"/>
        <w:ind w:left="1440"/>
        <w:contextualSpacing w:val="0"/>
        <w:jc w:val="both"/>
        <w:rPr>
          <w:rFonts w:eastAsia="Times New Roman" w:cs="Lucida Sans Unicode"/>
        </w:rPr>
      </w:pPr>
    </w:p>
    <w:p w14:paraId="17129567" w14:textId="7FCE82CA" w:rsidR="00D63A28" w:rsidRPr="00A36093" w:rsidRDefault="00936734" w:rsidP="00936734">
      <w:pPr>
        <w:pStyle w:val="42ndlevel"/>
        <w:rPr>
          <w:rFonts w:eastAsia="Times New Roman"/>
        </w:rPr>
      </w:pPr>
      <w:r>
        <w:t>c)</w:t>
      </w:r>
      <w:r>
        <w:tab/>
      </w:r>
      <w:r w:rsidR="00D63A28">
        <w:t xml:space="preserve">Organisational policies and procedures about confidentiality are influenced by the </w:t>
      </w:r>
      <w:r w:rsidR="00D63A28" w:rsidRPr="00936734">
        <w:rPr>
          <w:i/>
          <w:iCs/>
        </w:rPr>
        <w:t>Privacy Act 1988</w:t>
      </w:r>
      <w:r w:rsidR="00D63A28">
        <w:t xml:space="preserve">. This Act does allow for an individual’s confidentiality to be breached in some circumstances. List </w:t>
      </w:r>
      <w:r w:rsidR="00D63A28" w:rsidRPr="00936734">
        <w:rPr>
          <w:bCs/>
        </w:rPr>
        <w:t>three</w:t>
      </w:r>
      <w:r w:rsidRPr="00936734">
        <w:rPr>
          <w:bCs/>
        </w:rPr>
        <w:t xml:space="preserve"> (3)</w:t>
      </w:r>
      <w:r w:rsidR="00D63A28">
        <w:t xml:space="preserve"> examples of circumstances in which it would be appropriate to breach confidentiality </w:t>
      </w:r>
      <w:r w:rsidR="00D63A28" w:rsidRPr="001B51D6">
        <w:t xml:space="preserve">(Your response should be </w:t>
      </w:r>
      <w:r w:rsidR="00D63A28">
        <w:t>approximately</w:t>
      </w:r>
      <w:r w:rsidR="00D63A28" w:rsidRPr="001B51D6">
        <w:t xml:space="preserve"> 50 words</w:t>
      </w:r>
      <w:r w:rsidR="004A0C0C">
        <w:t>.</w:t>
      </w:r>
      <w:r w:rsidR="00D63A28" w:rsidRPr="001B51D6">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1B51D6" w14:paraId="0677E75E" w14:textId="77777777" w:rsidTr="00936734">
        <w:trPr>
          <w:trHeight w:val="456"/>
        </w:trPr>
        <w:tc>
          <w:tcPr>
            <w:tcW w:w="7937" w:type="dxa"/>
          </w:tcPr>
          <w:p w14:paraId="3EFA4DB6" w14:textId="2F036FB3" w:rsidR="00D63A28" w:rsidRDefault="00D63A28" w:rsidP="00936734">
            <w:pPr>
              <w:pStyle w:val="5Textbox"/>
            </w:pPr>
            <w:r>
              <w:t xml:space="preserve">Student’s response </w:t>
            </w:r>
            <w:r w:rsidRPr="008C7C61">
              <w:rPr>
                <w:b/>
                <w:u w:val="single"/>
              </w:rPr>
              <w:t>must</w:t>
            </w:r>
            <w:r>
              <w:t xml:space="preserve"> demonstrate an understanding of the legal limits of confidentiality within </w:t>
            </w:r>
            <w:r w:rsidR="00460265">
              <w:t>practice</w:t>
            </w:r>
            <w:r>
              <w:t xml:space="preserve"> management and three circumstances when it would be appropriate to breach confidentiality. </w:t>
            </w:r>
          </w:p>
          <w:p w14:paraId="238408EC" w14:textId="77777777" w:rsidR="00D63A28" w:rsidRPr="005A5A1E" w:rsidRDefault="00D63A28" w:rsidP="00936734">
            <w:pPr>
              <w:pStyle w:val="5Textbox"/>
            </w:pPr>
            <w:r>
              <w:t xml:space="preserve">Responses </w:t>
            </w:r>
            <w:r>
              <w:rPr>
                <w:b/>
                <w:u w:val="single"/>
              </w:rPr>
              <w:t>may</w:t>
            </w:r>
            <w:r w:rsidRPr="005A5A1E">
              <w:rPr>
                <w:b/>
              </w:rPr>
              <w:t xml:space="preserve"> </w:t>
            </w:r>
            <w:r w:rsidRPr="005A5A1E">
              <w:t>include, but are not limited to, reference to:</w:t>
            </w:r>
          </w:p>
          <w:p w14:paraId="1B571C5B" w14:textId="77777777" w:rsidR="00D63A28" w:rsidRPr="00B161CB" w:rsidRDefault="00D63A28" w:rsidP="00936734">
            <w:pPr>
              <w:pStyle w:val="6Listintextbox"/>
              <w:rPr>
                <w:lang w:eastAsia="en-AU"/>
              </w:rPr>
            </w:pPr>
            <w:r w:rsidRPr="00B161CB">
              <w:rPr>
                <w:lang w:eastAsia="en-AU"/>
              </w:rPr>
              <w:t xml:space="preserve">When the client needs to be protected from harming themselves (e.g., if suicidal) </w:t>
            </w:r>
          </w:p>
          <w:p w14:paraId="77E781A2" w14:textId="77777777" w:rsidR="00D63A28" w:rsidRPr="00B161CB" w:rsidRDefault="00D63A28" w:rsidP="00936734">
            <w:pPr>
              <w:pStyle w:val="6Listintextbox"/>
              <w:rPr>
                <w:lang w:eastAsia="en-AU"/>
              </w:rPr>
            </w:pPr>
            <w:r w:rsidRPr="00B161CB">
              <w:rPr>
                <w:lang w:eastAsia="en-AU"/>
              </w:rPr>
              <w:t xml:space="preserve">Where others need to be protected (e.g., if the client has threatened to harm others) </w:t>
            </w:r>
          </w:p>
          <w:p w14:paraId="076514FF" w14:textId="77777777" w:rsidR="00D63A28" w:rsidRPr="00B161CB" w:rsidRDefault="00D63A28" w:rsidP="00936734">
            <w:pPr>
              <w:pStyle w:val="6Listintextbox"/>
              <w:rPr>
                <w:lang w:eastAsia="en-AU"/>
              </w:rPr>
            </w:pPr>
            <w:r w:rsidRPr="00B161CB">
              <w:rPr>
                <w:lang w:eastAsia="en-AU"/>
              </w:rPr>
              <w:t xml:space="preserve">If the health and/or welfare of a </w:t>
            </w:r>
            <w:r>
              <w:rPr>
                <w:lang w:eastAsia="en-AU"/>
              </w:rPr>
              <w:t>client is at risk</w:t>
            </w:r>
          </w:p>
          <w:p w14:paraId="4BE338E7" w14:textId="77777777" w:rsidR="00D63A28" w:rsidRPr="00BA3ED9" w:rsidRDefault="00D63A28" w:rsidP="00936734">
            <w:pPr>
              <w:pStyle w:val="6Listintextbox"/>
              <w:rPr>
                <w:lang w:eastAsia="en-AU"/>
              </w:rPr>
            </w:pPr>
            <w:r w:rsidRPr="00B161CB">
              <w:rPr>
                <w:lang w:eastAsia="en-AU"/>
              </w:rPr>
              <w:t xml:space="preserve">If a worker (or the client file) is subpoenaed </w:t>
            </w:r>
            <w:r>
              <w:rPr>
                <w:lang w:eastAsia="en-AU"/>
              </w:rPr>
              <w:t>by</w:t>
            </w:r>
            <w:r w:rsidRPr="00B161CB">
              <w:rPr>
                <w:lang w:eastAsia="en-AU"/>
              </w:rPr>
              <w:t xml:space="preserve"> a court of law</w:t>
            </w:r>
            <w:r w:rsidRPr="00214156">
              <w:rPr>
                <w:lang w:eastAsia="en-AU"/>
              </w:rPr>
              <w:t xml:space="preserve"> </w:t>
            </w:r>
          </w:p>
          <w:p w14:paraId="247DBAE7" w14:textId="740C55C8" w:rsidR="00D63A28" w:rsidRPr="001B51D6" w:rsidRDefault="00D63A28" w:rsidP="00936734">
            <w:pPr>
              <w:pStyle w:val="6Listintextbox"/>
              <w:rPr>
                <w:lang w:eastAsia="en-AU"/>
              </w:rPr>
            </w:pPr>
            <w:r w:rsidRPr="00B161CB">
              <w:rPr>
                <w:lang w:eastAsia="en-AU"/>
              </w:rPr>
              <w:t xml:space="preserve">If the client gives consent for the </w:t>
            </w:r>
            <w:r w:rsidR="00460265">
              <w:rPr>
                <w:lang w:eastAsia="en-AU"/>
              </w:rPr>
              <w:t>practice</w:t>
            </w:r>
            <w:r>
              <w:rPr>
                <w:lang w:eastAsia="en-AU"/>
              </w:rPr>
              <w:t xml:space="preserve"> manager </w:t>
            </w:r>
            <w:r w:rsidRPr="00B161CB">
              <w:rPr>
                <w:lang w:eastAsia="en-AU"/>
              </w:rPr>
              <w:t>to share their information with another service provider</w:t>
            </w:r>
            <w:r>
              <w:rPr>
                <w:lang w:eastAsia="en-AU"/>
              </w:rPr>
              <w:t>.</w:t>
            </w:r>
          </w:p>
        </w:tc>
      </w:tr>
    </w:tbl>
    <w:p w14:paraId="40F3C482" w14:textId="77777777" w:rsidR="00D63A28" w:rsidRPr="001B51D6" w:rsidRDefault="00D63A28" w:rsidP="00A53622">
      <w:pPr>
        <w:pStyle w:val="ListParagraph"/>
        <w:ind w:left="1440"/>
        <w:contextualSpacing w:val="0"/>
        <w:jc w:val="both"/>
        <w:rPr>
          <w:rFonts w:eastAsia="Times New Roman" w:cs="Lucida Sans Unicode"/>
        </w:rPr>
      </w:pPr>
    </w:p>
    <w:p w14:paraId="62C69461" w14:textId="03C0356F" w:rsidR="00D63A28" w:rsidRPr="00A36093" w:rsidRDefault="00276A31" w:rsidP="00276A31">
      <w:pPr>
        <w:pStyle w:val="42ndlevel"/>
        <w:rPr>
          <w:rFonts w:eastAsia="Times New Roman"/>
        </w:rPr>
      </w:pPr>
      <w:r>
        <w:t>d)</w:t>
      </w:r>
      <w:r>
        <w:tab/>
      </w:r>
      <w:r w:rsidR="00D63A28" w:rsidRPr="00A36093">
        <w:t xml:space="preserve">List </w:t>
      </w:r>
      <w:r w:rsidR="00D63A28" w:rsidRPr="00276A31">
        <w:rPr>
          <w:bCs/>
        </w:rPr>
        <w:t>three</w:t>
      </w:r>
      <w:r w:rsidR="00D63A28" w:rsidRPr="00A36093">
        <w:t xml:space="preserve"> </w:t>
      </w:r>
      <w:r>
        <w:t xml:space="preserve">(3) </w:t>
      </w:r>
      <w:r w:rsidR="00D63A28">
        <w:t xml:space="preserve">types of </w:t>
      </w:r>
      <w:r w:rsidR="00D63A28" w:rsidRPr="00A36093">
        <w:t>organisational policies</w:t>
      </w:r>
      <w:r w:rsidR="00D63A28">
        <w:t xml:space="preserve">, </w:t>
      </w:r>
      <w:r w:rsidR="00D63A28" w:rsidRPr="00A36093">
        <w:t>proc</w:t>
      </w:r>
      <w:r w:rsidR="00D63A28">
        <w:t xml:space="preserve">edures, or documents that the management of an </w:t>
      </w:r>
      <w:r w:rsidR="00D63A28" w:rsidRPr="00A36093">
        <w:t xml:space="preserve">organisation </w:t>
      </w:r>
      <w:r w:rsidR="00D63A28">
        <w:t>could</w:t>
      </w:r>
      <w:r w:rsidR="00D63A28" w:rsidRPr="00A36093">
        <w:t xml:space="preserve"> develop to </w:t>
      </w:r>
      <w:r w:rsidR="00D63A28">
        <w:t xml:space="preserve">ensure staff compliance </w:t>
      </w:r>
      <w:r w:rsidR="00D63A28" w:rsidRPr="00A36093">
        <w:t xml:space="preserve">with privacy, confidentiality and/or disclosure requirements. (Your response should be </w:t>
      </w:r>
      <w:r w:rsidR="00D63A28">
        <w:t>approximately</w:t>
      </w:r>
      <w:r w:rsidR="00D63A28" w:rsidRPr="00A36093">
        <w:t xml:space="preserve"> 20 words</w:t>
      </w:r>
      <w:r w:rsidR="004A0C0C">
        <w:t>.</w:t>
      </w:r>
      <w:r w:rsidR="00D63A28" w:rsidRPr="00A36093">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A36093" w14:paraId="6AD48FA0" w14:textId="77777777" w:rsidTr="00276A31">
        <w:trPr>
          <w:trHeight w:val="279"/>
        </w:trPr>
        <w:tc>
          <w:tcPr>
            <w:tcW w:w="7937" w:type="dxa"/>
          </w:tcPr>
          <w:p w14:paraId="77372F51" w14:textId="27F9CF31" w:rsidR="00D63A28" w:rsidRDefault="00D63A28" w:rsidP="00276A31">
            <w:pPr>
              <w:pStyle w:val="5Textbox"/>
            </w:pPr>
            <w:r>
              <w:t xml:space="preserve">Student’s response </w:t>
            </w:r>
            <w:r w:rsidRPr="00C94D21">
              <w:rPr>
                <w:b/>
                <w:u w:val="single"/>
              </w:rPr>
              <w:t>must</w:t>
            </w:r>
            <w:r>
              <w:t xml:space="preserve"> demonstrate an understanding of the types of policies, procedures or other documents that could be developed to help ensure compliance with privacy, confidentiality</w:t>
            </w:r>
            <w:r w:rsidR="005866CC">
              <w:t>,</w:t>
            </w:r>
            <w:r>
              <w:t xml:space="preserve"> and disclosure requirements. </w:t>
            </w:r>
          </w:p>
          <w:p w14:paraId="1B1F2DB7" w14:textId="77777777" w:rsidR="00D63A28" w:rsidRPr="00A36093" w:rsidRDefault="00D63A28" w:rsidP="00276A31">
            <w:pPr>
              <w:pStyle w:val="5Textbox"/>
            </w:pPr>
            <w:r w:rsidRPr="00A36093">
              <w:t xml:space="preserve">Responses </w:t>
            </w:r>
            <w:r w:rsidRPr="00A36093">
              <w:rPr>
                <w:b/>
                <w:u w:val="single"/>
              </w:rPr>
              <w:t>may</w:t>
            </w:r>
            <w:r w:rsidRPr="00A36093">
              <w:t xml:space="preserve"> include, but are not limited to, reference to:</w:t>
            </w:r>
          </w:p>
          <w:p w14:paraId="16297F8E" w14:textId="77777777" w:rsidR="00D63A28" w:rsidRDefault="00D63A28" w:rsidP="00276A31">
            <w:pPr>
              <w:pStyle w:val="6Listintextbox"/>
            </w:pPr>
            <w:r>
              <w:t>Confidentiality policies</w:t>
            </w:r>
          </w:p>
          <w:p w14:paraId="510F154B" w14:textId="77777777" w:rsidR="00D63A28" w:rsidRDefault="00D63A28" w:rsidP="00276A31">
            <w:pPr>
              <w:pStyle w:val="6Listintextbox"/>
            </w:pPr>
            <w:r>
              <w:t>Privacy policies</w:t>
            </w:r>
          </w:p>
          <w:p w14:paraId="4AB0CC9D" w14:textId="77777777" w:rsidR="00D63A28" w:rsidRDefault="00D63A28" w:rsidP="00276A31">
            <w:pPr>
              <w:pStyle w:val="6Listintextbox"/>
            </w:pPr>
            <w:r>
              <w:t xml:space="preserve">File storage / record keeping </w:t>
            </w:r>
            <w:proofErr w:type="gramStart"/>
            <w:r>
              <w:t>policies</w:t>
            </w:r>
            <w:proofErr w:type="gramEnd"/>
          </w:p>
          <w:p w14:paraId="7BA6923A" w14:textId="77777777" w:rsidR="00D63A28" w:rsidRDefault="00D63A28" w:rsidP="00276A31">
            <w:pPr>
              <w:pStyle w:val="6Listintextbox"/>
            </w:pPr>
            <w:r>
              <w:t xml:space="preserve">Informed Consent/Providing clients with a confidentiality </w:t>
            </w:r>
            <w:proofErr w:type="gramStart"/>
            <w:r>
              <w:t>statement</w:t>
            </w:r>
            <w:proofErr w:type="gramEnd"/>
          </w:p>
          <w:p w14:paraId="4044AA30" w14:textId="77777777" w:rsidR="00D63A28" w:rsidRDefault="00D63A28" w:rsidP="00276A31">
            <w:pPr>
              <w:pStyle w:val="6Listintextbox"/>
            </w:pPr>
            <w:r>
              <w:t xml:space="preserve">Disclosure of information / consent form policies before information can be </w:t>
            </w:r>
            <w:proofErr w:type="gramStart"/>
            <w:r>
              <w:t>released</w:t>
            </w:r>
            <w:proofErr w:type="gramEnd"/>
          </w:p>
          <w:p w14:paraId="6A94D5A2" w14:textId="6EB68756" w:rsidR="00D63A28" w:rsidRPr="00A36093" w:rsidRDefault="00D63A28" w:rsidP="00276A31">
            <w:pPr>
              <w:pStyle w:val="6Listintextbox"/>
            </w:pPr>
            <w:r>
              <w:t>Clients Rights and Responsibilities statement</w:t>
            </w:r>
          </w:p>
        </w:tc>
      </w:tr>
    </w:tbl>
    <w:p w14:paraId="7796DCEA" w14:textId="77777777" w:rsidR="00D63A28" w:rsidRPr="00A36093" w:rsidRDefault="00D63A28" w:rsidP="00A53622">
      <w:pPr>
        <w:pStyle w:val="ListParagraph"/>
        <w:contextualSpacing w:val="0"/>
        <w:jc w:val="both"/>
        <w:rPr>
          <w:rFonts w:eastAsia="Times New Roman" w:cs="Lucida Sans Unicode"/>
        </w:rPr>
      </w:pPr>
    </w:p>
    <w:p w14:paraId="47475288" w14:textId="062D0A64" w:rsidR="00AF1B4E" w:rsidRPr="008D3892" w:rsidRDefault="00775A4F" w:rsidP="00AF1B4E">
      <w:pPr>
        <w:pStyle w:val="31stlevel"/>
      </w:pPr>
      <w:r>
        <w:t>1.8</w:t>
      </w:r>
      <w:r w:rsidR="00E05122">
        <w:tab/>
      </w:r>
      <w:r w:rsidR="00866370">
        <w:t>Practice</w:t>
      </w:r>
      <w:r w:rsidR="00866370" w:rsidRPr="008D3892">
        <w:t xml:space="preserve"> </w:t>
      </w:r>
      <w:r w:rsidR="00AF1B4E" w:rsidRPr="008D3892">
        <w:t xml:space="preserve">managers must be knowledgeable about the mandatory reporting requirements that might apply to their role. </w:t>
      </w:r>
    </w:p>
    <w:p w14:paraId="4839B398" w14:textId="4A8C4F04" w:rsidR="00AF1B4E" w:rsidRPr="008D3892" w:rsidRDefault="00AF1B4E" w:rsidP="00AF1B4E">
      <w:pPr>
        <w:pStyle w:val="42ndlevel"/>
      </w:pPr>
      <w:r w:rsidRPr="008D3892">
        <w:t>a)</w:t>
      </w:r>
      <w:r w:rsidRPr="008D3892">
        <w:tab/>
        <w:t>Name the federal legislation that sets out mandatory reporting requirements. (Your response should be no more than 5 words</w:t>
      </w:r>
      <w:r w:rsidR="004A0C0C">
        <w:t>.</w:t>
      </w:r>
      <w:r w:rsidRPr="008D3892">
        <w:t>)</w:t>
      </w:r>
    </w:p>
    <w:tbl>
      <w:tblPr>
        <w:tblStyle w:val="TableGrid"/>
        <w:tblW w:w="0" w:type="auto"/>
        <w:tblInd w:w="1077" w:type="dxa"/>
        <w:tblLook w:val="04A0" w:firstRow="1" w:lastRow="0" w:firstColumn="1" w:lastColumn="0" w:noHBand="0" w:noVBand="1"/>
      </w:tblPr>
      <w:tblGrid>
        <w:gridCol w:w="7939"/>
      </w:tblGrid>
      <w:tr w:rsidR="00AF1B4E" w:rsidRPr="008D3892" w14:paraId="20EDA1B6" w14:textId="77777777" w:rsidTr="00AF1B4E">
        <w:tc>
          <w:tcPr>
            <w:tcW w:w="9016" w:type="dxa"/>
          </w:tcPr>
          <w:p w14:paraId="5CE38EE4" w14:textId="433EA69C" w:rsidR="00AF1B4E" w:rsidRPr="008D3892" w:rsidRDefault="00AF1B4E" w:rsidP="00AF1B4E">
            <w:pPr>
              <w:pStyle w:val="5Textbox"/>
              <w:rPr>
                <w:i/>
                <w:iCs/>
              </w:rPr>
            </w:pPr>
            <w:r w:rsidRPr="008D3892">
              <w:t>Students’ responses must refer to the Family</w:t>
            </w:r>
            <w:r w:rsidR="008D3892" w:rsidRPr="008D3892">
              <w:t xml:space="preserve"> Law Act 1975.</w:t>
            </w:r>
          </w:p>
        </w:tc>
      </w:tr>
    </w:tbl>
    <w:p w14:paraId="41475CDF" w14:textId="77777777" w:rsidR="008D3892" w:rsidRPr="008D3892" w:rsidRDefault="00AF1B4E" w:rsidP="00AF1B4E">
      <w:pPr>
        <w:pStyle w:val="42ndlevel"/>
      </w:pPr>
      <w:r w:rsidRPr="008D3892">
        <w:t xml:space="preserve"> </w:t>
      </w:r>
    </w:p>
    <w:p w14:paraId="1E8152FF" w14:textId="62E02A5C" w:rsidR="00AF1B4E" w:rsidRPr="008D3892" w:rsidRDefault="008D3892" w:rsidP="00AF1B4E">
      <w:pPr>
        <w:pStyle w:val="42ndlevel"/>
      </w:pPr>
      <w:r w:rsidRPr="008D3892">
        <w:t>b)</w:t>
      </w:r>
      <w:r w:rsidRPr="008D3892">
        <w:tab/>
      </w:r>
      <w:r w:rsidR="00AF1B4E" w:rsidRPr="008D3892">
        <w:t xml:space="preserve">In the space below, identify the state/territory that you live in </w:t>
      </w:r>
      <w:r w:rsidR="00AF1B4E" w:rsidRPr="00D76CA2">
        <w:rPr>
          <w:u w:val="single"/>
        </w:rPr>
        <w:t>and</w:t>
      </w:r>
      <w:r w:rsidR="00AF1B4E" w:rsidRPr="008D3892">
        <w:t xml:space="preserve"> the legislation that sets out the requirements for mandatory reporting related to children in your state. (Your answer should be no more than 10 words.)</w:t>
      </w:r>
    </w:p>
    <w:tbl>
      <w:tblPr>
        <w:tblStyle w:val="TableGrid"/>
        <w:tblW w:w="0" w:type="auto"/>
        <w:tblInd w:w="1129" w:type="dxa"/>
        <w:tblLook w:val="04A0" w:firstRow="1" w:lastRow="0" w:firstColumn="1" w:lastColumn="0" w:noHBand="0" w:noVBand="1"/>
      </w:tblPr>
      <w:tblGrid>
        <w:gridCol w:w="2127"/>
        <w:gridCol w:w="5760"/>
      </w:tblGrid>
      <w:tr w:rsidR="00AF1B4E" w:rsidRPr="008D3892" w14:paraId="3E6EEE8F" w14:textId="77777777" w:rsidTr="008D3892">
        <w:trPr>
          <w:trHeight w:val="398"/>
        </w:trPr>
        <w:tc>
          <w:tcPr>
            <w:tcW w:w="7887" w:type="dxa"/>
            <w:gridSpan w:val="2"/>
          </w:tcPr>
          <w:p w14:paraId="6259C33F" w14:textId="77777777" w:rsidR="00AF1B4E" w:rsidRPr="008D3892" w:rsidRDefault="00AF1B4E" w:rsidP="008D3892">
            <w:pPr>
              <w:pStyle w:val="5Textbox"/>
            </w:pPr>
            <w:r w:rsidRPr="008D3892">
              <w:t>Student’s responses must identify the State/territory legislation in their area that provides information about legal requirements for mandatory reporting.</w:t>
            </w:r>
          </w:p>
          <w:p w14:paraId="28A43416" w14:textId="77777777" w:rsidR="00AF1B4E" w:rsidRPr="008D3892" w:rsidRDefault="00AF1B4E" w:rsidP="008D3892">
            <w:pPr>
              <w:pStyle w:val="5Textbox"/>
            </w:pPr>
            <w:r w:rsidRPr="008D3892">
              <w:t>Responses must refer to one of the following:</w:t>
            </w:r>
          </w:p>
        </w:tc>
      </w:tr>
      <w:tr w:rsidR="00AF1B4E" w:rsidRPr="008D3892" w14:paraId="3413CAF4" w14:textId="77777777" w:rsidTr="008D3892">
        <w:trPr>
          <w:trHeight w:val="398"/>
        </w:trPr>
        <w:tc>
          <w:tcPr>
            <w:tcW w:w="2127" w:type="dxa"/>
          </w:tcPr>
          <w:p w14:paraId="40C2B120" w14:textId="77777777" w:rsidR="00AF1B4E" w:rsidRPr="008D3892" w:rsidRDefault="00AF1B4E" w:rsidP="008D3892">
            <w:pPr>
              <w:pStyle w:val="5Textbox"/>
            </w:pPr>
            <w:r w:rsidRPr="008D3892">
              <w:t>ACT</w:t>
            </w:r>
          </w:p>
        </w:tc>
        <w:tc>
          <w:tcPr>
            <w:tcW w:w="5760" w:type="dxa"/>
          </w:tcPr>
          <w:p w14:paraId="0811F5EA" w14:textId="77777777" w:rsidR="00AF1B4E" w:rsidRPr="008D3892" w:rsidRDefault="00AF1B4E" w:rsidP="008D3892">
            <w:pPr>
              <w:pStyle w:val="5Textbox"/>
            </w:pPr>
            <w:r w:rsidRPr="008D3892">
              <w:t>Children and Young People Act 2008</w:t>
            </w:r>
          </w:p>
        </w:tc>
      </w:tr>
      <w:tr w:rsidR="00AF1B4E" w:rsidRPr="008D3892" w14:paraId="52CFD5F9" w14:textId="77777777" w:rsidTr="008D3892">
        <w:trPr>
          <w:trHeight w:val="398"/>
        </w:trPr>
        <w:tc>
          <w:tcPr>
            <w:tcW w:w="2127" w:type="dxa"/>
          </w:tcPr>
          <w:p w14:paraId="765DCE46" w14:textId="77777777" w:rsidR="00AF1B4E" w:rsidRPr="008D3892" w:rsidRDefault="00AF1B4E" w:rsidP="008D3892">
            <w:pPr>
              <w:pStyle w:val="5Textbox"/>
            </w:pPr>
            <w:r w:rsidRPr="008D3892">
              <w:t>New South Wales</w:t>
            </w:r>
          </w:p>
        </w:tc>
        <w:tc>
          <w:tcPr>
            <w:tcW w:w="5760" w:type="dxa"/>
          </w:tcPr>
          <w:p w14:paraId="07BF5941" w14:textId="77777777" w:rsidR="00AF1B4E" w:rsidRPr="008D3892" w:rsidRDefault="00AF1B4E" w:rsidP="008D3892">
            <w:pPr>
              <w:pStyle w:val="5Textbox"/>
            </w:pPr>
            <w:r w:rsidRPr="008D3892">
              <w:t>Children and Young Persons (Care and Protection) Act 1998</w:t>
            </w:r>
          </w:p>
        </w:tc>
      </w:tr>
      <w:tr w:rsidR="00AF1B4E" w:rsidRPr="008D3892" w14:paraId="5B257D09" w14:textId="77777777" w:rsidTr="008D3892">
        <w:trPr>
          <w:trHeight w:val="397"/>
        </w:trPr>
        <w:tc>
          <w:tcPr>
            <w:tcW w:w="2127" w:type="dxa"/>
          </w:tcPr>
          <w:p w14:paraId="0A50969D" w14:textId="77777777" w:rsidR="00AF1B4E" w:rsidRPr="008D3892" w:rsidRDefault="00AF1B4E" w:rsidP="008D3892">
            <w:pPr>
              <w:pStyle w:val="5Textbox"/>
            </w:pPr>
            <w:r w:rsidRPr="008D3892">
              <w:t>NT</w:t>
            </w:r>
          </w:p>
        </w:tc>
        <w:tc>
          <w:tcPr>
            <w:tcW w:w="5760" w:type="dxa"/>
          </w:tcPr>
          <w:p w14:paraId="50AEC0C1" w14:textId="77777777" w:rsidR="00AF1B4E" w:rsidRPr="008D3892" w:rsidRDefault="00AF1B4E" w:rsidP="008D3892">
            <w:pPr>
              <w:pStyle w:val="5Textbox"/>
            </w:pPr>
            <w:r w:rsidRPr="008D3892">
              <w:t>Care and Protection of Children Act 2007</w:t>
            </w:r>
          </w:p>
        </w:tc>
      </w:tr>
      <w:tr w:rsidR="00AF1B4E" w:rsidRPr="008D3892" w14:paraId="3E32313D" w14:textId="77777777" w:rsidTr="008D3892">
        <w:trPr>
          <w:trHeight w:val="397"/>
        </w:trPr>
        <w:tc>
          <w:tcPr>
            <w:tcW w:w="2127" w:type="dxa"/>
          </w:tcPr>
          <w:p w14:paraId="483AA2B4" w14:textId="77777777" w:rsidR="00AF1B4E" w:rsidRPr="008D3892" w:rsidRDefault="00AF1B4E" w:rsidP="008D3892">
            <w:pPr>
              <w:pStyle w:val="5Textbox"/>
            </w:pPr>
            <w:r w:rsidRPr="008D3892">
              <w:t>Queensland</w:t>
            </w:r>
          </w:p>
        </w:tc>
        <w:tc>
          <w:tcPr>
            <w:tcW w:w="5760" w:type="dxa"/>
          </w:tcPr>
          <w:p w14:paraId="0C80A477" w14:textId="77777777" w:rsidR="00AF1B4E" w:rsidRPr="008D3892" w:rsidRDefault="00AF1B4E" w:rsidP="008D3892">
            <w:pPr>
              <w:pStyle w:val="5Textbox"/>
            </w:pPr>
            <w:r w:rsidRPr="008D3892">
              <w:t>Child Protection Act 1999</w:t>
            </w:r>
          </w:p>
        </w:tc>
      </w:tr>
      <w:tr w:rsidR="00AF1B4E" w:rsidRPr="008D3892" w14:paraId="60720AB1" w14:textId="77777777" w:rsidTr="008D3892">
        <w:trPr>
          <w:trHeight w:val="397"/>
        </w:trPr>
        <w:tc>
          <w:tcPr>
            <w:tcW w:w="2127" w:type="dxa"/>
          </w:tcPr>
          <w:p w14:paraId="2697B9FE" w14:textId="77777777" w:rsidR="00AF1B4E" w:rsidRPr="008D3892" w:rsidRDefault="00AF1B4E" w:rsidP="008D3892">
            <w:pPr>
              <w:pStyle w:val="5Textbox"/>
            </w:pPr>
            <w:r w:rsidRPr="008D3892">
              <w:t>South Australia</w:t>
            </w:r>
          </w:p>
        </w:tc>
        <w:tc>
          <w:tcPr>
            <w:tcW w:w="5760" w:type="dxa"/>
          </w:tcPr>
          <w:p w14:paraId="25C70E08" w14:textId="4F7FB2A1" w:rsidR="00AF1B4E" w:rsidRPr="008D3892" w:rsidRDefault="008740BC" w:rsidP="008D3892">
            <w:pPr>
              <w:pStyle w:val="5Textbox"/>
            </w:pPr>
            <w:r>
              <w:t>Children and Young People (Safety) Act 2017</w:t>
            </w:r>
          </w:p>
        </w:tc>
      </w:tr>
      <w:tr w:rsidR="00AF1B4E" w:rsidRPr="008D3892" w14:paraId="5849903E" w14:textId="77777777" w:rsidTr="008D3892">
        <w:trPr>
          <w:trHeight w:val="397"/>
        </w:trPr>
        <w:tc>
          <w:tcPr>
            <w:tcW w:w="2127" w:type="dxa"/>
          </w:tcPr>
          <w:p w14:paraId="12111493" w14:textId="77777777" w:rsidR="00AF1B4E" w:rsidRPr="008D3892" w:rsidRDefault="00AF1B4E" w:rsidP="008D3892">
            <w:pPr>
              <w:pStyle w:val="5Textbox"/>
            </w:pPr>
            <w:r w:rsidRPr="008D3892">
              <w:t>Tasmania</w:t>
            </w:r>
          </w:p>
        </w:tc>
        <w:tc>
          <w:tcPr>
            <w:tcW w:w="5760" w:type="dxa"/>
          </w:tcPr>
          <w:p w14:paraId="344F10F0" w14:textId="77777777" w:rsidR="00AF1B4E" w:rsidRPr="008D3892" w:rsidRDefault="00AF1B4E" w:rsidP="008D3892">
            <w:pPr>
              <w:pStyle w:val="5Textbox"/>
            </w:pPr>
            <w:r w:rsidRPr="008D3892">
              <w:t>Children, Young Persons and Their Families Act 1997</w:t>
            </w:r>
          </w:p>
        </w:tc>
      </w:tr>
      <w:tr w:rsidR="00AF1B4E" w:rsidRPr="008D3892" w14:paraId="3F69AB51" w14:textId="77777777" w:rsidTr="008D3892">
        <w:trPr>
          <w:trHeight w:val="397"/>
        </w:trPr>
        <w:tc>
          <w:tcPr>
            <w:tcW w:w="2127" w:type="dxa"/>
          </w:tcPr>
          <w:p w14:paraId="192F7830" w14:textId="77777777" w:rsidR="00AF1B4E" w:rsidRPr="008D3892" w:rsidRDefault="00AF1B4E" w:rsidP="008D3892">
            <w:pPr>
              <w:pStyle w:val="5Textbox"/>
            </w:pPr>
            <w:r w:rsidRPr="008D3892">
              <w:t>Victoria</w:t>
            </w:r>
          </w:p>
        </w:tc>
        <w:tc>
          <w:tcPr>
            <w:tcW w:w="5760" w:type="dxa"/>
          </w:tcPr>
          <w:p w14:paraId="4D227EDC" w14:textId="77777777" w:rsidR="00AF1B4E" w:rsidRPr="008D3892" w:rsidRDefault="00AF1B4E" w:rsidP="008D3892">
            <w:pPr>
              <w:pStyle w:val="5Textbox"/>
            </w:pPr>
            <w:r w:rsidRPr="008D3892">
              <w:t>Children, Youth and Families Act 2005 and/or Crimes Act 1958</w:t>
            </w:r>
          </w:p>
        </w:tc>
      </w:tr>
      <w:tr w:rsidR="00AF1B4E" w:rsidRPr="008D3892" w14:paraId="28544F55" w14:textId="77777777" w:rsidTr="008D3892">
        <w:trPr>
          <w:trHeight w:val="397"/>
        </w:trPr>
        <w:tc>
          <w:tcPr>
            <w:tcW w:w="2127" w:type="dxa"/>
          </w:tcPr>
          <w:p w14:paraId="53DE23C2" w14:textId="77777777" w:rsidR="00AF1B4E" w:rsidRPr="008D3892" w:rsidRDefault="00AF1B4E" w:rsidP="008D3892">
            <w:pPr>
              <w:pStyle w:val="5Textbox"/>
            </w:pPr>
            <w:r w:rsidRPr="008D3892">
              <w:t>Western Australia</w:t>
            </w:r>
          </w:p>
        </w:tc>
        <w:tc>
          <w:tcPr>
            <w:tcW w:w="5760" w:type="dxa"/>
          </w:tcPr>
          <w:p w14:paraId="0C0EA172" w14:textId="77777777" w:rsidR="00AF1B4E" w:rsidRPr="008D3892" w:rsidRDefault="00AF1B4E" w:rsidP="008D3892">
            <w:pPr>
              <w:pStyle w:val="5Textbox"/>
            </w:pPr>
            <w:r w:rsidRPr="008D3892">
              <w:t>Children and Community Services Act 2004 and/or Family Court Act 1997 (WA) and/or Family Court Act 1997 (WA)</w:t>
            </w:r>
          </w:p>
        </w:tc>
      </w:tr>
    </w:tbl>
    <w:p w14:paraId="6FC58EF2" w14:textId="77777777" w:rsidR="00AF1B4E" w:rsidRDefault="00AF1B4E" w:rsidP="00276A31">
      <w:pPr>
        <w:pStyle w:val="31stlevel"/>
      </w:pPr>
    </w:p>
    <w:p w14:paraId="4D761E72" w14:textId="5A8B474F" w:rsidR="00DB763C" w:rsidRDefault="00DB763C" w:rsidP="00DB763C">
      <w:pPr>
        <w:pStyle w:val="42ndlevel"/>
      </w:pPr>
    </w:p>
    <w:p w14:paraId="2C3B9B4F" w14:textId="48A3AF63" w:rsidR="00DB763C" w:rsidRDefault="006B5485" w:rsidP="002E23B8">
      <w:pPr>
        <w:pStyle w:val="31stlevel"/>
      </w:pPr>
      <w:r>
        <w:t xml:space="preserve">1.9 </w:t>
      </w:r>
      <w:r w:rsidR="00DB763C">
        <w:tab/>
        <w:t xml:space="preserve">As each state/territory has slightly different requirements on WHS, it is important for you to refer to the most relevant regulatory body for information. Identify the state/territory you </w:t>
      </w:r>
      <w:proofErr w:type="gramStart"/>
      <w:r w:rsidR="00DB763C">
        <w:t>are located in</w:t>
      </w:r>
      <w:proofErr w:type="gramEnd"/>
      <w:r w:rsidR="00DB763C">
        <w:t xml:space="preserve">, and the WHS regulator </w:t>
      </w:r>
      <w:r w:rsidR="004879B7">
        <w:t>you should refer to. (Your response should be approximately 20 words</w:t>
      </w:r>
      <w:r w:rsidR="004A0C0C">
        <w:t>.</w:t>
      </w:r>
      <w:r w:rsidR="004879B7">
        <w:t>)</w:t>
      </w:r>
    </w:p>
    <w:tbl>
      <w:tblPr>
        <w:tblStyle w:val="TableGrid"/>
        <w:tblW w:w="0" w:type="auto"/>
        <w:tblInd w:w="704" w:type="dxa"/>
        <w:tblLook w:val="04A0" w:firstRow="1" w:lastRow="0" w:firstColumn="1" w:lastColumn="0" w:noHBand="0" w:noVBand="1"/>
      </w:tblPr>
      <w:tblGrid>
        <w:gridCol w:w="8312"/>
      </w:tblGrid>
      <w:tr w:rsidR="004879B7" w14:paraId="310306C0" w14:textId="77777777" w:rsidTr="002E23B8">
        <w:tc>
          <w:tcPr>
            <w:tcW w:w="8312" w:type="dxa"/>
          </w:tcPr>
          <w:p w14:paraId="49F94D31" w14:textId="77777777" w:rsidR="004879B7" w:rsidRDefault="004879B7" w:rsidP="004879B7">
            <w:pPr>
              <w:pStyle w:val="5Textbox"/>
            </w:pPr>
            <w:r>
              <w:t>Students’ response must identify the state/territory they are in and the relevant WHS regulatory body.</w:t>
            </w:r>
          </w:p>
          <w:p w14:paraId="78F8783F" w14:textId="77777777" w:rsidR="004879B7" w:rsidRDefault="004879B7" w:rsidP="004879B7">
            <w:pPr>
              <w:pStyle w:val="5Textbox"/>
            </w:pPr>
            <w:r>
              <w:t>Responses must include one of the following:</w:t>
            </w:r>
          </w:p>
          <w:p w14:paraId="6F09CBAB" w14:textId="77777777" w:rsidR="004879B7" w:rsidRDefault="004879B7" w:rsidP="004879B7">
            <w:pPr>
              <w:pStyle w:val="6Listintextbox"/>
            </w:pPr>
            <w:r>
              <w:t>SafeWork NSW</w:t>
            </w:r>
          </w:p>
          <w:p w14:paraId="65D7635E" w14:textId="77777777" w:rsidR="004879B7" w:rsidRDefault="004879B7" w:rsidP="004879B7">
            <w:pPr>
              <w:pStyle w:val="6Listintextbox"/>
            </w:pPr>
            <w:r>
              <w:t>WorkSafe ACT</w:t>
            </w:r>
          </w:p>
          <w:p w14:paraId="130BFDEB" w14:textId="77777777" w:rsidR="004879B7" w:rsidRDefault="004879B7" w:rsidP="004879B7">
            <w:pPr>
              <w:pStyle w:val="6Listintextbox"/>
            </w:pPr>
            <w:r>
              <w:t>WorkSafe WA</w:t>
            </w:r>
          </w:p>
          <w:p w14:paraId="4E18E202" w14:textId="77777777" w:rsidR="004879B7" w:rsidRDefault="004879B7" w:rsidP="004879B7">
            <w:pPr>
              <w:pStyle w:val="6Listintextbox"/>
            </w:pPr>
            <w:r>
              <w:t>Workplace Health and Safety Queensland</w:t>
            </w:r>
          </w:p>
          <w:p w14:paraId="2BA34510" w14:textId="77777777" w:rsidR="004879B7" w:rsidRDefault="004879B7" w:rsidP="004879B7">
            <w:pPr>
              <w:pStyle w:val="6Listintextbox"/>
            </w:pPr>
            <w:r>
              <w:lastRenderedPageBreak/>
              <w:t>SafeWork SA</w:t>
            </w:r>
          </w:p>
          <w:p w14:paraId="319D4497" w14:textId="77777777" w:rsidR="004879B7" w:rsidRDefault="004879B7" w:rsidP="004879B7">
            <w:pPr>
              <w:pStyle w:val="6Listintextbox"/>
            </w:pPr>
            <w:r>
              <w:t>WorkSafe Tasmania</w:t>
            </w:r>
          </w:p>
          <w:p w14:paraId="795D1D28" w14:textId="77777777" w:rsidR="004879B7" w:rsidRDefault="004879B7" w:rsidP="004879B7">
            <w:pPr>
              <w:pStyle w:val="6Listintextbox"/>
            </w:pPr>
            <w:r>
              <w:t>WorkSafe Victoria</w:t>
            </w:r>
          </w:p>
          <w:p w14:paraId="3335C63E" w14:textId="47179BB6" w:rsidR="004879B7" w:rsidRPr="00EB5E48" w:rsidRDefault="004879B7" w:rsidP="00EB5E48">
            <w:pPr>
              <w:pStyle w:val="6Listintextbox"/>
            </w:pPr>
            <w:r>
              <w:t>NT WorkSafe</w:t>
            </w:r>
          </w:p>
        </w:tc>
      </w:tr>
    </w:tbl>
    <w:p w14:paraId="6B31C390" w14:textId="1B29FF8A" w:rsidR="004879B7" w:rsidRDefault="004879B7" w:rsidP="00DB763C">
      <w:pPr>
        <w:pStyle w:val="42ndlevel"/>
      </w:pPr>
    </w:p>
    <w:p w14:paraId="1B417A9C" w14:textId="2A432CF7" w:rsidR="00D63A28" w:rsidRDefault="00655715" w:rsidP="00276A31">
      <w:pPr>
        <w:pStyle w:val="31stlevel"/>
      </w:pPr>
      <w:r>
        <w:t>1.</w:t>
      </w:r>
      <w:r w:rsidR="006B5485">
        <w:t>10</w:t>
      </w:r>
      <w:r w:rsidR="00276A31">
        <w:tab/>
      </w:r>
      <w:r w:rsidR="00D63A28">
        <w:t xml:space="preserve">In Australia, </w:t>
      </w:r>
      <w:r w:rsidR="00276A31">
        <w:t>i</w:t>
      </w:r>
      <w:r w:rsidR="00D63A28">
        <w:t xml:space="preserve">ndustrial </w:t>
      </w:r>
      <w:r w:rsidR="00276A31">
        <w:t>r</w:t>
      </w:r>
      <w:r w:rsidR="00D63A28">
        <w:t xml:space="preserve">elations legislation </w:t>
      </w:r>
      <w:r w:rsidR="00D63A28" w:rsidRPr="007E42BC">
        <w:t xml:space="preserve">impacts all employment relationships, including </w:t>
      </w:r>
      <w:r w:rsidR="00564F30">
        <w:t xml:space="preserve">health and </w:t>
      </w:r>
      <w:r w:rsidR="00D63A28" w:rsidRPr="007E42BC">
        <w:t xml:space="preserve">community services organisations and </w:t>
      </w:r>
      <w:r w:rsidR="00564F30">
        <w:t>practice</w:t>
      </w:r>
      <w:r w:rsidR="00564F30" w:rsidRPr="007E42BC">
        <w:t xml:space="preserve"> </w:t>
      </w:r>
      <w:r w:rsidR="00D63A28" w:rsidRPr="007E42BC">
        <w:t>managers</w:t>
      </w:r>
      <w:r w:rsidR="00D63A28">
        <w:t>.</w:t>
      </w:r>
    </w:p>
    <w:p w14:paraId="3A09676C" w14:textId="485038E6" w:rsidR="00D63A28" w:rsidRDefault="00276A31" w:rsidP="00276A31">
      <w:pPr>
        <w:pStyle w:val="42ndlevel"/>
      </w:pPr>
      <w:r>
        <w:t>a)</w:t>
      </w:r>
      <w:r>
        <w:tab/>
      </w:r>
      <w:r w:rsidR="00D63A28">
        <w:t xml:space="preserve">Name </w:t>
      </w:r>
      <w:r w:rsidR="000713E0">
        <w:rPr>
          <w:bCs/>
        </w:rPr>
        <w:t>the Act and Regulation</w:t>
      </w:r>
      <w:r w:rsidR="00D63A28">
        <w:t xml:space="preserve"> which govern the employee/employer relationship in Australia. (Your response should be approximately 20 words</w:t>
      </w:r>
      <w:r w:rsidR="004A0C0C">
        <w:t>.</w:t>
      </w:r>
      <w:r w:rsidR="00D63A28">
        <w:t xml:space="preserve">) </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7FDBB015" w14:textId="77777777" w:rsidTr="00276A31">
        <w:trPr>
          <w:trHeight w:val="704"/>
        </w:trPr>
        <w:tc>
          <w:tcPr>
            <w:tcW w:w="7937" w:type="dxa"/>
          </w:tcPr>
          <w:p w14:paraId="15D16F48" w14:textId="77777777" w:rsidR="00D63A28" w:rsidRDefault="00D63A28" w:rsidP="00276A31">
            <w:pPr>
              <w:pStyle w:val="5Textbox"/>
            </w:pPr>
            <w:r>
              <w:t xml:space="preserve">Student’s response </w:t>
            </w:r>
            <w:r w:rsidRPr="005D3592">
              <w:rPr>
                <w:b/>
                <w:u w:val="single"/>
              </w:rPr>
              <w:t>must</w:t>
            </w:r>
            <w:r>
              <w:t xml:space="preserve"> demonstrate an understanding of the types of national industrial relations legislations which govern the employee/employer relationship in Australia. </w:t>
            </w:r>
          </w:p>
          <w:p w14:paraId="1EA6D6DA" w14:textId="77777777" w:rsidR="00D63A28" w:rsidRPr="00272F6E" w:rsidRDefault="00D63A28" w:rsidP="00276A31">
            <w:pPr>
              <w:pStyle w:val="5Textbox"/>
              <w:rPr>
                <w:b/>
              </w:rPr>
            </w:pPr>
            <w:r>
              <w:t>Responses</w:t>
            </w:r>
            <w:r w:rsidRPr="000C6AE8">
              <w:t xml:space="preserve"> </w:t>
            </w:r>
            <w:r>
              <w:rPr>
                <w:b/>
                <w:u w:val="single"/>
              </w:rPr>
              <w:t>mus</w:t>
            </w:r>
            <w:r w:rsidRPr="00272F6E">
              <w:rPr>
                <w:b/>
                <w:u w:val="single"/>
              </w:rPr>
              <w:t>t</w:t>
            </w:r>
            <w:r w:rsidRPr="00272F6E">
              <w:rPr>
                <w:b/>
              </w:rPr>
              <w:t xml:space="preserve"> </w:t>
            </w:r>
            <w:proofErr w:type="gramStart"/>
            <w:r>
              <w:t>make</w:t>
            </w:r>
            <w:r w:rsidRPr="005D3592">
              <w:t xml:space="preserve"> reference</w:t>
            </w:r>
            <w:proofErr w:type="gramEnd"/>
            <w:r w:rsidRPr="005D3592">
              <w:t xml:space="preserve"> to</w:t>
            </w:r>
            <w:r>
              <w:t xml:space="preserve"> the following</w:t>
            </w:r>
            <w:r w:rsidRPr="005D3592">
              <w:t>:</w:t>
            </w:r>
            <w:r w:rsidRPr="00272F6E">
              <w:rPr>
                <w:b/>
              </w:rPr>
              <w:t xml:space="preserve"> </w:t>
            </w:r>
          </w:p>
          <w:p w14:paraId="018D3DCB" w14:textId="77777777" w:rsidR="00D63A28" w:rsidRDefault="00D63A28" w:rsidP="00276A31">
            <w:pPr>
              <w:pStyle w:val="6Listintextbox"/>
            </w:pPr>
            <w:r>
              <w:t>The Fair Work Act 2009</w:t>
            </w:r>
          </w:p>
          <w:p w14:paraId="61B1DF98" w14:textId="5877EBCB" w:rsidR="00D63A28" w:rsidRPr="00C21D29" w:rsidRDefault="00D63A28" w:rsidP="00EB5E48">
            <w:pPr>
              <w:pStyle w:val="6Listintextbox"/>
            </w:pPr>
            <w:r>
              <w:t>Fair Work Regulations 2009</w:t>
            </w:r>
          </w:p>
        </w:tc>
      </w:tr>
    </w:tbl>
    <w:p w14:paraId="29FF0054" w14:textId="77777777" w:rsidR="00D63A28" w:rsidRDefault="00D63A28" w:rsidP="00A53622">
      <w:pPr>
        <w:pStyle w:val="ListParagraph"/>
        <w:ind w:left="1134"/>
        <w:contextualSpacing w:val="0"/>
        <w:jc w:val="both"/>
        <w:rPr>
          <w:rFonts w:eastAsia="Times New Roman" w:cs="Lucida Sans Unicode"/>
        </w:rPr>
      </w:pPr>
    </w:p>
    <w:p w14:paraId="36BC632B" w14:textId="59AFCCCA" w:rsidR="00D63A28" w:rsidRDefault="00276A31" w:rsidP="00276A31">
      <w:pPr>
        <w:pStyle w:val="42ndlevel"/>
      </w:pPr>
      <w:r>
        <w:t>b)</w:t>
      </w:r>
      <w:r>
        <w:tab/>
      </w:r>
      <w:r w:rsidR="00D63A28">
        <w:t xml:space="preserve">What is the purpose of </w:t>
      </w:r>
      <w:r>
        <w:t>i</w:t>
      </w:r>
      <w:r w:rsidR="00D63A28">
        <w:t xml:space="preserve">ndustrial </w:t>
      </w:r>
      <w:r>
        <w:t>r</w:t>
      </w:r>
      <w:r w:rsidR="00D63A28">
        <w:t>elations legislation? (Your response should be approximately 50 words</w:t>
      </w:r>
      <w:r w:rsidR="004A0C0C">
        <w:t>.</w:t>
      </w:r>
      <w:r w:rsidR="00D63A28">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67D32626" w14:textId="77777777" w:rsidTr="00276A31">
        <w:trPr>
          <w:trHeight w:val="988"/>
        </w:trPr>
        <w:tc>
          <w:tcPr>
            <w:tcW w:w="7937" w:type="dxa"/>
          </w:tcPr>
          <w:p w14:paraId="74353B7D" w14:textId="77777777" w:rsidR="00D63A28" w:rsidRDefault="00D63A28" w:rsidP="00276A31">
            <w:pPr>
              <w:pStyle w:val="5Textbox"/>
            </w:pPr>
            <w:r>
              <w:t xml:space="preserve">Student’s response </w:t>
            </w:r>
            <w:r w:rsidRPr="005D3592">
              <w:rPr>
                <w:b/>
                <w:u w:val="single"/>
              </w:rPr>
              <w:t>must</w:t>
            </w:r>
            <w:r>
              <w:t xml:space="preserve"> demonstrate an understanding of the purpose of Industrial Relations legislation. </w:t>
            </w:r>
          </w:p>
          <w:p w14:paraId="39382691" w14:textId="77777777" w:rsidR="00D63A28" w:rsidRPr="00272F6E" w:rsidRDefault="00D63A28" w:rsidP="00276A31">
            <w:pPr>
              <w:pStyle w:val="5Textbox"/>
              <w:rPr>
                <w:b/>
              </w:rPr>
            </w:pPr>
            <w:r>
              <w:t>Responses</w:t>
            </w:r>
            <w:r w:rsidRPr="000C6AE8">
              <w:t xml:space="preserve"> </w:t>
            </w:r>
            <w:r>
              <w:rPr>
                <w:b/>
                <w:u w:val="single"/>
              </w:rPr>
              <w:t>mus</w:t>
            </w:r>
            <w:r w:rsidRPr="00272F6E">
              <w:rPr>
                <w:b/>
                <w:u w:val="single"/>
              </w:rPr>
              <w:t>t</w:t>
            </w:r>
            <w:r w:rsidRPr="00272F6E">
              <w:rPr>
                <w:b/>
              </w:rPr>
              <w:t xml:space="preserve"> </w:t>
            </w:r>
            <w:proofErr w:type="gramStart"/>
            <w:r>
              <w:t>make</w:t>
            </w:r>
            <w:r w:rsidRPr="005D3592">
              <w:t xml:space="preserve"> reference</w:t>
            </w:r>
            <w:proofErr w:type="gramEnd"/>
            <w:r w:rsidRPr="005D3592">
              <w:t xml:space="preserve"> to</w:t>
            </w:r>
            <w:r>
              <w:t xml:space="preserve"> the following</w:t>
            </w:r>
            <w:r w:rsidRPr="005D3592">
              <w:t>:</w:t>
            </w:r>
            <w:r w:rsidRPr="00272F6E">
              <w:rPr>
                <w:b/>
              </w:rPr>
              <w:t xml:space="preserve"> </w:t>
            </w:r>
          </w:p>
          <w:p w14:paraId="3A2C61C4" w14:textId="77777777" w:rsidR="00D63A28" w:rsidRDefault="00D63A28" w:rsidP="00276A31">
            <w:pPr>
              <w:pStyle w:val="6Listintextbox"/>
            </w:pPr>
            <w:r>
              <w:t xml:space="preserve">This legislation outlines the minimum obligations and entitlements of employers and employees. </w:t>
            </w:r>
          </w:p>
          <w:p w14:paraId="0D25379C" w14:textId="3AC778CE" w:rsidR="00D63A28" w:rsidRPr="00C21D29" w:rsidRDefault="00D63A28" w:rsidP="00276A31">
            <w:pPr>
              <w:pStyle w:val="6Listintextbox"/>
            </w:pPr>
            <w:r>
              <w:t xml:space="preserve">It helps to ensure access to flexible working arrangements and fairness at </w:t>
            </w:r>
            <w:proofErr w:type="gramStart"/>
            <w:r>
              <w:t>work, and</w:t>
            </w:r>
            <w:proofErr w:type="gramEnd"/>
            <w:r>
              <w:t xml:space="preserve"> helps to prevent discrimination against employees. </w:t>
            </w:r>
          </w:p>
        </w:tc>
      </w:tr>
    </w:tbl>
    <w:p w14:paraId="2A6B6EC6" w14:textId="77777777" w:rsidR="00D63A28" w:rsidRDefault="00D63A28" w:rsidP="00A53622">
      <w:pPr>
        <w:pStyle w:val="ListParagraph"/>
        <w:ind w:left="1134"/>
        <w:contextualSpacing w:val="0"/>
        <w:jc w:val="both"/>
        <w:rPr>
          <w:rFonts w:eastAsia="Times New Roman" w:cs="Lucida Sans Unicode"/>
        </w:rPr>
      </w:pPr>
    </w:p>
    <w:p w14:paraId="76857C24" w14:textId="2508B260" w:rsidR="00D63A28" w:rsidRDefault="00276A31" w:rsidP="00276A31">
      <w:pPr>
        <w:pStyle w:val="42ndlevel"/>
      </w:pPr>
      <w:r>
        <w:t>c)</w:t>
      </w:r>
      <w:r>
        <w:tab/>
      </w:r>
      <w:r w:rsidR="00D63A28">
        <w:t xml:space="preserve">List </w:t>
      </w:r>
      <w:r w:rsidRPr="009D78B1">
        <w:rPr>
          <w:bCs/>
        </w:rPr>
        <w:t>two</w:t>
      </w:r>
      <w:r w:rsidR="00D63A28">
        <w:t xml:space="preserve"> </w:t>
      </w:r>
      <w:r>
        <w:t>(2)</w:t>
      </w:r>
      <w:r w:rsidR="009D78B1">
        <w:t xml:space="preserve"> </w:t>
      </w:r>
      <w:r w:rsidR="00D63A28">
        <w:t>key features of the National Workplace Relations (‘Fair Work’) System. (Your response should be approximately 30 words</w:t>
      </w:r>
      <w:r w:rsidR="004A0C0C">
        <w:t>.</w:t>
      </w:r>
      <w:r w:rsidR="00D63A28">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267ABD43" w14:textId="77777777" w:rsidTr="00276A31">
        <w:trPr>
          <w:trHeight w:val="1814"/>
        </w:trPr>
        <w:tc>
          <w:tcPr>
            <w:tcW w:w="7937" w:type="dxa"/>
          </w:tcPr>
          <w:p w14:paraId="79F86597" w14:textId="77777777" w:rsidR="00D63A28" w:rsidRDefault="00D63A28" w:rsidP="009D78B1">
            <w:pPr>
              <w:pStyle w:val="5Textbox"/>
            </w:pPr>
            <w:r>
              <w:t xml:space="preserve">Student’s response </w:t>
            </w:r>
            <w:r w:rsidRPr="005D3592">
              <w:rPr>
                <w:b/>
                <w:u w:val="single"/>
              </w:rPr>
              <w:t>must</w:t>
            </w:r>
            <w:r>
              <w:t xml:space="preserve"> demonstrate an understanding of the key features of the National Workplace Relations System. </w:t>
            </w:r>
          </w:p>
          <w:p w14:paraId="495E3D14" w14:textId="77777777" w:rsidR="00D63A28" w:rsidRPr="005D3592" w:rsidRDefault="00D63A28" w:rsidP="009D78B1">
            <w:pPr>
              <w:pStyle w:val="5Textbox"/>
            </w:pPr>
            <w:r w:rsidRPr="000C6AE8">
              <w:t xml:space="preserve">Student’s response </w:t>
            </w:r>
            <w:r w:rsidRPr="00272F6E">
              <w:rPr>
                <w:b/>
                <w:u w:val="single"/>
              </w:rPr>
              <w:t>must</w:t>
            </w:r>
            <w:r w:rsidRPr="00272F6E">
              <w:rPr>
                <w:b/>
              </w:rPr>
              <w:t xml:space="preserve"> </w:t>
            </w:r>
            <w:proofErr w:type="gramStart"/>
            <w:r w:rsidRPr="005D3592">
              <w:t>make reference</w:t>
            </w:r>
            <w:proofErr w:type="gramEnd"/>
            <w:r w:rsidRPr="005D3592">
              <w:t xml:space="preserve"> to </w:t>
            </w:r>
            <w:r>
              <w:rPr>
                <w:b/>
                <w:u w:val="single"/>
              </w:rPr>
              <w:t>two</w:t>
            </w:r>
            <w:r w:rsidRPr="005D3592">
              <w:t xml:space="preserve"> of the following: </w:t>
            </w:r>
          </w:p>
          <w:p w14:paraId="3F59FF68" w14:textId="0106E237" w:rsidR="00D63A28" w:rsidRDefault="00D63A28" w:rsidP="009D78B1">
            <w:pPr>
              <w:pStyle w:val="6Listintextbox"/>
            </w:pPr>
            <w:r>
              <w:t>1</w:t>
            </w:r>
            <w:r w:rsidR="009D78B1">
              <w:t>1</w:t>
            </w:r>
            <w:r>
              <w:t xml:space="preserve"> minimum National Employment Standards</w:t>
            </w:r>
            <w:r w:rsidR="000713E0">
              <w:t>.</w:t>
            </w:r>
          </w:p>
          <w:p w14:paraId="7AA81C22" w14:textId="00211859" w:rsidR="00D63A28" w:rsidRDefault="00D63A28" w:rsidP="009D78B1">
            <w:pPr>
              <w:pStyle w:val="6Listintextbox"/>
            </w:pPr>
            <w:r>
              <w:t>Awards that apply nationally for specific industries and occupations</w:t>
            </w:r>
            <w:r w:rsidR="000713E0">
              <w:t>.</w:t>
            </w:r>
          </w:p>
          <w:p w14:paraId="1E4C3F03" w14:textId="10AFC2F0" w:rsidR="00D63A28" w:rsidRDefault="00D63A28" w:rsidP="009D78B1">
            <w:pPr>
              <w:pStyle w:val="6Listintextbox"/>
            </w:pPr>
            <w:r>
              <w:t>The national minimum wage</w:t>
            </w:r>
            <w:r w:rsidR="000713E0">
              <w:t>.</w:t>
            </w:r>
          </w:p>
          <w:p w14:paraId="79ED7A53" w14:textId="25AE6869" w:rsidR="00D63A28" w:rsidRPr="00A07220" w:rsidRDefault="00D63A28" w:rsidP="009D78B1">
            <w:pPr>
              <w:pStyle w:val="6Listintextbox"/>
            </w:pPr>
            <w:r>
              <w:t>Protection from unfair dismissal</w:t>
            </w:r>
            <w:r w:rsidR="000713E0">
              <w:t>.</w:t>
            </w:r>
          </w:p>
        </w:tc>
      </w:tr>
    </w:tbl>
    <w:p w14:paraId="4DBB7799" w14:textId="77777777" w:rsidR="00D63A28" w:rsidRPr="00C21D29" w:rsidRDefault="00D63A28" w:rsidP="00A53622">
      <w:pPr>
        <w:pStyle w:val="ListParagraph"/>
        <w:ind w:left="714"/>
        <w:contextualSpacing w:val="0"/>
        <w:rPr>
          <w:rFonts w:eastAsia="Times New Roman" w:cs="Lucida Sans Unicode"/>
        </w:rPr>
      </w:pPr>
    </w:p>
    <w:p w14:paraId="2BE814A1" w14:textId="258972E0" w:rsidR="00D63A28" w:rsidRDefault="009D78B1" w:rsidP="009D78B1">
      <w:pPr>
        <w:pStyle w:val="42ndlevel"/>
      </w:pPr>
      <w:r>
        <w:t>d)</w:t>
      </w:r>
      <w:r>
        <w:tab/>
      </w:r>
      <w:r w:rsidR="00D63A28">
        <w:t xml:space="preserve">List </w:t>
      </w:r>
      <w:r w:rsidR="00D63A28" w:rsidRPr="009D78B1">
        <w:rPr>
          <w:bCs/>
        </w:rPr>
        <w:t>five</w:t>
      </w:r>
      <w:r w:rsidR="00D63A28">
        <w:t xml:space="preserve"> </w:t>
      </w:r>
      <w:r>
        <w:t xml:space="preserve">(5) </w:t>
      </w:r>
      <w:r w:rsidR="00D63A28">
        <w:t>minimum entitlements that must be provided to all employees. (Your response should be approximately 50 words</w:t>
      </w:r>
      <w:r w:rsidR="004A0C0C">
        <w:t>.</w:t>
      </w:r>
      <w:r w:rsidR="00D63A28">
        <w:t>)</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D63A28" w:rsidRPr="000C6AE8" w14:paraId="702E17AA" w14:textId="77777777" w:rsidTr="00A82438">
        <w:trPr>
          <w:trHeight w:val="1814"/>
        </w:trPr>
        <w:tc>
          <w:tcPr>
            <w:tcW w:w="7937" w:type="dxa"/>
          </w:tcPr>
          <w:p w14:paraId="016C3B7C" w14:textId="77777777" w:rsidR="00D63A28" w:rsidRDefault="00D63A28" w:rsidP="009D78B1">
            <w:pPr>
              <w:pStyle w:val="5Textbox"/>
            </w:pPr>
            <w:r>
              <w:lastRenderedPageBreak/>
              <w:t xml:space="preserve">Student’s response </w:t>
            </w:r>
            <w:r w:rsidRPr="00FA3823">
              <w:rPr>
                <w:b/>
                <w:u w:val="single"/>
              </w:rPr>
              <w:t>must</w:t>
            </w:r>
            <w:r>
              <w:t xml:space="preserve"> demonstrate an understanding of the minimum entitlements that must be provided to all employees. </w:t>
            </w:r>
          </w:p>
          <w:p w14:paraId="3032B31A" w14:textId="77777777" w:rsidR="00D63A28" w:rsidRPr="00272F6E" w:rsidRDefault="00D63A28" w:rsidP="009D78B1">
            <w:pPr>
              <w:pStyle w:val="5Textbox"/>
              <w:rPr>
                <w:b/>
              </w:rPr>
            </w:pPr>
            <w:r w:rsidRPr="000C6AE8">
              <w:t xml:space="preserve">Student’s response </w:t>
            </w:r>
            <w:r w:rsidRPr="00272F6E">
              <w:rPr>
                <w:b/>
                <w:u w:val="single"/>
              </w:rPr>
              <w:t>must</w:t>
            </w:r>
            <w:r w:rsidRPr="00272F6E">
              <w:rPr>
                <w:b/>
              </w:rPr>
              <w:t xml:space="preserve"> </w:t>
            </w:r>
            <w:r>
              <w:t xml:space="preserve">include </w:t>
            </w:r>
            <w:r w:rsidRPr="00FA3823">
              <w:rPr>
                <w:b/>
                <w:u w:val="single"/>
              </w:rPr>
              <w:t>five</w:t>
            </w:r>
            <w:r>
              <w:t xml:space="preserve"> of the following</w:t>
            </w:r>
            <w:r w:rsidRPr="00FA3823">
              <w:t>:</w:t>
            </w:r>
            <w:r w:rsidRPr="00272F6E">
              <w:rPr>
                <w:b/>
              </w:rPr>
              <w:t xml:space="preserve"> </w:t>
            </w:r>
          </w:p>
          <w:p w14:paraId="04A3B1AE" w14:textId="77777777" w:rsidR="009D78B1" w:rsidRPr="009D78B1" w:rsidRDefault="009D78B1" w:rsidP="009D78B1">
            <w:pPr>
              <w:pStyle w:val="6Listintextbox"/>
            </w:pPr>
            <w:r w:rsidRPr="009D78B1">
              <w:t>Maximum weekly hours.</w:t>
            </w:r>
          </w:p>
          <w:p w14:paraId="16E408FA" w14:textId="77777777" w:rsidR="009D78B1" w:rsidRPr="009D78B1" w:rsidRDefault="009D78B1" w:rsidP="009D78B1">
            <w:pPr>
              <w:pStyle w:val="6Listintextbox"/>
            </w:pPr>
            <w:r w:rsidRPr="009D78B1">
              <w:t>Requests for flexible working arrangements.</w:t>
            </w:r>
          </w:p>
          <w:p w14:paraId="45390B1A" w14:textId="77777777" w:rsidR="009D78B1" w:rsidRPr="009D78B1" w:rsidRDefault="009D78B1" w:rsidP="009D78B1">
            <w:pPr>
              <w:pStyle w:val="6Listintextbox"/>
            </w:pPr>
            <w:r w:rsidRPr="009D78B1">
              <w:t>Offers and requests to convert from casual to permanent employment.</w:t>
            </w:r>
          </w:p>
          <w:p w14:paraId="386BCBB3" w14:textId="77777777" w:rsidR="009D78B1" w:rsidRPr="009D78B1" w:rsidRDefault="009D78B1" w:rsidP="009D78B1">
            <w:pPr>
              <w:pStyle w:val="6Listintextbox"/>
            </w:pPr>
            <w:r w:rsidRPr="009D78B1">
              <w:t>Parental leave and related entitlements.</w:t>
            </w:r>
          </w:p>
          <w:p w14:paraId="1A72510B" w14:textId="77777777" w:rsidR="009D78B1" w:rsidRPr="009D78B1" w:rsidRDefault="009D78B1" w:rsidP="009D78B1">
            <w:pPr>
              <w:pStyle w:val="6Listintextbox"/>
            </w:pPr>
            <w:r w:rsidRPr="009D78B1">
              <w:t>Annual leave.</w:t>
            </w:r>
          </w:p>
          <w:p w14:paraId="2E9BE39F" w14:textId="77777777" w:rsidR="009D78B1" w:rsidRPr="009D78B1" w:rsidRDefault="009D78B1" w:rsidP="009D78B1">
            <w:pPr>
              <w:pStyle w:val="6Listintextbox"/>
            </w:pPr>
            <w:r w:rsidRPr="009D78B1">
              <w:t>Personal/carer's leave, compassionate leave and unpaid family and domestic violence leave.</w:t>
            </w:r>
          </w:p>
          <w:p w14:paraId="2D780F53" w14:textId="77777777" w:rsidR="009D78B1" w:rsidRPr="009D78B1" w:rsidRDefault="009D78B1" w:rsidP="009D78B1">
            <w:pPr>
              <w:pStyle w:val="6Listintextbox"/>
            </w:pPr>
            <w:r w:rsidRPr="009D78B1">
              <w:t>Community service leave.</w:t>
            </w:r>
          </w:p>
          <w:p w14:paraId="71F09E58" w14:textId="77777777" w:rsidR="009D78B1" w:rsidRPr="009D78B1" w:rsidRDefault="009D78B1" w:rsidP="009D78B1">
            <w:pPr>
              <w:pStyle w:val="6Listintextbox"/>
            </w:pPr>
            <w:r w:rsidRPr="009D78B1">
              <w:t>Long service leave.</w:t>
            </w:r>
          </w:p>
          <w:p w14:paraId="36F782D7" w14:textId="77777777" w:rsidR="009D78B1" w:rsidRPr="009D78B1" w:rsidRDefault="009D78B1" w:rsidP="009D78B1">
            <w:pPr>
              <w:pStyle w:val="6Listintextbox"/>
            </w:pPr>
            <w:r w:rsidRPr="009D78B1">
              <w:t>Public holidays.</w:t>
            </w:r>
          </w:p>
          <w:p w14:paraId="50634919" w14:textId="77777777" w:rsidR="009D78B1" w:rsidRPr="009D78B1" w:rsidRDefault="009D78B1" w:rsidP="009D78B1">
            <w:pPr>
              <w:pStyle w:val="6Listintextbox"/>
            </w:pPr>
            <w:r w:rsidRPr="009D78B1">
              <w:t>Notice of termination and redundancy pay.</w:t>
            </w:r>
          </w:p>
          <w:p w14:paraId="4CE45F70" w14:textId="15561269" w:rsidR="00D63A28" w:rsidRPr="0062574E" w:rsidRDefault="009D78B1" w:rsidP="009D78B1">
            <w:pPr>
              <w:pStyle w:val="6Listintextbox"/>
            </w:pPr>
            <w:r w:rsidRPr="009D78B1">
              <w:t>Fair Work Information Statement and Casual Employment Information Statement.</w:t>
            </w:r>
          </w:p>
        </w:tc>
      </w:tr>
    </w:tbl>
    <w:p w14:paraId="2A49E67E" w14:textId="77777777" w:rsidR="009D78B1" w:rsidRDefault="009D78B1" w:rsidP="009D78B1">
      <w:pPr>
        <w:pStyle w:val="31stlevel"/>
        <w:rPr>
          <w:lang w:eastAsia="en-AU"/>
        </w:rPr>
      </w:pPr>
    </w:p>
    <w:p w14:paraId="58609297" w14:textId="548F21F3" w:rsidR="00D07A97" w:rsidRDefault="00D07A97" w:rsidP="00C70BC3">
      <w:pPr>
        <w:pStyle w:val="2Headings"/>
      </w:pPr>
      <w:r>
        <w:t>Source Information for Legal Compliance</w:t>
      </w:r>
    </w:p>
    <w:p w14:paraId="2B83491D" w14:textId="15464616" w:rsidR="00D07A97" w:rsidRPr="00D07A97" w:rsidRDefault="00655715" w:rsidP="00D07A97">
      <w:pPr>
        <w:pStyle w:val="31stlevel"/>
      </w:pPr>
      <w:r>
        <w:t>1.1</w:t>
      </w:r>
      <w:r w:rsidR="006B5485">
        <w:t>1</w:t>
      </w:r>
      <w:r w:rsidR="00D07A97">
        <w:tab/>
      </w:r>
      <w:r w:rsidR="00D07A97" w:rsidRPr="00D07A97">
        <w:t>What are plain English documents, and how could they help you to understand your compliance requirements? (Your response should be approximately 30 words</w:t>
      </w:r>
      <w:r w:rsidR="004A0C0C">
        <w:t>.</w:t>
      </w:r>
      <w:r w:rsidR="00D07A97" w:rsidRPr="00D07A97">
        <w:t xml:space="preserve">) </w:t>
      </w:r>
    </w:p>
    <w:tbl>
      <w:tblPr>
        <w:tblStyle w:val="TableGrid"/>
        <w:tblW w:w="0" w:type="auto"/>
        <w:tblInd w:w="704" w:type="dxa"/>
        <w:tblLook w:val="04A0" w:firstRow="1" w:lastRow="0" w:firstColumn="1" w:lastColumn="0" w:noHBand="0" w:noVBand="1"/>
      </w:tblPr>
      <w:tblGrid>
        <w:gridCol w:w="8312"/>
      </w:tblGrid>
      <w:tr w:rsidR="00D07A97" w:rsidRPr="00D07A97" w14:paraId="3A4D16BA" w14:textId="77777777" w:rsidTr="00D07A97">
        <w:tc>
          <w:tcPr>
            <w:tcW w:w="8312" w:type="dxa"/>
          </w:tcPr>
          <w:p w14:paraId="66989B59" w14:textId="3C975936" w:rsidR="00D07A97" w:rsidRPr="00D07A97" w:rsidRDefault="00D07A97" w:rsidP="00D07A97">
            <w:pPr>
              <w:pStyle w:val="5Textbox"/>
            </w:pPr>
            <w:r w:rsidRPr="00D07A97">
              <w:t xml:space="preserve">Student’s response </w:t>
            </w:r>
            <w:r w:rsidRPr="00D07A97">
              <w:rPr>
                <w:b/>
                <w:u w:val="single"/>
              </w:rPr>
              <w:t>must</w:t>
            </w:r>
            <w:r w:rsidRPr="00D07A97">
              <w:t xml:space="preserve"> demonstrate an understanding of </w:t>
            </w:r>
            <w:r>
              <w:t>plain English documentation that explains legislation.</w:t>
            </w:r>
          </w:p>
          <w:p w14:paraId="790EA4A3" w14:textId="77777777" w:rsidR="00D07A97" w:rsidRPr="00D07A97" w:rsidRDefault="00D07A97" w:rsidP="00D07A97">
            <w:pPr>
              <w:pStyle w:val="31stlevel"/>
            </w:pPr>
            <w:r w:rsidRPr="00D07A97">
              <w:t>Example Response:</w:t>
            </w:r>
          </w:p>
          <w:p w14:paraId="3D4279F2" w14:textId="18085C76" w:rsidR="00D07A97" w:rsidRPr="00D07A97" w:rsidRDefault="00D07A97" w:rsidP="00EB5E48">
            <w:pPr>
              <w:pStyle w:val="5Textbox"/>
            </w:pPr>
            <w:r>
              <w:t>“</w:t>
            </w:r>
            <w:r w:rsidRPr="00D07A97">
              <w:t xml:space="preserve">Plain English documents can help you to understand your compliance requirements, as they explain legislation in very simple and easy to understand terms. </w:t>
            </w:r>
            <w:r>
              <w:t>“</w:t>
            </w:r>
          </w:p>
        </w:tc>
      </w:tr>
    </w:tbl>
    <w:p w14:paraId="121658B9" w14:textId="3A6DA0EE" w:rsidR="00D07A97" w:rsidRDefault="00D07A97" w:rsidP="00D07A97">
      <w:pPr>
        <w:pStyle w:val="31stlevel"/>
      </w:pPr>
    </w:p>
    <w:p w14:paraId="13322A3F" w14:textId="658FCAB6" w:rsidR="00C70BC3" w:rsidRPr="00B14136" w:rsidRDefault="00C70BC3" w:rsidP="00C70BC3">
      <w:pPr>
        <w:pStyle w:val="2Headings"/>
      </w:pPr>
      <w:r w:rsidRPr="00B14136">
        <w:t xml:space="preserve">Integrating Your Knowledge </w:t>
      </w:r>
    </w:p>
    <w:p w14:paraId="068B6F5C" w14:textId="77777777" w:rsidR="00C70BC3" w:rsidRDefault="00C70BC3" w:rsidP="00C70BC3">
      <w:pPr>
        <w:pStyle w:val="5Textbox"/>
      </w:pPr>
      <w:r w:rsidRPr="00EB679F">
        <w:t xml:space="preserve">The following questions require you to draw upon </w:t>
      </w:r>
      <w:proofErr w:type="gramStart"/>
      <w:r w:rsidRPr="00EB679F">
        <w:t>all of</w:t>
      </w:r>
      <w:proofErr w:type="gramEnd"/>
      <w:r w:rsidRPr="00EB679F">
        <w:t xml:space="preserve"> the knowledge and skills you have learned throughout this section of the Study Guide. </w:t>
      </w:r>
    </w:p>
    <w:p w14:paraId="453F37C6" w14:textId="43475215" w:rsidR="00C70BC3" w:rsidRPr="00122EDA" w:rsidRDefault="005F0D76" w:rsidP="00C70BC3">
      <w:pPr>
        <w:pStyle w:val="31stlevel"/>
      </w:pPr>
      <w:r>
        <w:t>1.1</w:t>
      </w:r>
      <w:r w:rsidR="006B5485">
        <w:t>2</w:t>
      </w:r>
      <w:r w:rsidR="00C70BC3">
        <w:tab/>
      </w:r>
      <w:r w:rsidR="00BD72B1">
        <w:t xml:space="preserve">You are a practice manager working at </w:t>
      </w:r>
      <w:r w:rsidR="00C70BC3">
        <w:t>United Services</w:t>
      </w:r>
      <w:r w:rsidR="00BD72B1">
        <w:t xml:space="preserve">, </w:t>
      </w:r>
      <w:r w:rsidR="00C70BC3" w:rsidRPr="003F0EF8">
        <w:t>a</w:t>
      </w:r>
      <w:r w:rsidR="007F7692">
        <w:t>n allied health</w:t>
      </w:r>
      <w:r w:rsidR="00C70BC3">
        <w:t xml:space="preserve"> organisation in Geelong, </w:t>
      </w:r>
      <w:r w:rsidR="00C70BC3" w:rsidRPr="006F7D59">
        <w:t>Victoria</w:t>
      </w:r>
      <w:r w:rsidR="00C70BC3">
        <w:t xml:space="preserve">, that </w:t>
      </w:r>
      <w:r w:rsidR="00C70BC3" w:rsidRPr="003F0EF8">
        <w:t xml:space="preserve">provides a range of support services to clients </w:t>
      </w:r>
      <w:r w:rsidR="00C70BC3">
        <w:t>in the community</w:t>
      </w:r>
      <w:r w:rsidR="000F1971">
        <w:t xml:space="preserve">, including </w:t>
      </w:r>
      <w:r w:rsidR="00CD76CA">
        <w:t>mental health services</w:t>
      </w:r>
      <w:r w:rsidR="009E16F9">
        <w:t>. You manage several health administrators</w:t>
      </w:r>
      <w:r w:rsidR="00C70BC3" w:rsidRPr="003F0EF8">
        <w:t xml:space="preserve">. </w:t>
      </w:r>
    </w:p>
    <w:p w14:paraId="5ED81160" w14:textId="5F47D43D" w:rsidR="00EC29F9" w:rsidRDefault="00C70BC3" w:rsidP="000713E0">
      <w:pPr>
        <w:pStyle w:val="42ndlevel"/>
      </w:pPr>
      <w:r w:rsidRPr="00122EDA">
        <w:t>a)</w:t>
      </w:r>
      <w:r w:rsidRPr="00122EDA">
        <w:tab/>
        <w:t>Imagine</w:t>
      </w:r>
      <w:r w:rsidR="009E16F9">
        <w:t xml:space="preserve"> that a</w:t>
      </w:r>
      <w:r w:rsidRPr="00122EDA">
        <w:t xml:space="preserve"> young disabled client, Kendra (aged 14) makes some comments</w:t>
      </w:r>
      <w:r>
        <w:t xml:space="preserve"> </w:t>
      </w:r>
      <w:r w:rsidR="009E554B">
        <w:t xml:space="preserve">to a health administrator that leads them </w:t>
      </w:r>
      <w:r>
        <w:t xml:space="preserve">to suspect that she might be sexually abused. When </w:t>
      </w:r>
      <w:r w:rsidR="009E554B">
        <w:t xml:space="preserve">the health administrator </w:t>
      </w:r>
      <w:r>
        <w:t>raise</w:t>
      </w:r>
      <w:r w:rsidR="009E554B">
        <w:t>s</w:t>
      </w:r>
      <w:r>
        <w:t xml:space="preserve"> this with Kendra, she confirms </w:t>
      </w:r>
      <w:r w:rsidR="009E554B">
        <w:t xml:space="preserve">their </w:t>
      </w:r>
      <w:r>
        <w:t xml:space="preserve">suspicions. </w:t>
      </w:r>
      <w:r w:rsidR="009E554B">
        <w:t xml:space="preserve">Kendra explains </w:t>
      </w:r>
      <w:r>
        <w:t xml:space="preserve">that her uncle is sexually abusing her but asks not to tell anyone because she is ashamed </w:t>
      </w:r>
      <w:proofErr w:type="gramStart"/>
      <w:r>
        <w:t>and also</w:t>
      </w:r>
      <w:proofErr w:type="gramEnd"/>
      <w:r>
        <w:t xml:space="preserve"> scared that he will become violent if anyone finds out. </w:t>
      </w:r>
    </w:p>
    <w:p w14:paraId="50943ADC" w14:textId="5B7AA7C3" w:rsidR="00C70BC3" w:rsidRDefault="002D7EBE" w:rsidP="006F7D59">
      <w:pPr>
        <w:pStyle w:val="42ndlevel"/>
        <w:ind w:firstLine="0"/>
      </w:pPr>
      <w:r>
        <w:t xml:space="preserve">Based on </w:t>
      </w:r>
      <w:r w:rsidR="0002779D" w:rsidRPr="00072D6C">
        <w:t xml:space="preserve">Reading </w:t>
      </w:r>
      <w:r w:rsidR="00D07A97" w:rsidRPr="00072D6C">
        <w:t>B</w:t>
      </w:r>
      <w:r w:rsidR="0002779D" w:rsidRPr="00072D6C">
        <w:t>,</w:t>
      </w:r>
      <w:r w:rsidR="0002779D">
        <w:t xml:space="preserve"> outline what </w:t>
      </w:r>
      <w:r w:rsidR="006F7D59">
        <w:t xml:space="preserve">legal responsibilities </w:t>
      </w:r>
      <w:r w:rsidR="009E554B">
        <w:t xml:space="preserve">does the health administrator </w:t>
      </w:r>
      <w:r w:rsidR="006F7D59">
        <w:t xml:space="preserve">have </w:t>
      </w:r>
      <w:r w:rsidR="006F7D59">
        <w:lastRenderedPageBreak/>
        <w:t>in this situation.</w:t>
      </w:r>
      <w:r w:rsidR="0002779D">
        <w:t xml:space="preserve"> </w:t>
      </w:r>
      <w:r w:rsidR="00C70BC3">
        <w:t>(Your response should be approximately 75 words</w:t>
      </w:r>
      <w:r w:rsidR="004A0C0C">
        <w:t>.</w:t>
      </w:r>
      <w:r w:rsidR="00C70BC3">
        <w:t>)</w:t>
      </w:r>
    </w:p>
    <w:tbl>
      <w:tblPr>
        <w:tblStyle w:val="TableGrid"/>
        <w:tblW w:w="0" w:type="auto"/>
        <w:tblInd w:w="1134" w:type="dxa"/>
        <w:tblLook w:val="04A0" w:firstRow="1" w:lastRow="0" w:firstColumn="1" w:lastColumn="0" w:noHBand="0" w:noVBand="1"/>
      </w:tblPr>
      <w:tblGrid>
        <w:gridCol w:w="7882"/>
      </w:tblGrid>
      <w:tr w:rsidR="00C70BC3" w14:paraId="79A064D9" w14:textId="77777777" w:rsidTr="003942CB">
        <w:tc>
          <w:tcPr>
            <w:tcW w:w="8778" w:type="dxa"/>
          </w:tcPr>
          <w:p w14:paraId="61A2DAB1" w14:textId="1850EC92" w:rsidR="00C70BC3" w:rsidRDefault="00C70BC3" w:rsidP="00C70BC3">
            <w:pPr>
              <w:pStyle w:val="5Textbox"/>
            </w:pPr>
            <w:r>
              <w:t xml:space="preserve">Student’s response </w:t>
            </w:r>
            <w:r w:rsidRPr="00C259D2">
              <w:rPr>
                <w:b/>
                <w:u w:val="single"/>
              </w:rPr>
              <w:t>must</w:t>
            </w:r>
            <w:r>
              <w:t xml:space="preserve"> demonstrate an understanding of a </w:t>
            </w:r>
            <w:proofErr w:type="spellStart"/>
            <w:r w:rsidR="004423E9">
              <w:t>pracice</w:t>
            </w:r>
            <w:proofErr w:type="spellEnd"/>
            <w:r w:rsidR="004423E9">
              <w:t xml:space="preserve"> </w:t>
            </w:r>
            <w:r>
              <w:t xml:space="preserve">manager’s legal responsibilities </w:t>
            </w:r>
            <w:proofErr w:type="gramStart"/>
            <w:r>
              <w:t>in regards to</w:t>
            </w:r>
            <w:proofErr w:type="gramEnd"/>
            <w:r>
              <w:t xml:space="preserve"> mandatory reporting</w:t>
            </w:r>
            <w:r w:rsidR="00C96519">
              <w:t xml:space="preserve"> by interpreting information relevant to own area of work, and determine </w:t>
            </w:r>
            <w:r w:rsidR="00A817B4">
              <w:t>legal responsibilities.</w:t>
            </w:r>
          </w:p>
          <w:p w14:paraId="3FACB129" w14:textId="77777777" w:rsidR="00C70BC3" w:rsidRPr="00C70BC3" w:rsidRDefault="00C70BC3" w:rsidP="00C70BC3">
            <w:pPr>
              <w:pStyle w:val="5Textbox"/>
            </w:pPr>
            <w:r>
              <w:t xml:space="preserve">Responses </w:t>
            </w:r>
            <w:r w:rsidRPr="00C259D2">
              <w:rPr>
                <w:b/>
                <w:u w:val="single"/>
              </w:rPr>
              <w:t>must</w:t>
            </w:r>
            <w:r>
              <w:t xml:space="preserve"> indicate the necessity for you to break confidentiality and report the abuse to the relevant authorities and/or to the supervisor or manager. </w:t>
            </w:r>
          </w:p>
          <w:p w14:paraId="5F154B35" w14:textId="77777777" w:rsidR="00C70BC3" w:rsidRDefault="00C70BC3" w:rsidP="00C70BC3">
            <w:pPr>
              <w:pStyle w:val="5Textbox"/>
            </w:pPr>
            <w:r>
              <w:t>Example response:</w:t>
            </w:r>
          </w:p>
          <w:p w14:paraId="5FCDEA3F" w14:textId="024ED82D" w:rsidR="00C70BC3" w:rsidRDefault="00C70BC3" w:rsidP="00C70BC3">
            <w:pPr>
              <w:pStyle w:val="5Textbox"/>
            </w:pPr>
            <w:r>
              <w:t xml:space="preserve">In the State of Victoria, all adults </w:t>
            </w:r>
            <w:proofErr w:type="gramStart"/>
            <w:r>
              <w:t>are considered to be</w:t>
            </w:r>
            <w:proofErr w:type="gramEnd"/>
            <w:r>
              <w:t xml:space="preserve"> mandatory reporters, and are required to report incidents of sexual abuse. Therefore, </w:t>
            </w:r>
            <w:r w:rsidR="009E554B">
              <w:t xml:space="preserve">the health </w:t>
            </w:r>
            <w:proofErr w:type="gramStart"/>
            <w:r w:rsidR="009E554B">
              <w:t xml:space="preserve">administrator </w:t>
            </w:r>
            <w:r>
              <w:t xml:space="preserve"> would</w:t>
            </w:r>
            <w:proofErr w:type="gramEnd"/>
            <w:r>
              <w:t xml:space="preserve"> explain to Kendra the need to break confidentiality in order to keep her safe from </w:t>
            </w:r>
            <w:r w:rsidR="000F1971">
              <w:t>harm and</w:t>
            </w:r>
            <w:r>
              <w:t xml:space="preserve"> would report the issue to my supervisor or manager</w:t>
            </w:r>
            <w:r w:rsidR="009E554B">
              <w:t>, in this cases me</w:t>
            </w:r>
            <w:r>
              <w:t xml:space="preserve">, as well as the relevant authorities. </w:t>
            </w:r>
          </w:p>
        </w:tc>
      </w:tr>
    </w:tbl>
    <w:p w14:paraId="1949E39A" w14:textId="77777777" w:rsidR="00C70BC3" w:rsidRDefault="00C70BC3" w:rsidP="00C70BC3">
      <w:pPr>
        <w:pStyle w:val="ListParagraph"/>
        <w:ind w:left="1134"/>
        <w:contextualSpacing w:val="0"/>
        <w:jc w:val="both"/>
        <w:rPr>
          <w:rFonts w:cs="Lucida Sans Unicode"/>
          <w:iCs/>
        </w:rPr>
      </w:pPr>
    </w:p>
    <w:p w14:paraId="58C4201B" w14:textId="5142DB70" w:rsidR="000713E0" w:rsidRPr="00F809CA" w:rsidRDefault="000713E0" w:rsidP="000713E0">
      <w:pPr>
        <w:pStyle w:val="42ndlevel"/>
      </w:pPr>
      <w:r w:rsidRPr="00F809CA">
        <w:t>b)</w:t>
      </w:r>
      <w:r w:rsidRPr="00F809CA">
        <w:tab/>
        <w:t xml:space="preserve">Imagine that you are not sure </w:t>
      </w:r>
      <w:r w:rsidRPr="00072D6C">
        <w:t>if Reading B is</w:t>
      </w:r>
      <w:r w:rsidRPr="00F809CA">
        <w:t xml:space="preserve"> updated, and you want to </w:t>
      </w:r>
      <w:r w:rsidR="00122EDA" w:rsidRPr="00F809CA">
        <w:t>make sure you have the</w:t>
      </w:r>
      <w:r w:rsidRPr="00F809CA">
        <w:t xml:space="preserve"> most </w:t>
      </w:r>
      <w:r w:rsidR="00122EDA" w:rsidRPr="00F809CA">
        <w:t>updated</w:t>
      </w:r>
      <w:r w:rsidRPr="00F809CA">
        <w:t xml:space="preserve"> information about mandatory reporting to ensure you are complying with the requirements. Identify two (2) other sources of information you could use to obtain information regarding how to comply with mandatory reporting in your context of work.</w:t>
      </w:r>
    </w:p>
    <w:p w14:paraId="77109049" w14:textId="71CB0C65" w:rsidR="000713E0" w:rsidRPr="00F809CA" w:rsidRDefault="000713E0" w:rsidP="000713E0">
      <w:pPr>
        <w:pStyle w:val="42ndlevel"/>
        <w:ind w:firstLine="0"/>
      </w:pPr>
      <w:r w:rsidRPr="00F809CA">
        <w:t xml:space="preserve">Hint: This may be a website, publication, resource that is accessible to you. If you are providing a web-based source, make sure to provide the respective website/URL.  </w:t>
      </w:r>
    </w:p>
    <w:tbl>
      <w:tblPr>
        <w:tblStyle w:val="TableGrid"/>
        <w:tblW w:w="0" w:type="auto"/>
        <w:tblInd w:w="1129" w:type="dxa"/>
        <w:tblLook w:val="04A0" w:firstRow="1" w:lastRow="0" w:firstColumn="1" w:lastColumn="0" w:noHBand="0" w:noVBand="1"/>
      </w:tblPr>
      <w:tblGrid>
        <w:gridCol w:w="1418"/>
        <w:gridCol w:w="6462"/>
      </w:tblGrid>
      <w:tr w:rsidR="000713E0" w14:paraId="433B491B" w14:textId="77777777" w:rsidTr="003942CB">
        <w:tc>
          <w:tcPr>
            <w:tcW w:w="7880" w:type="dxa"/>
            <w:gridSpan w:val="2"/>
          </w:tcPr>
          <w:p w14:paraId="517C309D" w14:textId="3734570B" w:rsidR="000713E0" w:rsidRPr="00F809CA" w:rsidRDefault="000713E0" w:rsidP="003942CB">
            <w:pPr>
              <w:pStyle w:val="5Textbox"/>
            </w:pPr>
            <w:r w:rsidRPr="00F809CA">
              <w:t xml:space="preserve">Student’s response </w:t>
            </w:r>
            <w:r w:rsidRPr="00F809CA">
              <w:rPr>
                <w:b/>
                <w:u w:val="single"/>
              </w:rPr>
              <w:t>must</w:t>
            </w:r>
            <w:r w:rsidRPr="00F809CA">
              <w:t xml:space="preserve"> demonstrate the ability to identify two relevant sources of information about disability </w:t>
            </w:r>
            <w:r w:rsidR="003942CB" w:rsidRPr="00F809CA">
              <w:t>act or</w:t>
            </w:r>
            <w:r w:rsidRPr="00F809CA">
              <w:t xml:space="preserve"> relevant compliance requirements. </w:t>
            </w:r>
          </w:p>
          <w:p w14:paraId="2461C6B0" w14:textId="7E9FA20D" w:rsidR="000713E0" w:rsidRPr="00F809CA" w:rsidRDefault="000713E0" w:rsidP="003942CB">
            <w:pPr>
              <w:pStyle w:val="5Textbox"/>
            </w:pPr>
            <w:r w:rsidRPr="00F809CA">
              <w:t>Responses may include reference to:</w:t>
            </w:r>
          </w:p>
          <w:p w14:paraId="561004A2" w14:textId="19BF2DA3" w:rsidR="000713E0" w:rsidRPr="00F809CA" w:rsidRDefault="000713E0" w:rsidP="003942CB">
            <w:pPr>
              <w:pStyle w:val="6Listintextbox"/>
            </w:pPr>
            <w:r w:rsidRPr="00F809CA">
              <w:t xml:space="preserve">Australian government websites relevant to Commonwealth and Victorian legislation – e.g. </w:t>
            </w:r>
            <w:hyperlink r:id="rId22" w:history="1">
              <w:r w:rsidRPr="00F809CA">
                <w:rPr>
                  <w:rStyle w:val="Hyperlink"/>
                  <w:rFonts w:eastAsia="Times New Roman" w:cs="Lucida Sans Unicode"/>
                </w:rPr>
                <w:t>https://www.legislation.gov.au</w:t>
              </w:r>
            </w:hyperlink>
            <w:r w:rsidRPr="00F809CA">
              <w:t xml:space="preserve">, and </w:t>
            </w:r>
            <w:hyperlink r:id="rId23" w:history="1">
              <w:r w:rsidRPr="00F809CA">
                <w:rPr>
                  <w:rStyle w:val="Hyperlink"/>
                  <w:rFonts w:eastAsia="Times New Roman" w:cs="Lucida Sans Unicode"/>
                </w:rPr>
                <w:t>http://www.legislation.vic.gov.au/</w:t>
              </w:r>
            </w:hyperlink>
            <w:r w:rsidRPr="00F809CA">
              <w:t xml:space="preserve">  (</w:t>
            </w:r>
            <w:r w:rsidRPr="00F809CA">
              <w:rPr>
                <w:u w:val="single"/>
              </w:rPr>
              <w:t>NOTE</w:t>
            </w:r>
            <w:r w:rsidRPr="00F809CA">
              <w:t xml:space="preserve">: government websites for other states and territories (other than Victoria) are not acceptable answers, as the question states that the </w:t>
            </w:r>
            <w:proofErr w:type="spellStart"/>
            <w:r w:rsidRPr="00F809CA">
              <w:t>organisation</w:t>
            </w:r>
            <w:proofErr w:type="spellEnd"/>
            <w:r w:rsidRPr="00F809CA">
              <w:t xml:space="preserve"> is based in Victoria.)</w:t>
            </w:r>
          </w:p>
          <w:p w14:paraId="35C78B64" w14:textId="2E95DF1B" w:rsidR="000713E0" w:rsidRPr="00EB5E48" w:rsidRDefault="000713E0" w:rsidP="003942CB">
            <w:pPr>
              <w:pStyle w:val="6Listintextbox"/>
            </w:pPr>
            <w:r w:rsidRPr="00F809CA">
              <w:t xml:space="preserve">Other publications or websites that contain information regarding mandatory reporting obligation of a </w:t>
            </w:r>
            <w:r w:rsidR="00752314">
              <w:t>practice</w:t>
            </w:r>
            <w:r w:rsidR="00752314" w:rsidRPr="00F809CA">
              <w:t xml:space="preserve"> </w:t>
            </w:r>
            <w:r w:rsidRPr="00F809CA">
              <w:t>manager in Victoria – can be generic or specific to context.</w:t>
            </w:r>
          </w:p>
        </w:tc>
      </w:tr>
      <w:tr w:rsidR="000713E0" w14:paraId="24520CCC" w14:textId="77777777" w:rsidTr="003942CB">
        <w:tc>
          <w:tcPr>
            <w:tcW w:w="1418" w:type="dxa"/>
          </w:tcPr>
          <w:p w14:paraId="5470591D" w14:textId="658781CA" w:rsidR="000713E0" w:rsidRPr="00CB4119" w:rsidRDefault="000713E0" w:rsidP="003942CB">
            <w:pPr>
              <w:pStyle w:val="5Textbox"/>
            </w:pPr>
            <w:r>
              <w:t>Source 1:</w:t>
            </w:r>
          </w:p>
        </w:tc>
        <w:tc>
          <w:tcPr>
            <w:tcW w:w="6462" w:type="dxa"/>
          </w:tcPr>
          <w:p w14:paraId="632B163B" w14:textId="3AE009B5" w:rsidR="000713E0" w:rsidRPr="002850B0" w:rsidRDefault="000713E0" w:rsidP="003942CB">
            <w:pPr>
              <w:pStyle w:val="5Textbox"/>
              <w:rPr>
                <w:i/>
                <w:iCs/>
              </w:rPr>
            </w:pPr>
            <w:r w:rsidRPr="002850B0">
              <w:rPr>
                <w:i/>
                <w:iCs/>
              </w:rPr>
              <w:t>Name:</w:t>
            </w:r>
          </w:p>
          <w:p w14:paraId="3FE13DFE" w14:textId="3DEABD52" w:rsidR="000713E0" w:rsidRPr="002850B0" w:rsidRDefault="000713E0" w:rsidP="003942CB">
            <w:pPr>
              <w:pStyle w:val="5Textbox"/>
              <w:rPr>
                <w:i/>
                <w:iCs/>
              </w:rPr>
            </w:pPr>
            <w:r w:rsidRPr="002850B0">
              <w:rPr>
                <w:i/>
                <w:iCs/>
              </w:rPr>
              <w:t>Published/owned by:</w:t>
            </w:r>
          </w:p>
          <w:p w14:paraId="79F12EAE" w14:textId="6E957ACA" w:rsidR="000713E0" w:rsidRPr="002850B0" w:rsidRDefault="000713E0" w:rsidP="003942CB">
            <w:pPr>
              <w:pStyle w:val="5Textbox"/>
              <w:rPr>
                <w:i/>
                <w:iCs/>
              </w:rPr>
            </w:pPr>
            <w:r w:rsidRPr="002850B0">
              <w:rPr>
                <w:i/>
                <w:iCs/>
              </w:rPr>
              <w:t>Date:</w:t>
            </w:r>
          </w:p>
          <w:p w14:paraId="7517923C" w14:textId="0D1BFA57" w:rsidR="000713E0" w:rsidRPr="00CB4119" w:rsidRDefault="000713E0" w:rsidP="003942CB">
            <w:pPr>
              <w:pStyle w:val="5Textbox"/>
            </w:pPr>
            <w:r w:rsidRPr="002850B0">
              <w:rPr>
                <w:i/>
                <w:iCs/>
              </w:rPr>
              <w:t>URL (if applicable):</w:t>
            </w:r>
          </w:p>
        </w:tc>
      </w:tr>
      <w:tr w:rsidR="000713E0" w14:paraId="7B61DA9D" w14:textId="77777777" w:rsidTr="003942CB">
        <w:tc>
          <w:tcPr>
            <w:tcW w:w="1418" w:type="dxa"/>
          </w:tcPr>
          <w:p w14:paraId="7AC1B177" w14:textId="58502471" w:rsidR="000713E0" w:rsidRDefault="000713E0" w:rsidP="003942CB">
            <w:pPr>
              <w:pStyle w:val="5Textbox"/>
            </w:pPr>
            <w:r>
              <w:t>Source 2:</w:t>
            </w:r>
          </w:p>
        </w:tc>
        <w:tc>
          <w:tcPr>
            <w:tcW w:w="6462" w:type="dxa"/>
          </w:tcPr>
          <w:p w14:paraId="2C11A0A2" w14:textId="77777777" w:rsidR="000713E0" w:rsidRPr="002850B0" w:rsidRDefault="000713E0" w:rsidP="000713E0">
            <w:pPr>
              <w:pStyle w:val="5Textbox"/>
              <w:rPr>
                <w:i/>
                <w:iCs/>
              </w:rPr>
            </w:pPr>
            <w:r w:rsidRPr="002850B0">
              <w:rPr>
                <w:i/>
                <w:iCs/>
              </w:rPr>
              <w:t>Name:</w:t>
            </w:r>
          </w:p>
          <w:p w14:paraId="3B4C3693" w14:textId="77777777" w:rsidR="000713E0" w:rsidRPr="002850B0" w:rsidRDefault="000713E0" w:rsidP="000713E0">
            <w:pPr>
              <w:pStyle w:val="5Textbox"/>
              <w:rPr>
                <w:i/>
                <w:iCs/>
              </w:rPr>
            </w:pPr>
            <w:r w:rsidRPr="002850B0">
              <w:rPr>
                <w:i/>
                <w:iCs/>
              </w:rPr>
              <w:t>Published/owned by:</w:t>
            </w:r>
          </w:p>
          <w:p w14:paraId="75D6896E" w14:textId="77777777" w:rsidR="000713E0" w:rsidRPr="002850B0" w:rsidRDefault="000713E0" w:rsidP="000713E0">
            <w:pPr>
              <w:pStyle w:val="5Textbox"/>
              <w:rPr>
                <w:i/>
                <w:iCs/>
              </w:rPr>
            </w:pPr>
            <w:r w:rsidRPr="002850B0">
              <w:rPr>
                <w:i/>
                <w:iCs/>
              </w:rPr>
              <w:t>Date:</w:t>
            </w:r>
          </w:p>
          <w:p w14:paraId="73C22DBE" w14:textId="42632D9B" w:rsidR="000713E0" w:rsidRPr="00CB4119" w:rsidRDefault="000713E0" w:rsidP="000713E0">
            <w:pPr>
              <w:pStyle w:val="5Textbox"/>
            </w:pPr>
            <w:r w:rsidRPr="002850B0">
              <w:rPr>
                <w:i/>
                <w:iCs/>
              </w:rPr>
              <w:t>URL (if applicable):</w:t>
            </w:r>
          </w:p>
        </w:tc>
      </w:tr>
    </w:tbl>
    <w:p w14:paraId="51910242" w14:textId="77777777" w:rsidR="000713E0" w:rsidRDefault="000713E0" w:rsidP="00C70BC3">
      <w:pPr>
        <w:pStyle w:val="42ndlevel"/>
      </w:pPr>
    </w:p>
    <w:p w14:paraId="42AD4DB5" w14:textId="53CD3166" w:rsidR="00C70BC3" w:rsidRDefault="000713E0" w:rsidP="00C70BC3">
      <w:pPr>
        <w:pStyle w:val="42ndlevel"/>
      </w:pPr>
      <w:r>
        <w:lastRenderedPageBreak/>
        <w:t>c</w:t>
      </w:r>
      <w:r w:rsidR="00C70BC3">
        <w:t>)</w:t>
      </w:r>
      <w:r w:rsidR="00C70BC3">
        <w:tab/>
        <w:t xml:space="preserve">As </w:t>
      </w:r>
      <w:r w:rsidR="007E0BD2">
        <w:t xml:space="preserve">the practice </w:t>
      </w:r>
      <w:r w:rsidR="00C70BC3">
        <w:t xml:space="preserve">manager, what legal responsibilities would </w:t>
      </w:r>
      <w:r w:rsidR="007E0BD2">
        <w:t xml:space="preserve">you </w:t>
      </w:r>
      <w:r w:rsidR="00C70BC3">
        <w:t>have in relation to this issue</w:t>
      </w:r>
      <w:r w:rsidR="002850B0">
        <w:t xml:space="preserve"> or situation</w:t>
      </w:r>
      <w:r w:rsidR="00C70BC3">
        <w:t xml:space="preserve">? Hint: Consider the responsibilities of </w:t>
      </w:r>
      <w:r w:rsidR="002850B0">
        <w:t>supervisors/managers</w:t>
      </w:r>
      <w:r w:rsidR="00C70BC3">
        <w:t xml:space="preserve"> of mandatory reporters. (Your response should be approximately 50 words</w:t>
      </w:r>
      <w:r w:rsidR="00522F9B">
        <w:t>.</w:t>
      </w:r>
      <w:r w:rsidR="00C70BC3">
        <w:t>)</w:t>
      </w:r>
    </w:p>
    <w:tbl>
      <w:tblPr>
        <w:tblStyle w:val="TableGrid"/>
        <w:tblW w:w="0" w:type="auto"/>
        <w:tblInd w:w="1134" w:type="dxa"/>
        <w:tblLook w:val="04A0" w:firstRow="1" w:lastRow="0" w:firstColumn="1" w:lastColumn="0" w:noHBand="0" w:noVBand="1"/>
      </w:tblPr>
      <w:tblGrid>
        <w:gridCol w:w="7882"/>
      </w:tblGrid>
      <w:tr w:rsidR="00C70BC3" w14:paraId="28FD5663" w14:textId="77777777" w:rsidTr="00C70BC3">
        <w:tc>
          <w:tcPr>
            <w:tcW w:w="7882" w:type="dxa"/>
          </w:tcPr>
          <w:p w14:paraId="0D8AEC87" w14:textId="02750792" w:rsidR="00C70BC3" w:rsidRDefault="00C70BC3" w:rsidP="00C70BC3">
            <w:pPr>
              <w:pStyle w:val="5Textbox"/>
            </w:pPr>
            <w:r>
              <w:t xml:space="preserve">Student’s response </w:t>
            </w:r>
            <w:r w:rsidRPr="00126980">
              <w:rPr>
                <w:b/>
                <w:u w:val="single"/>
              </w:rPr>
              <w:t>must</w:t>
            </w:r>
            <w:r>
              <w:t xml:space="preserve"> demonstrate </w:t>
            </w:r>
            <w:r w:rsidR="00C96519">
              <w:t xml:space="preserve">the </w:t>
            </w:r>
            <w:proofErr w:type="gramStart"/>
            <w:r w:rsidR="00C96519">
              <w:t>ability</w:t>
            </w:r>
            <w:proofErr w:type="gramEnd"/>
            <w:r w:rsidR="00C96519">
              <w:t xml:space="preserve"> </w:t>
            </w:r>
          </w:p>
          <w:p w14:paraId="25A0AD5E" w14:textId="77777777" w:rsidR="00C70BC3" w:rsidRDefault="00C70BC3" w:rsidP="00C70BC3">
            <w:pPr>
              <w:pStyle w:val="5Textbox"/>
            </w:pPr>
            <w:r>
              <w:t xml:space="preserve">Responses </w:t>
            </w:r>
            <w:r w:rsidRPr="00126980">
              <w:rPr>
                <w:b/>
                <w:u w:val="single"/>
              </w:rPr>
              <w:t>must</w:t>
            </w:r>
            <w:r>
              <w:t xml:space="preserve"> </w:t>
            </w:r>
            <w:proofErr w:type="gramStart"/>
            <w:r>
              <w:t>make reference</w:t>
            </w:r>
            <w:proofErr w:type="gramEnd"/>
            <w:r>
              <w:t xml:space="preserve"> to:</w:t>
            </w:r>
          </w:p>
          <w:p w14:paraId="2027BD13" w14:textId="0E4B4D8B" w:rsidR="00C70BC3" w:rsidRDefault="002850B0" w:rsidP="00C70BC3">
            <w:pPr>
              <w:pStyle w:val="6Listintextbox"/>
            </w:pPr>
            <w:r>
              <w:t>Making sure</w:t>
            </w:r>
            <w:r w:rsidR="00C70BC3">
              <w:t xml:space="preserve"> that staff are reporting situations in which a client is at risk of harm. </w:t>
            </w:r>
          </w:p>
          <w:p w14:paraId="2F8D5825" w14:textId="77777777" w:rsidR="00C70BC3" w:rsidRDefault="00C70BC3" w:rsidP="00C70BC3">
            <w:pPr>
              <w:pStyle w:val="6Listintextbox"/>
            </w:pPr>
            <w:r>
              <w:t xml:space="preserve">Training staff in the </w:t>
            </w:r>
            <w:proofErr w:type="spellStart"/>
            <w:r>
              <w:t>organisation’s</w:t>
            </w:r>
            <w:proofErr w:type="spellEnd"/>
            <w:r>
              <w:t xml:space="preserve"> policies and procedures as well as their legal responsibilities in relation to mandatory reporting. </w:t>
            </w:r>
          </w:p>
          <w:p w14:paraId="1AE76C95" w14:textId="77777777" w:rsidR="00C70BC3" w:rsidRDefault="00C70BC3" w:rsidP="00C70BC3">
            <w:pPr>
              <w:pStyle w:val="5Textbox"/>
            </w:pPr>
            <w:r>
              <w:t>Example response:</w:t>
            </w:r>
          </w:p>
          <w:p w14:paraId="3890E065" w14:textId="59813644" w:rsidR="00C70BC3" w:rsidRPr="00126980" w:rsidRDefault="00C70BC3" w:rsidP="00C70BC3">
            <w:pPr>
              <w:pStyle w:val="5Textbox"/>
            </w:pPr>
            <w:r>
              <w:t xml:space="preserve">As the </w:t>
            </w:r>
            <w:r w:rsidR="007E0BD2">
              <w:t>practice</w:t>
            </w:r>
            <w:r>
              <w:t xml:space="preserve"> manager, </w:t>
            </w:r>
            <w:r w:rsidR="007E0BD2">
              <w:t xml:space="preserve">I </w:t>
            </w:r>
            <w:r>
              <w:t>would be responsible for</w:t>
            </w:r>
            <w:r w:rsidR="002850B0">
              <w:t xml:space="preserve"> supporting and monitoring </w:t>
            </w:r>
            <w:r>
              <w:t xml:space="preserve">that </w:t>
            </w:r>
            <w:r w:rsidR="00AC1016">
              <w:t xml:space="preserve">the health administrator is </w:t>
            </w:r>
            <w:r w:rsidR="002850B0">
              <w:t xml:space="preserve">complying </w:t>
            </w:r>
            <w:r w:rsidR="00AC1016">
              <w:t xml:space="preserve">with their </w:t>
            </w:r>
            <w:r w:rsidR="002850B0">
              <w:t xml:space="preserve">duty, which is </w:t>
            </w:r>
            <w:r>
              <w:t xml:space="preserve">reporting </w:t>
            </w:r>
            <w:r w:rsidR="002850B0">
              <w:t xml:space="preserve">what Kendra has told </w:t>
            </w:r>
            <w:r w:rsidR="00AC1016">
              <w:t>them</w:t>
            </w:r>
            <w:r w:rsidR="002850B0">
              <w:t xml:space="preserve">. </w:t>
            </w:r>
            <w:r w:rsidR="00AC1016">
              <w:t xml:space="preserve">I </w:t>
            </w:r>
            <w:r w:rsidR="002850B0">
              <w:t xml:space="preserve">also </w:t>
            </w:r>
            <w:proofErr w:type="gramStart"/>
            <w:r w:rsidR="002850B0">
              <w:t>needs</w:t>
            </w:r>
            <w:proofErr w:type="gramEnd"/>
            <w:r w:rsidR="002850B0">
              <w:t xml:space="preserve"> to make sure </w:t>
            </w:r>
            <w:r w:rsidR="00AC1016">
              <w:t>they</w:t>
            </w:r>
            <w:r w:rsidR="002850B0">
              <w:t xml:space="preserve"> have completed all documentation required by the organizational policies and procedures.</w:t>
            </w:r>
            <w:r w:rsidR="00AC1016">
              <w:t xml:space="preserve"> I would then likely need to make a report myself or refer to relevant authorities.</w:t>
            </w:r>
          </w:p>
        </w:tc>
      </w:tr>
    </w:tbl>
    <w:p w14:paraId="208F206E" w14:textId="77777777" w:rsidR="00C96519" w:rsidRDefault="00C96519" w:rsidP="00C96519">
      <w:pPr>
        <w:pStyle w:val="42ndlevel"/>
      </w:pPr>
    </w:p>
    <w:p w14:paraId="51DC35A1" w14:textId="77777777" w:rsidR="00F809CA" w:rsidRDefault="00F809CA" w:rsidP="00EA3205">
      <w:pPr>
        <w:pStyle w:val="1Sectiontitle"/>
        <w:rPr>
          <w:rFonts w:eastAsia="Cambria"/>
        </w:rPr>
        <w:sectPr w:rsidR="00F809CA" w:rsidSect="00A138B3">
          <w:headerReference w:type="even" r:id="rId24"/>
          <w:pgSz w:w="11906" w:h="16838" w:code="9"/>
          <w:pgMar w:top="1440" w:right="1440" w:bottom="1440" w:left="1440" w:header="720" w:footer="720" w:gutter="0"/>
          <w:cols w:space="720"/>
          <w:docGrid w:linePitch="299"/>
        </w:sectPr>
      </w:pPr>
    </w:p>
    <w:p w14:paraId="01154F31" w14:textId="15A7650C" w:rsidR="00EA3205" w:rsidRPr="00EA3205" w:rsidRDefault="00EA3205" w:rsidP="00EA3205">
      <w:pPr>
        <w:pStyle w:val="1Sectiontitle"/>
        <w:rPr>
          <w:rFonts w:eastAsia="Cambria"/>
        </w:rPr>
      </w:pPr>
      <w:r w:rsidRPr="00EA3205">
        <w:rPr>
          <w:rFonts w:eastAsia="Cambria"/>
        </w:rPr>
        <w:lastRenderedPageBreak/>
        <w:t>Section 2</w:t>
      </w:r>
    </w:p>
    <w:p w14:paraId="298BC95E" w14:textId="17E15712" w:rsidR="00EA3205" w:rsidRDefault="00EA3205" w:rsidP="00EA3205">
      <w:pPr>
        <w:pStyle w:val="1Sectiontitle"/>
        <w:rPr>
          <w:caps/>
        </w:rPr>
      </w:pPr>
      <w:r w:rsidRPr="00EA3205">
        <w:rPr>
          <w:caps/>
        </w:rPr>
        <w:t>Ethical Responsibilities</w:t>
      </w:r>
    </w:p>
    <w:p w14:paraId="3AD61878" w14:textId="77777777" w:rsidR="00EA3205" w:rsidRPr="00EA3205" w:rsidRDefault="00EA3205" w:rsidP="00EA3205">
      <w:pPr>
        <w:pStyle w:val="31stlevel"/>
      </w:pPr>
    </w:p>
    <w:p w14:paraId="72B8E853" w14:textId="19AB8012" w:rsidR="00EA3205" w:rsidRPr="00EA3205" w:rsidRDefault="00EA3205" w:rsidP="00EA3205">
      <w:pPr>
        <w:pStyle w:val="2Headings"/>
      </w:pPr>
      <w:r w:rsidRPr="00EA3205">
        <w:t xml:space="preserve">An </w:t>
      </w:r>
      <w:r>
        <w:t>E</w:t>
      </w:r>
      <w:r w:rsidRPr="00EA3205">
        <w:t xml:space="preserve">thical </w:t>
      </w:r>
      <w:r>
        <w:t>F</w:t>
      </w:r>
      <w:r w:rsidRPr="00EA3205">
        <w:t xml:space="preserve">ramework for </w:t>
      </w:r>
      <w:r w:rsidR="00754FD7">
        <w:t>Practic</w:t>
      </w:r>
      <w:r w:rsidR="00B076D9">
        <w:t>e</w:t>
      </w:r>
      <w:r w:rsidR="00754FD7" w:rsidRPr="00EA3205">
        <w:t xml:space="preserve"> </w:t>
      </w:r>
      <w:r>
        <w:t>M</w:t>
      </w:r>
      <w:r w:rsidRPr="00EA3205">
        <w:t>anagement</w:t>
      </w:r>
    </w:p>
    <w:p w14:paraId="66CB6B9D" w14:textId="1EE1B443" w:rsidR="00EA3205" w:rsidRPr="00EA3205" w:rsidRDefault="00EA3205" w:rsidP="00EA3205">
      <w:pPr>
        <w:pStyle w:val="31stlevel"/>
      </w:pPr>
      <w:r>
        <w:t>2.</w:t>
      </w:r>
      <w:r w:rsidR="00435442">
        <w:t>1</w:t>
      </w:r>
      <w:r>
        <w:tab/>
      </w:r>
      <w:r w:rsidRPr="00EA3205">
        <w:t xml:space="preserve">Briefly explain what ‘code of ethics’ and ‘code of </w:t>
      </w:r>
      <w:r w:rsidR="00435442">
        <w:t>practice</w:t>
      </w:r>
      <w:r w:rsidR="007A0FB4">
        <w:t>’</w:t>
      </w:r>
      <w:r w:rsidRPr="00EA3205">
        <w:t xml:space="preserve"> ar</w:t>
      </w:r>
      <w:r w:rsidR="00435442">
        <w:t>e</w:t>
      </w:r>
      <w:r w:rsidRPr="00EA3205">
        <w:t xml:space="preserve"> </w:t>
      </w:r>
      <w:r w:rsidRPr="00435442">
        <w:rPr>
          <w:u w:val="single"/>
        </w:rPr>
        <w:t>and</w:t>
      </w:r>
      <w:r w:rsidRPr="00EA3205">
        <w:t xml:space="preserve"> how they help to ensure ethical practice. (Your response should be approximately 100 words</w:t>
      </w:r>
      <w:r w:rsidR="00522F9B">
        <w:t>.</w:t>
      </w:r>
      <w:r w:rsidRPr="00EA3205">
        <w:t xml:space="preserve">) </w:t>
      </w:r>
    </w:p>
    <w:tbl>
      <w:tblPr>
        <w:tblStyle w:val="TableGrid9"/>
        <w:tblW w:w="8391" w:type="dxa"/>
        <w:tblInd w:w="709" w:type="dxa"/>
        <w:tblLook w:val="04A0" w:firstRow="1" w:lastRow="0" w:firstColumn="1" w:lastColumn="0" w:noHBand="0" w:noVBand="1"/>
      </w:tblPr>
      <w:tblGrid>
        <w:gridCol w:w="8391"/>
      </w:tblGrid>
      <w:tr w:rsidR="00EA3205" w:rsidRPr="00EA3205" w14:paraId="7C0AD99A" w14:textId="77777777" w:rsidTr="007A0FB4">
        <w:tc>
          <w:tcPr>
            <w:tcW w:w="8391" w:type="dxa"/>
          </w:tcPr>
          <w:p w14:paraId="24EC5E26" w14:textId="09AB2C51" w:rsidR="00EA3205" w:rsidRPr="00EA3205" w:rsidRDefault="00EA3205" w:rsidP="00EA3205">
            <w:pPr>
              <w:pStyle w:val="5Textbox"/>
            </w:pPr>
            <w:r w:rsidRPr="00EA3205">
              <w:t xml:space="preserve">Student’s response </w:t>
            </w:r>
            <w:r w:rsidRPr="00EA3205">
              <w:rPr>
                <w:b/>
                <w:u w:val="single"/>
              </w:rPr>
              <w:t>must</w:t>
            </w:r>
            <w:r w:rsidRPr="00EA3205">
              <w:t xml:space="preserve"> demonstrate an understanding of what a code of ethics and a code of </w:t>
            </w:r>
            <w:r w:rsidR="00435442">
              <w:t>practice are</w:t>
            </w:r>
            <w:r w:rsidRPr="00EA3205">
              <w:t xml:space="preserve">, and how these codes help to ensure ethical practice. </w:t>
            </w:r>
          </w:p>
          <w:p w14:paraId="1AE491CD" w14:textId="77777777" w:rsidR="00EA3205" w:rsidRPr="00EA3205" w:rsidRDefault="00EA3205" w:rsidP="00EA3205">
            <w:pPr>
              <w:pStyle w:val="5Textbox"/>
            </w:pPr>
            <w:r w:rsidRPr="00EA3205">
              <w:t xml:space="preserve">Responses </w:t>
            </w:r>
            <w:r w:rsidRPr="00EA3205">
              <w:rPr>
                <w:b/>
              </w:rPr>
              <w:t>may</w:t>
            </w:r>
            <w:r w:rsidRPr="00EA3205">
              <w:t xml:space="preserve"> </w:t>
            </w:r>
            <w:proofErr w:type="gramStart"/>
            <w:r w:rsidRPr="00EA3205">
              <w:t>make reference</w:t>
            </w:r>
            <w:proofErr w:type="gramEnd"/>
            <w:r w:rsidRPr="00EA3205">
              <w:t xml:space="preserve"> to, but are not limited to, the following: </w:t>
            </w:r>
          </w:p>
          <w:p w14:paraId="4DBA2F94" w14:textId="336C6461" w:rsidR="00EA3205" w:rsidRDefault="00EA3205" w:rsidP="00EA3205">
            <w:pPr>
              <w:pStyle w:val="6Listintextbox"/>
            </w:pPr>
            <w:r w:rsidRPr="00EA3205">
              <w:t xml:space="preserve">The </w:t>
            </w:r>
            <w:r w:rsidR="00435442">
              <w:t>c</w:t>
            </w:r>
            <w:r w:rsidRPr="00EA3205">
              <w:t xml:space="preserve">ode of </w:t>
            </w:r>
            <w:r w:rsidR="00435442">
              <w:t>e</w:t>
            </w:r>
            <w:r w:rsidRPr="00EA3205">
              <w:t xml:space="preserve">thics outlines the ethical </w:t>
            </w:r>
            <w:r w:rsidR="00435442">
              <w:t>standards</w:t>
            </w:r>
            <w:r w:rsidRPr="00EA3205">
              <w:t xml:space="preserve"> that workers are required to adhere to. </w:t>
            </w:r>
          </w:p>
          <w:p w14:paraId="60539E33" w14:textId="273E9A86" w:rsidR="00435442" w:rsidRPr="00EA3205" w:rsidRDefault="00435442" w:rsidP="00EA3205">
            <w:pPr>
              <w:pStyle w:val="6Listintextbox"/>
            </w:pPr>
            <w:r w:rsidRPr="00160CB9">
              <w:t xml:space="preserve">A </w:t>
            </w:r>
            <w:r>
              <w:t xml:space="preserve">code of ethics is sometimes complemented by </w:t>
            </w:r>
            <w:r w:rsidRPr="009158A5">
              <w:t>code of practice</w:t>
            </w:r>
            <w:r>
              <w:t>.</w:t>
            </w:r>
          </w:p>
          <w:p w14:paraId="57A4A037" w14:textId="6C62E0EB" w:rsidR="00435442" w:rsidRPr="00435442" w:rsidRDefault="00435442" w:rsidP="00EA3205">
            <w:pPr>
              <w:pStyle w:val="6Listintextbox"/>
            </w:pPr>
            <w:r w:rsidRPr="00435442">
              <w:rPr>
                <w:lang w:val="en-AU"/>
              </w:rPr>
              <w:t xml:space="preserve">the </w:t>
            </w:r>
            <w:r w:rsidRPr="00435442">
              <w:rPr>
                <w:b/>
                <w:bCs/>
                <w:lang w:val="en-AU"/>
              </w:rPr>
              <w:t>code of ethics</w:t>
            </w:r>
            <w:r w:rsidRPr="00435442">
              <w:rPr>
                <w:i/>
                <w:iCs/>
                <w:lang w:val="en-AU"/>
              </w:rPr>
              <w:t xml:space="preserve"> </w:t>
            </w:r>
            <w:r w:rsidRPr="00435442">
              <w:rPr>
                <w:lang w:val="en-AU"/>
              </w:rPr>
              <w:t xml:space="preserve">outlines the core ethical principles that members are expected to abide by, while the </w:t>
            </w:r>
            <w:r w:rsidRPr="00435442">
              <w:rPr>
                <w:b/>
                <w:bCs/>
                <w:lang w:val="en-AU"/>
              </w:rPr>
              <w:t>code of practice</w:t>
            </w:r>
            <w:r w:rsidRPr="00435442">
              <w:rPr>
                <w:i/>
                <w:iCs/>
                <w:lang w:val="en-AU"/>
              </w:rPr>
              <w:t xml:space="preserve"> </w:t>
            </w:r>
            <w:r w:rsidRPr="00435442">
              <w:rPr>
                <w:lang w:val="en-AU"/>
              </w:rPr>
              <w:t xml:space="preserve">sets out guidelines about how </w:t>
            </w:r>
            <w:r w:rsidR="00E87089">
              <w:rPr>
                <w:lang w:val="en-AU"/>
              </w:rPr>
              <w:t>practice</w:t>
            </w:r>
            <w:r w:rsidR="00E87089" w:rsidRPr="00435442">
              <w:rPr>
                <w:lang w:val="en-AU"/>
              </w:rPr>
              <w:t xml:space="preserve"> </w:t>
            </w:r>
            <w:r w:rsidRPr="00435442">
              <w:rPr>
                <w:lang w:val="en-AU"/>
              </w:rPr>
              <w:t xml:space="preserve">managers should deliver services so that their practice reflects these ethical principles. </w:t>
            </w:r>
          </w:p>
          <w:p w14:paraId="169D2DA9" w14:textId="5B9F21E9" w:rsidR="00EA3205" w:rsidRPr="00EA3205" w:rsidRDefault="00EA3205" w:rsidP="00EA3205">
            <w:pPr>
              <w:pStyle w:val="6Listintextbox"/>
            </w:pPr>
            <w:r w:rsidRPr="00EA3205">
              <w:t xml:space="preserve">Codes of ethics and codes of conduct can be used to help guide ethical practice and </w:t>
            </w:r>
            <w:r w:rsidR="00233B37" w:rsidRPr="00EA3205">
              <w:t>decision-making and</w:t>
            </w:r>
            <w:r w:rsidRPr="00EA3205">
              <w:t xml:space="preserve"> can help </w:t>
            </w:r>
            <w:r w:rsidR="00233B37">
              <w:t>practice</w:t>
            </w:r>
            <w:r w:rsidR="00233B37" w:rsidRPr="00EA3205">
              <w:t xml:space="preserve"> </w:t>
            </w:r>
            <w:r w:rsidRPr="00EA3205">
              <w:t xml:space="preserve">managers to appropriately address ethical dilemmas. </w:t>
            </w:r>
          </w:p>
          <w:p w14:paraId="26ED6365" w14:textId="209DAF21" w:rsidR="00EA3205" w:rsidRPr="00EA3205" w:rsidRDefault="00EA3205" w:rsidP="00EA3205">
            <w:pPr>
              <w:pStyle w:val="5Textbox"/>
              <w:rPr>
                <w:rFonts w:eastAsia="Calibri"/>
              </w:rPr>
            </w:pPr>
          </w:p>
        </w:tc>
      </w:tr>
    </w:tbl>
    <w:p w14:paraId="474AE6D3" w14:textId="3A51DD6C" w:rsidR="00EA3205" w:rsidRDefault="00EA3205" w:rsidP="00EA3205">
      <w:pPr>
        <w:spacing w:after="0" w:line="240" w:lineRule="auto"/>
        <w:rPr>
          <w:rFonts w:ascii="Garamond" w:eastAsia="Cambria" w:hAnsi="Garamond" w:cs="Times New Roman"/>
          <w:sz w:val="24"/>
          <w:szCs w:val="24"/>
        </w:rPr>
      </w:pPr>
    </w:p>
    <w:p w14:paraId="7F9105FC" w14:textId="1F3DBF54" w:rsidR="007A0FB4" w:rsidRPr="00B14136" w:rsidRDefault="007A0FB4" w:rsidP="007A0FB4">
      <w:pPr>
        <w:pStyle w:val="31stlevel"/>
      </w:pPr>
      <w:r>
        <w:t>2.2</w:t>
      </w:r>
      <w:r>
        <w:tab/>
      </w:r>
      <w:r w:rsidRPr="00B14136">
        <w:t xml:space="preserve">Briefly explain what </w:t>
      </w:r>
      <w:r>
        <w:t>p</w:t>
      </w:r>
      <w:r w:rsidRPr="00B14136">
        <w:t xml:space="preserve">ractice </w:t>
      </w:r>
      <w:r>
        <w:t>s</w:t>
      </w:r>
      <w:r w:rsidRPr="00B14136">
        <w:t xml:space="preserve">tandards are </w:t>
      </w:r>
      <w:r w:rsidRPr="00271812">
        <w:rPr>
          <w:u w:val="single"/>
        </w:rPr>
        <w:t>and</w:t>
      </w:r>
      <w:r w:rsidRPr="00B14136">
        <w:t xml:space="preserve"> </w:t>
      </w:r>
      <w:r>
        <w:t xml:space="preserve">how </w:t>
      </w:r>
      <w:r w:rsidR="00271812">
        <w:t>they</w:t>
      </w:r>
      <w:r>
        <w:t xml:space="preserve"> are </w:t>
      </w:r>
      <w:r w:rsidR="00B74211">
        <w:t>used</w:t>
      </w:r>
      <w:r>
        <w:t xml:space="preserve"> in a </w:t>
      </w:r>
      <w:r w:rsidR="00DB546E">
        <w:t xml:space="preserve">practice </w:t>
      </w:r>
      <w:r>
        <w:t>management work context</w:t>
      </w:r>
      <w:r w:rsidRPr="00B14136">
        <w:t>. (Your response s</w:t>
      </w:r>
      <w:r>
        <w:t>hould be approximately 75 words</w:t>
      </w:r>
      <w:r w:rsidR="00522F9B">
        <w:t>.</w:t>
      </w:r>
      <w:r>
        <w:t>)</w:t>
      </w:r>
    </w:p>
    <w:tbl>
      <w:tblPr>
        <w:tblStyle w:val="TableGrid"/>
        <w:tblW w:w="8391" w:type="dxa"/>
        <w:tblInd w:w="704" w:type="dxa"/>
        <w:tblLook w:val="04A0" w:firstRow="1" w:lastRow="0" w:firstColumn="1" w:lastColumn="0" w:noHBand="0" w:noVBand="1"/>
      </w:tblPr>
      <w:tblGrid>
        <w:gridCol w:w="8391"/>
      </w:tblGrid>
      <w:tr w:rsidR="007A0FB4" w14:paraId="5A1A2EE9" w14:textId="77777777" w:rsidTr="007A0FB4">
        <w:tc>
          <w:tcPr>
            <w:tcW w:w="8391" w:type="dxa"/>
          </w:tcPr>
          <w:p w14:paraId="799FA3F5" w14:textId="668BEC58" w:rsidR="007A0FB4" w:rsidRDefault="007A0FB4" w:rsidP="003942CB">
            <w:pPr>
              <w:pStyle w:val="5Textbox"/>
            </w:pPr>
            <w:r>
              <w:t xml:space="preserve">Student’s response </w:t>
            </w:r>
            <w:r w:rsidRPr="00173EDD">
              <w:rPr>
                <w:b/>
                <w:u w:val="single"/>
              </w:rPr>
              <w:t>must</w:t>
            </w:r>
            <w:r>
              <w:t xml:space="preserve"> demonstrate an understanding of what practice standards are, and why it is important for </w:t>
            </w:r>
            <w:r w:rsidR="00460265">
              <w:t>practice</w:t>
            </w:r>
            <w:r>
              <w:t xml:space="preserve"> managers to adhere to them.  </w:t>
            </w:r>
          </w:p>
          <w:p w14:paraId="7C61E151" w14:textId="77777777" w:rsidR="007A0FB4" w:rsidRPr="00271812" w:rsidRDefault="007A0FB4" w:rsidP="003942CB">
            <w:pPr>
              <w:pStyle w:val="5Textbox"/>
            </w:pPr>
            <w:r w:rsidRPr="00271812">
              <w:t xml:space="preserve">Response </w:t>
            </w:r>
            <w:r w:rsidRPr="00271812">
              <w:rPr>
                <w:b/>
              </w:rPr>
              <w:t>may</w:t>
            </w:r>
            <w:r w:rsidRPr="00271812">
              <w:t xml:space="preserve"> include, but are not limited to, reference to:</w:t>
            </w:r>
          </w:p>
          <w:p w14:paraId="520DCF3E" w14:textId="276B6EDE" w:rsidR="007A0FB4" w:rsidRPr="00271812" w:rsidRDefault="007A0FB4" w:rsidP="003942CB">
            <w:pPr>
              <w:pStyle w:val="6Listintextbox"/>
            </w:pPr>
            <w:r w:rsidRPr="00271812">
              <w:t xml:space="preserve">Practice Standards are specific guidelines that outline what is required for effective, professional and accountable practice in </w:t>
            </w:r>
            <w:r w:rsidR="00781252">
              <w:t>practice</w:t>
            </w:r>
            <w:r w:rsidR="00781252" w:rsidRPr="00271812">
              <w:t xml:space="preserve"> </w:t>
            </w:r>
            <w:proofErr w:type="gramStart"/>
            <w:r w:rsidRPr="00271812">
              <w:t>management</w:t>
            </w:r>
            <w:proofErr w:type="gramEnd"/>
            <w:r w:rsidRPr="00271812">
              <w:t xml:space="preserve"> </w:t>
            </w:r>
          </w:p>
          <w:p w14:paraId="76D4703C" w14:textId="77777777" w:rsidR="007A0FB4" w:rsidRPr="00271812" w:rsidRDefault="007A0FB4" w:rsidP="003942CB">
            <w:pPr>
              <w:pStyle w:val="6Listintextbox"/>
            </w:pPr>
            <w:r w:rsidRPr="00271812">
              <w:t>Practice standards can be considered as the minimum expectation of practice.</w:t>
            </w:r>
          </w:p>
          <w:p w14:paraId="4EE2B185" w14:textId="5F8907C0" w:rsidR="007A0FB4" w:rsidRPr="00271812" w:rsidRDefault="007A0FB4" w:rsidP="003942CB">
            <w:pPr>
              <w:pStyle w:val="6Listintextbox"/>
            </w:pPr>
            <w:r w:rsidRPr="00271812">
              <w:t xml:space="preserve">By adhering to practice standards, </w:t>
            </w:r>
            <w:r w:rsidR="00A50AB5">
              <w:t>practice</w:t>
            </w:r>
            <w:r w:rsidR="00A50AB5" w:rsidRPr="00271812">
              <w:t xml:space="preserve"> </w:t>
            </w:r>
            <w:r w:rsidRPr="00271812">
              <w:t>managers can ensure they are adhering to specific legislative requirements in a correct manner.</w:t>
            </w:r>
          </w:p>
          <w:p w14:paraId="31385B7A" w14:textId="7A7E5513" w:rsidR="007A0FB4" w:rsidRPr="0026639C" w:rsidRDefault="00A50AB5" w:rsidP="0026639C">
            <w:pPr>
              <w:pStyle w:val="6Listintextbox"/>
            </w:pPr>
            <w:r>
              <w:rPr>
                <w:lang w:val="en-AU"/>
              </w:rPr>
              <w:t>Practice</w:t>
            </w:r>
            <w:r w:rsidRPr="00271812">
              <w:rPr>
                <w:lang w:val="en-AU"/>
              </w:rPr>
              <w:t xml:space="preserve"> </w:t>
            </w:r>
            <w:r w:rsidR="00B74211" w:rsidRPr="00271812">
              <w:rPr>
                <w:lang w:val="en-AU"/>
              </w:rPr>
              <w:t>managers may also use it to reflect upon and reflect upon and assess their practice and determine aspects that they could improve on.</w:t>
            </w:r>
          </w:p>
        </w:tc>
      </w:tr>
    </w:tbl>
    <w:p w14:paraId="71A8499B" w14:textId="7E7AA7A6" w:rsidR="007A0FB4" w:rsidRDefault="007A0FB4" w:rsidP="007A0FB4">
      <w:pPr>
        <w:pStyle w:val="31stlevel"/>
      </w:pPr>
    </w:p>
    <w:p w14:paraId="3699E2EC" w14:textId="59B00A36" w:rsidR="009464CF" w:rsidRDefault="006D2AFD" w:rsidP="009464CF">
      <w:pPr>
        <w:pStyle w:val="31stlevel"/>
      </w:pPr>
      <w:r>
        <w:t>2.3</w:t>
      </w:r>
      <w:r>
        <w:tab/>
      </w:r>
      <w:r w:rsidR="009464CF" w:rsidRPr="00532547">
        <w:t xml:space="preserve">Jung En works as a </w:t>
      </w:r>
      <w:r w:rsidR="007D74A5" w:rsidRPr="00532547">
        <w:t xml:space="preserve">practice </w:t>
      </w:r>
      <w:r w:rsidR="009464CF" w:rsidRPr="00532547">
        <w:t xml:space="preserve">manager in an </w:t>
      </w:r>
      <w:r w:rsidR="0098355B" w:rsidRPr="00532547">
        <w:t xml:space="preserve">occupational therapy clinic that assists people with physical disabilities and injuries based </w:t>
      </w:r>
      <w:r w:rsidR="009464CF" w:rsidRPr="00532547">
        <w:t>in Queensland.</w:t>
      </w:r>
      <w:r w:rsidR="009464CF">
        <w:t xml:space="preserve"> </w:t>
      </w:r>
    </w:p>
    <w:p w14:paraId="48A347AF" w14:textId="6AA38BF9" w:rsidR="009464CF" w:rsidRDefault="009464CF" w:rsidP="009464CF">
      <w:pPr>
        <w:pStyle w:val="42ndlevel"/>
      </w:pPr>
      <w:r>
        <w:tab/>
        <w:t>Identify two (2) policy frameworks that applies to Jung En’s work context. (Your response should be approximately 15 words</w:t>
      </w:r>
      <w:r w:rsidR="00522F9B">
        <w:t>.</w:t>
      </w:r>
      <w:r>
        <w:t>)</w:t>
      </w:r>
    </w:p>
    <w:tbl>
      <w:tblPr>
        <w:tblStyle w:val="TableGrid"/>
        <w:tblW w:w="0" w:type="auto"/>
        <w:tblInd w:w="1077" w:type="dxa"/>
        <w:tblLook w:val="04A0" w:firstRow="1" w:lastRow="0" w:firstColumn="1" w:lastColumn="0" w:noHBand="0" w:noVBand="1"/>
      </w:tblPr>
      <w:tblGrid>
        <w:gridCol w:w="7939"/>
      </w:tblGrid>
      <w:tr w:rsidR="009464CF" w14:paraId="55F2D16E" w14:textId="77777777" w:rsidTr="003942CB">
        <w:tc>
          <w:tcPr>
            <w:tcW w:w="9016" w:type="dxa"/>
          </w:tcPr>
          <w:p w14:paraId="3B01D725" w14:textId="3684A66D" w:rsidR="009464CF" w:rsidRDefault="009464CF" w:rsidP="003942CB">
            <w:pPr>
              <w:pStyle w:val="5Textbox"/>
            </w:pPr>
            <w:r>
              <w:t xml:space="preserve">Responses must provide two relevant policy frameworks to a </w:t>
            </w:r>
            <w:r w:rsidR="000E5483">
              <w:rPr>
                <w:u w:val="single"/>
              </w:rPr>
              <w:t>practice</w:t>
            </w:r>
            <w:r w:rsidR="000E5483" w:rsidRPr="002C40EA">
              <w:rPr>
                <w:u w:val="single"/>
              </w:rPr>
              <w:t xml:space="preserve"> </w:t>
            </w:r>
            <w:r w:rsidRPr="002C40EA">
              <w:rPr>
                <w:u w:val="single"/>
              </w:rPr>
              <w:t>manager</w:t>
            </w:r>
            <w:r>
              <w:t xml:space="preserve"> working </w:t>
            </w:r>
            <w:r>
              <w:lastRenderedPageBreak/>
              <w:t xml:space="preserve">in </w:t>
            </w:r>
            <w:r w:rsidR="0098355B">
              <w:rPr>
                <w:u w:val="single"/>
              </w:rPr>
              <w:t>occupational therap</w:t>
            </w:r>
            <w:r w:rsidR="003D525A">
              <w:rPr>
                <w:u w:val="single"/>
              </w:rPr>
              <w:t>y</w:t>
            </w:r>
            <w:r>
              <w:t xml:space="preserve"> in </w:t>
            </w:r>
            <w:r w:rsidRPr="002C40EA">
              <w:rPr>
                <w:u w:val="single"/>
              </w:rPr>
              <w:t>Queensland</w:t>
            </w:r>
            <w:r>
              <w:t>.</w:t>
            </w:r>
          </w:p>
          <w:p w14:paraId="50A786B9" w14:textId="77777777" w:rsidR="009464CF" w:rsidRDefault="009464CF" w:rsidP="003942CB">
            <w:pPr>
              <w:pStyle w:val="5Textbox"/>
            </w:pPr>
            <w:r>
              <w:t>Responses may include reference to:</w:t>
            </w:r>
          </w:p>
          <w:p w14:paraId="42044695" w14:textId="77777777" w:rsidR="003D525A" w:rsidRDefault="003D525A" w:rsidP="003942CB">
            <w:pPr>
              <w:pStyle w:val="6Listintextbox"/>
            </w:pPr>
            <w:r>
              <w:t xml:space="preserve">National Standards for Disability Services </w:t>
            </w:r>
          </w:p>
          <w:p w14:paraId="776AF4DB" w14:textId="77777777" w:rsidR="003D525A" w:rsidRDefault="009464CF" w:rsidP="003942CB">
            <w:pPr>
              <w:pStyle w:val="6Listintextbox"/>
            </w:pPr>
            <w:r>
              <w:t>Human Services Quality Framework</w:t>
            </w:r>
          </w:p>
          <w:p w14:paraId="04B95B5E" w14:textId="0891EDC7" w:rsidR="009464CF" w:rsidRDefault="009464CF" w:rsidP="003942CB">
            <w:pPr>
              <w:pStyle w:val="6Listintextbox"/>
              <w:numPr>
                <w:ilvl w:val="0"/>
                <w:numId w:val="0"/>
              </w:numPr>
            </w:pPr>
            <w:r>
              <w:t>Other relevant responses may also be accepted.</w:t>
            </w:r>
          </w:p>
        </w:tc>
      </w:tr>
    </w:tbl>
    <w:p w14:paraId="5F595036" w14:textId="77777777" w:rsidR="009464CF" w:rsidRDefault="009464CF" w:rsidP="009464CF">
      <w:pPr>
        <w:pStyle w:val="42ndlevel"/>
      </w:pPr>
    </w:p>
    <w:p w14:paraId="4029DD9C" w14:textId="1345D2E1" w:rsidR="006D2AFD" w:rsidRPr="006D2AFD" w:rsidRDefault="009464CF" w:rsidP="006D2AFD">
      <w:pPr>
        <w:pStyle w:val="31stlevel"/>
      </w:pPr>
      <w:r>
        <w:t>2.4</w:t>
      </w:r>
      <w:r>
        <w:tab/>
      </w:r>
      <w:r w:rsidR="006D2AFD" w:rsidRPr="006D2AFD">
        <w:t xml:space="preserve">What is a </w:t>
      </w:r>
      <w:r w:rsidR="006D2AFD">
        <w:t>‘</w:t>
      </w:r>
      <w:r w:rsidR="006D2AFD" w:rsidRPr="006D2AFD">
        <w:t>code of conduct</w:t>
      </w:r>
      <w:r w:rsidR="006D2AFD">
        <w:t>’</w:t>
      </w:r>
      <w:r w:rsidR="006D2AFD" w:rsidRPr="006D2AFD">
        <w:t xml:space="preserve"> and when should </w:t>
      </w:r>
      <w:r w:rsidR="00BD0BFC">
        <w:t xml:space="preserve">practice </w:t>
      </w:r>
      <w:r w:rsidR="006D2AFD">
        <w:t>managers</w:t>
      </w:r>
      <w:r w:rsidR="006D2AFD" w:rsidRPr="006D2AFD">
        <w:t xml:space="preserve"> refer to this document? (Your response should be approximately 50 words.)</w:t>
      </w:r>
    </w:p>
    <w:tbl>
      <w:tblPr>
        <w:tblStyle w:val="TableGrid"/>
        <w:tblW w:w="0" w:type="auto"/>
        <w:tblInd w:w="704" w:type="dxa"/>
        <w:tblLook w:val="04A0" w:firstRow="1" w:lastRow="0" w:firstColumn="1" w:lastColumn="0" w:noHBand="0" w:noVBand="1"/>
      </w:tblPr>
      <w:tblGrid>
        <w:gridCol w:w="8312"/>
      </w:tblGrid>
      <w:tr w:rsidR="006D2AFD" w:rsidRPr="006D2AFD" w14:paraId="137065A4" w14:textId="77777777" w:rsidTr="003942CB">
        <w:tc>
          <w:tcPr>
            <w:tcW w:w="8312" w:type="dxa"/>
          </w:tcPr>
          <w:p w14:paraId="21278217" w14:textId="77777777" w:rsidR="006D2AFD" w:rsidRPr="006D2AFD" w:rsidRDefault="006D2AFD" w:rsidP="006D2AFD">
            <w:pPr>
              <w:pStyle w:val="5Textbox"/>
            </w:pPr>
            <w:r w:rsidRPr="006D2AFD">
              <w:t>Student’s response must demonstrate an understanding of code of conduct and when counsellors should refer to the document.</w:t>
            </w:r>
          </w:p>
          <w:p w14:paraId="03B66CB9" w14:textId="77777777" w:rsidR="006D2AFD" w:rsidRPr="006D2AFD" w:rsidRDefault="006D2AFD" w:rsidP="006D2AFD">
            <w:pPr>
              <w:pStyle w:val="5Textbox"/>
            </w:pPr>
            <w:r w:rsidRPr="006D2AFD">
              <w:t>Example response:</w:t>
            </w:r>
          </w:p>
          <w:p w14:paraId="2500314F" w14:textId="7B961168" w:rsidR="006D2AFD" w:rsidRPr="006D2AFD" w:rsidRDefault="006D2AFD" w:rsidP="006D2AFD">
            <w:pPr>
              <w:pStyle w:val="5Textbox"/>
            </w:pPr>
            <w:r w:rsidRPr="006D2AFD">
              <w:t xml:space="preserve">“A code of conduct provides </w:t>
            </w:r>
            <w:r w:rsidR="00420018">
              <w:t xml:space="preserve">practice </w:t>
            </w:r>
            <w:r>
              <w:t>managers</w:t>
            </w:r>
            <w:r w:rsidRPr="006D2AFD">
              <w:t xml:space="preserve"> with guidance on </w:t>
            </w:r>
            <w:proofErr w:type="spellStart"/>
            <w:r w:rsidRPr="006D2AFD">
              <w:t>organisational</w:t>
            </w:r>
            <w:proofErr w:type="spellEnd"/>
            <w:r w:rsidRPr="006D2AFD">
              <w:t xml:space="preserve"> standards and </w:t>
            </w:r>
            <w:proofErr w:type="spellStart"/>
            <w:r w:rsidRPr="006D2AFD">
              <w:t>behaviours</w:t>
            </w:r>
            <w:proofErr w:type="spellEnd"/>
            <w:r w:rsidRPr="006D2AFD">
              <w:t xml:space="preserve"> that they are expected to display. </w:t>
            </w:r>
            <w:r w:rsidR="00420018">
              <w:t xml:space="preserve">Practice </w:t>
            </w:r>
            <w:r>
              <w:t>managers</w:t>
            </w:r>
            <w:r w:rsidRPr="006D2AFD">
              <w:t xml:space="preserve"> should always comply with their code of </w:t>
            </w:r>
            <w:proofErr w:type="gramStart"/>
            <w:r w:rsidRPr="006D2AFD">
              <w:t>conduct</w:t>
            </w:r>
            <w:proofErr w:type="gramEnd"/>
            <w:r w:rsidRPr="006D2AFD">
              <w:t xml:space="preserve"> but it can be particularly useful to refer to it when facing ethical dilemmas.”</w:t>
            </w:r>
          </w:p>
        </w:tc>
      </w:tr>
    </w:tbl>
    <w:p w14:paraId="427E7B9F" w14:textId="71E31252" w:rsidR="006D2AFD" w:rsidRDefault="006D2AFD" w:rsidP="007A0FB4">
      <w:pPr>
        <w:pStyle w:val="31stlevel"/>
      </w:pPr>
    </w:p>
    <w:p w14:paraId="1F860C7D" w14:textId="02498205" w:rsidR="00EA3205" w:rsidRPr="00EA3205" w:rsidRDefault="00EA3205" w:rsidP="00EA3205">
      <w:pPr>
        <w:pStyle w:val="2Headings"/>
      </w:pPr>
      <w:r w:rsidRPr="00EA3205">
        <w:t xml:space="preserve">Key </w:t>
      </w:r>
      <w:r>
        <w:t>C</w:t>
      </w:r>
      <w:r w:rsidRPr="00EA3205">
        <w:t xml:space="preserve">onsiderations for </w:t>
      </w:r>
      <w:r>
        <w:t>E</w:t>
      </w:r>
      <w:r w:rsidRPr="00EA3205">
        <w:t xml:space="preserve">thical </w:t>
      </w:r>
      <w:r w:rsidR="007A0FB4">
        <w:t>P</w:t>
      </w:r>
      <w:r w:rsidRPr="00EA3205">
        <w:t>ractice</w:t>
      </w:r>
    </w:p>
    <w:p w14:paraId="1290449C" w14:textId="0DA7F149" w:rsidR="00EA3205" w:rsidRPr="000C5D94" w:rsidRDefault="00EA3205" w:rsidP="00EA3205">
      <w:pPr>
        <w:pStyle w:val="31stlevel"/>
        <w:rPr>
          <w:rFonts w:eastAsia="Times New Roman"/>
        </w:rPr>
      </w:pPr>
      <w:r>
        <w:rPr>
          <w:lang w:eastAsia="en-AU"/>
        </w:rPr>
        <w:t>2.</w:t>
      </w:r>
      <w:r w:rsidR="00000894">
        <w:rPr>
          <w:lang w:eastAsia="en-AU"/>
        </w:rPr>
        <w:t>5</w:t>
      </w:r>
      <w:r>
        <w:rPr>
          <w:lang w:eastAsia="en-AU"/>
        </w:rPr>
        <w:tab/>
        <w:t xml:space="preserve">All </w:t>
      </w:r>
      <w:r w:rsidR="00420018">
        <w:rPr>
          <w:lang w:eastAsia="en-AU"/>
        </w:rPr>
        <w:t xml:space="preserve">practice </w:t>
      </w:r>
      <w:r>
        <w:rPr>
          <w:lang w:eastAsia="en-AU"/>
        </w:rPr>
        <w:t>managers have a duty of care towards their clients.</w:t>
      </w:r>
    </w:p>
    <w:p w14:paraId="43A4CDB1" w14:textId="4CE10CD4" w:rsidR="00EA3205" w:rsidRPr="000C5D94" w:rsidRDefault="00EA3205" w:rsidP="00EA3205">
      <w:pPr>
        <w:pStyle w:val="42ndlevel"/>
      </w:pPr>
      <w:r>
        <w:t>a)</w:t>
      </w:r>
      <w:r>
        <w:tab/>
      </w:r>
      <w:r w:rsidRPr="000C5D94">
        <w:t>Briefly describe what is meant by the term “</w:t>
      </w:r>
      <w:r>
        <w:t>d</w:t>
      </w:r>
      <w:r w:rsidRPr="000C5D94">
        <w:t xml:space="preserve">uty of </w:t>
      </w:r>
      <w:r>
        <w:t>c</w:t>
      </w:r>
      <w:r w:rsidRPr="000C5D94">
        <w:t xml:space="preserve">are”. (Your response should be </w:t>
      </w:r>
      <w:r>
        <w:t>approximately</w:t>
      </w:r>
      <w:r w:rsidRPr="000C5D94">
        <w:t xml:space="preserve"> </w:t>
      </w:r>
      <w:r>
        <w:t>5</w:t>
      </w:r>
      <w:r w:rsidRPr="000C5D94">
        <w:t>0 words</w:t>
      </w:r>
      <w:r w:rsidR="00522F9B">
        <w:t>.</w:t>
      </w:r>
      <w:r w:rsidRPr="000C5D94">
        <w:t>)</w:t>
      </w:r>
    </w:p>
    <w:tbl>
      <w:tblPr>
        <w:tblW w:w="7880"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80"/>
      </w:tblGrid>
      <w:tr w:rsidR="00EA3205" w:rsidRPr="00812235" w14:paraId="1D487F43" w14:textId="77777777" w:rsidTr="00A82438">
        <w:trPr>
          <w:trHeight w:val="456"/>
        </w:trPr>
        <w:tc>
          <w:tcPr>
            <w:tcW w:w="7880" w:type="dxa"/>
          </w:tcPr>
          <w:p w14:paraId="2473E1E9" w14:textId="1915E981" w:rsidR="00EA3205" w:rsidRDefault="00EA3205" w:rsidP="00EA3205">
            <w:pPr>
              <w:pStyle w:val="5Textbox"/>
            </w:pPr>
            <w:r>
              <w:t xml:space="preserve">Student’s response </w:t>
            </w:r>
            <w:r w:rsidRPr="002C40EA">
              <w:rPr>
                <w:bCs/>
              </w:rPr>
              <w:t>must</w:t>
            </w:r>
            <w:r>
              <w:t xml:space="preserve"> demonstrate an understanding of what </w:t>
            </w:r>
            <w:r w:rsidR="002C40EA">
              <w:t>duty of ca</w:t>
            </w:r>
            <w:r>
              <w:t>re is.</w:t>
            </w:r>
          </w:p>
          <w:p w14:paraId="0CAE5C9F" w14:textId="765C13E8" w:rsidR="00EA3205" w:rsidRDefault="002C40EA" w:rsidP="00EA3205">
            <w:pPr>
              <w:pStyle w:val="5Textbox"/>
            </w:pPr>
            <w:r>
              <w:t>Example response:</w:t>
            </w:r>
          </w:p>
          <w:p w14:paraId="38A14107" w14:textId="76275969" w:rsidR="00EA3205" w:rsidRPr="00994CB5" w:rsidRDefault="002C40EA" w:rsidP="00EA3205">
            <w:pPr>
              <w:pStyle w:val="5Textbox"/>
            </w:pPr>
            <w:r>
              <w:t>“</w:t>
            </w:r>
            <w:r w:rsidR="00EA3205" w:rsidRPr="00202324">
              <w:t xml:space="preserve">Duty of care is the responsibility </w:t>
            </w:r>
            <w:r w:rsidR="00420018">
              <w:t>practice</w:t>
            </w:r>
            <w:r w:rsidR="00420018" w:rsidRPr="00202324">
              <w:t xml:space="preserve"> </w:t>
            </w:r>
            <w:r w:rsidR="00EA3205" w:rsidRPr="00202324">
              <w:t xml:space="preserve">managers have towards their clients </w:t>
            </w:r>
            <w:r w:rsidR="00EA3205">
              <w:t>to</w:t>
            </w:r>
            <w:r w:rsidR="00EA3205" w:rsidRPr="00202324">
              <w:t xml:space="preserve"> take all reasonable steps to avoid clients coming to harm through their actions or </w:t>
            </w:r>
            <w:r w:rsidR="00EA3205">
              <w:t>failure to act</w:t>
            </w:r>
            <w:r w:rsidR="00EA3205" w:rsidRPr="00202324">
              <w:t>.</w:t>
            </w:r>
            <w:r>
              <w:t>”</w:t>
            </w:r>
          </w:p>
        </w:tc>
      </w:tr>
    </w:tbl>
    <w:p w14:paraId="0146FF64" w14:textId="77777777" w:rsidR="00EA3205" w:rsidRDefault="00EA3205" w:rsidP="00EA3205">
      <w:pPr>
        <w:pStyle w:val="ListParagraph"/>
        <w:contextualSpacing w:val="0"/>
        <w:jc w:val="both"/>
        <w:rPr>
          <w:rFonts w:eastAsia="Times New Roman" w:cs="Lucida Sans Unicode"/>
        </w:rPr>
      </w:pPr>
    </w:p>
    <w:p w14:paraId="1BC04ED6" w14:textId="7DCA16FE" w:rsidR="00EA3205" w:rsidRDefault="00EA3205" w:rsidP="00EA3205">
      <w:pPr>
        <w:pStyle w:val="42ndlevel"/>
      </w:pPr>
      <w:r>
        <w:t>b)</w:t>
      </w:r>
      <w:r>
        <w:tab/>
        <w:t xml:space="preserve">Outline </w:t>
      </w:r>
      <w:r w:rsidRPr="00EA3205">
        <w:rPr>
          <w:bCs/>
        </w:rPr>
        <w:t>three</w:t>
      </w:r>
      <w:r>
        <w:t xml:space="preserve"> (3) things that </w:t>
      </w:r>
      <w:r w:rsidR="00420018">
        <w:t xml:space="preserve">practice </w:t>
      </w:r>
      <w:r>
        <w:t xml:space="preserve">managers and other </w:t>
      </w:r>
      <w:r w:rsidR="00420018">
        <w:t>allied health</w:t>
      </w:r>
      <w:r>
        <w:t xml:space="preserve"> workers must do in order to help ensure that duty of care obligations </w:t>
      </w:r>
      <w:proofErr w:type="gramStart"/>
      <w:r>
        <w:t>are</w:t>
      </w:r>
      <w:proofErr w:type="gramEnd"/>
      <w:r>
        <w:t xml:space="preserve"> met. (Your response should be approximately 50 words</w:t>
      </w:r>
      <w:r w:rsidR="00522F9B">
        <w:t>.</w:t>
      </w:r>
      <w:r>
        <w:t>)</w:t>
      </w:r>
    </w:p>
    <w:tbl>
      <w:tblPr>
        <w:tblStyle w:val="TableGrid"/>
        <w:tblW w:w="0" w:type="auto"/>
        <w:tblInd w:w="1134" w:type="dxa"/>
        <w:tblLook w:val="04A0" w:firstRow="1" w:lastRow="0" w:firstColumn="1" w:lastColumn="0" w:noHBand="0" w:noVBand="1"/>
      </w:tblPr>
      <w:tblGrid>
        <w:gridCol w:w="7882"/>
      </w:tblGrid>
      <w:tr w:rsidR="00EA3205" w14:paraId="49E02D21" w14:textId="77777777" w:rsidTr="003942CB">
        <w:tc>
          <w:tcPr>
            <w:tcW w:w="8778" w:type="dxa"/>
          </w:tcPr>
          <w:p w14:paraId="3B9D215D" w14:textId="77777777" w:rsidR="00EA3205" w:rsidRDefault="00EA3205" w:rsidP="00EA3205">
            <w:pPr>
              <w:pStyle w:val="5Textbox"/>
            </w:pPr>
            <w:r>
              <w:t xml:space="preserve">Student’s response </w:t>
            </w:r>
            <w:r w:rsidRPr="002C40EA">
              <w:rPr>
                <w:bCs/>
              </w:rPr>
              <w:t>must</w:t>
            </w:r>
            <w:r>
              <w:t xml:space="preserve"> demonstrate an understanding of actions which are necessary for fulfilling duty of care obligations.</w:t>
            </w:r>
          </w:p>
          <w:p w14:paraId="1615C5EA" w14:textId="77777777" w:rsidR="00EA3205" w:rsidRDefault="00EA3205" w:rsidP="00EA3205">
            <w:pPr>
              <w:pStyle w:val="5Textbox"/>
            </w:pPr>
            <w:r>
              <w:t xml:space="preserve">Responses </w:t>
            </w:r>
            <w:r w:rsidRPr="002C40EA">
              <w:rPr>
                <w:bCs/>
              </w:rPr>
              <w:t>may</w:t>
            </w:r>
            <w:r>
              <w:t xml:space="preserve"> include, but are not limited to, </w:t>
            </w:r>
            <w:r w:rsidRPr="005115CC">
              <w:rPr>
                <w:b/>
                <w:u w:val="single"/>
              </w:rPr>
              <w:t>three</w:t>
            </w:r>
            <w:r>
              <w:t xml:space="preserve"> of the following:</w:t>
            </w:r>
          </w:p>
          <w:p w14:paraId="5C566AFD" w14:textId="77777777" w:rsidR="00EA3205" w:rsidRPr="000F13A9" w:rsidRDefault="00EA3205" w:rsidP="00EA3205">
            <w:pPr>
              <w:pStyle w:val="6Listintextbox"/>
              <w:rPr>
                <w:lang w:eastAsia="en-AU"/>
              </w:rPr>
            </w:pPr>
            <w:proofErr w:type="spellStart"/>
            <w:r w:rsidRPr="000F13A9">
              <w:rPr>
                <w:lang w:eastAsia="en-AU"/>
              </w:rPr>
              <w:t>Recognise</w:t>
            </w:r>
            <w:proofErr w:type="spellEnd"/>
            <w:r w:rsidRPr="000F13A9">
              <w:rPr>
                <w:lang w:eastAsia="en-AU"/>
              </w:rPr>
              <w:t xml:space="preserve"> when people are at risk or injury from themselves or </w:t>
            </w:r>
            <w:proofErr w:type="gramStart"/>
            <w:r w:rsidRPr="000F13A9">
              <w:rPr>
                <w:lang w:eastAsia="en-AU"/>
              </w:rPr>
              <w:t>others;</w:t>
            </w:r>
            <w:proofErr w:type="gramEnd"/>
          </w:p>
          <w:p w14:paraId="7A534299" w14:textId="77777777" w:rsidR="00EA3205" w:rsidRPr="000F13A9" w:rsidRDefault="00EA3205" w:rsidP="00EA3205">
            <w:pPr>
              <w:pStyle w:val="6Listintextbox"/>
              <w:rPr>
                <w:lang w:eastAsia="en-AU"/>
              </w:rPr>
            </w:pPr>
            <w:r w:rsidRPr="000F13A9">
              <w:rPr>
                <w:lang w:eastAsia="en-AU"/>
              </w:rPr>
              <w:t xml:space="preserve">Determine when harm or injury is </w:t>
            </w:r>
            <w:proofErr w:type="gramStart"/>
            <w:r w:rsidRPr="000F13A9">
              <w:rPr>
                <w:lang w:eastAsia="en-AU"/>
              </w:rPr>
              <w:t>foreseeable;</w:t>
            </w:r>
            <w:proofErr w:type="gramEnd"/>
          </w:p>
          <w:p w14:paraId="672EEDDA" w14:textId="77777777" w:rsidR="00EA3205" w:rsidRPr="000F13A9" w:rsidRDefault="00EA3205" w:rsidP="00EA3205">
            <w:pPr>
              <w:pStyle w:val="6Listintextbox"/>
              <w:rPr>
                <w:lang w:eastAsia="en-AU"/>
              </w:rPr>
            </w:pPr>
            <w:r w:rsidRPr="000F13A9">
              <w:rPr>
                <w:lang w:eastAsia="en-AU"/>
              </w:rPr>
              <w:t xml:space="preserve">Not intentionally harm or injure another </w:t>
            </w:r>
            <w:proofErr w:type="gramStart"/>
            <w:r w:rsidRPr="000F13A9">
              <w:rPr>
                <w:lang w:eastAsia="en-AU"/>
              </w:rPr>
              <w:t>person;</w:t>
            </w:r>
            <w:proofErr w:type="gramEnd"/>
          </w:p>
          <w:p w14:paraId="0E67B138" w14:textId="77777777" w:rsidR="00EA3205" w:rsidRPr="000F13A9" w:rsidRDefault="00EA3205" w:rsidP="00EA3205">
            <w:pPr>
              <w:pStyle w:val="6Listintextbox"/>
              <w:rPr>
                <w:lang w:eastAsia="en-AU"/>
              </w:rPr>
            </w:pPr>
            <w:r w:rsidRPr="000F13A9">
              <w:rPr>
                <w:lang w:eastAsia="en-AU"/>
              </w:rPr>
              <w:t xml:space="preserve">Safeguard others and support people to take risks as safely as is </w:t>
            </w:r>
            <w:proofErr w:type="gramStart"/>
            <w:r w:rsidRPr="000F13A9">
              <w:rPr>
                <w:lang w:eastAsia="en-AU"/>
              </w:rPr>
              <w:t>possible;</w:t>
            </w:r>
            <w:proofErr w:type="gramEnd"/>
          </w:p>
          <w:p w14:paraId="3B066FD6" w14:textId="77777777" w:rsidR="00EA3205" w:rsidRPr="000F13A9" w:rsidRDefault="00EA3205" w:rsidP="00EA3205">
            <w:pPr>
              <w:pStyle w:val="6Listintextbox"/>
              <w:rPr>
                <w:lang w:eastAsia="en-AU"/>
              </w:rPr>
            </w:pPr>
            <w:r w:rsidRPr="000F13A9">
              <w:rPr>
                <w:lang w:eastAsia="en-AU"/>
              </w:rPr>
              <w:t xml:space="preserve">Ensure clients are consulted, involved and informed in decision </w:t>
            </w:r>
            <w:proofErr w:type="gramStart"/>
            <w:r w:rsidRPr="000F13A9">
              <w:rPr>
                <w:lang w:eastAsia="en-AU"/>
              </w:rPr>
              <w:t>making;</w:t>
            </w:r>
            <w:proofErr w:type="gramEnd"/>
          </w:p>
          <w:p w14:paraId="00FD2AF4" w14:textId="77777777" w:rsidR="00EA3205" w:rsidRPr="000F13A9" w:rsidRDefault="00EA3205" w:rsidP="00EA3205">
            <w:pPr>
              <w:pStyle w:val="6Listintextbox"/>
              <w:rPr>
                <w:lang w:eastAsia="en-AU"/>
              </w:rPr>
            </w:pPr>
            <w:r w:rsidRPr="000F13A9">
              <w:rPr>
                <w:lang w:eastAsia="en-AU"/>
              </w:rPr>
              <w:lastRenderedPageBreak/>
              <w:t xml:space="preserve">Ensure client’s rights are not </w:t>
            </w:r>
            <w:proofErr w:type="gramStart"/>
            <w:r w:rsidRPr="000F13A9">
              <w:rPr>
                <w:lang w:eastAsia="en-AU"/>
              </w:rPr>
              <w:t>compromised;</w:t>
            </w:r>
            <w:proofErr w:type="gramEnd"/>
          </w:p>
          <w:p w14:paraId="0B658DB0" w14:textId="77777777" w:rsidR="00EA3205" w:rsidRPr="000F13A9" w:rsidRDefault="00EA3205" w:rsidP="00EA3205">
            <w:pPr>
              <w:pStyle w:val="6Listintextbox"/>
              <w:rPr>
                <w:lang w:eastAsia="en-AU"/>
              </w:rPr>
            </w:pPr>
            <w:proofErr w:type="spellStart"/>
            <w:r w:rsidRPr="000F13A9">
              <w:rPr>
                <w:lang w:eastAsia="en-AU"/>
              </w:rPr>
              <w:t>Recognise</w:t>
            </w:r>
            <w:proofErr w:type="spellEnd"/>
            <w:r w:rsidRPr="000F13A9">
              <w:rPr>
                <w:lang w:eastAsia="en-AU"/>
              </w:rPr>
              <w:t xml:space="preserve"> that some risks are </w:t>
            </w:r>
            <w:proofErr w:type="gramStart"/>
            <w:r w:rsidRPr="000F13A9">
              <w:rPr>
                <w:lang w:eastAsia="en-AU"/>
              </w:rPr>
              <w:t>reasonable;</w:t>
            </w:r>
            <w:proofErr w:type="gramEnd"/>
          </w:p>
          <w:p w14:paraId="51F95182" w14:textId="77777777" w:rsidR="00EA3205" w:rsidRPr="000F13A9" w:rsidRDefault="00EA3205" w:rsidP="00EA3205">
            <w:pPr>
              <w:pStyle w:val="6Listintextbox"/>
              <w:rPr>
                <w:lang w:eastAsia="en-AU"/>
              </w:rPr>
            </w:pPr>
            <w:r w:rsidRPr="000F13A9">
              <w:rPr>
                <w:lang w:eastAsia="en-AU"/>
              </w:rPr>
              <w:t xml:space="preserve">Act within the </w:t>
            </w:r>
            <w:proofErr w:type="spellStart"/>
            <w:r w:rsidRPr="000F13A9">
              <w:rPr>
                <w:lang w:eastAsia="en-AU"/>
              </w:rPr>
              <w:t>organisation’s</w:t>
            </w:r>
            <w:proofErr w:type="spellEnd"/>
            <w:r w:rsidRPr="000F13A9">
              <w:rPr>
                <w:lang w:eastAsia="en-AU"/>
              </w:rPr>
              <w:t xml:space="preserve"> </w:t>
            </w:r>
            <w:proofErr w:type="gramStart"/>
            <w:r w:rsidRPr="000F13A9">
              <w:rPr>
                <w:lang w:eastAsia="en-AU"/>
              </w:rPr>
              <w:t>values;</w:t>
            </w:r>
            <w:proofErr w:type="gramEnd"/>
          </w:p>
          <w:p w14:paraId="64B8D2E3" w14:textId="77777777" w:rsidR="00EA3205" w:rsidRPr="000C5D94" w:rsidRDefault="00EA3205" w:rsidP="00EA3205">
            <w:pPr>
              <w:pStyle w:val="6Listintextbox"/>
              <w:rPr>
                <w:lang w:eastAsia="en-AU"/>
              </w:rPr>
            </w:pPr>
            <w:r w:rsidRPr="000F13A9">
              <w:rPr>
                <w:lang w:eastAsia="en-AU"/>
              </w:rPr>
              <w:t>Seek advice and support when confronted with issues that challenge duty of</w:t>
            </w:r>
            <w:r>
              <w:rPr>
                <w:lang w:eastAsia="en-AU"/>
              </w:rPr>
              <w:t xml:space="preserve"> </w:t>
            </w:r>
            <w:r w:rsidRPr="000C5D94">
              <w:rPr>
                <w:lang w:eastAsia="en-AU"/>
              </w:rPr>
              <w:t xml:space="preserve">care and dignity of </w:t>
            </w:r>
            <w:proofErr w:type="gramStart"/>
            <w:r w:rsidRPr="000C5D94">
              <w:rPr>
                <w:lang w:eastAsia="en-AU"/>
              </w:rPr>
              <w:t>risk;</w:t>
            </w:r>
            <w:proofErr w:type="gramEnd"/>
          </w:p>
          <w:p w14:paraId="217F2AC7" w14:textId="77777777" w:rsidR="00EA3205" w:rsidRPr="000F13A9" w:rsidRDefault="00EA3205" w:rsidP="00EA3205">
            <w:pPr>
              <w:pStyle w:val="6Listintextbox"/>
              <w:rPr>
                <w:lang w:eastAsia="en-AU"/>
              </w:rPr>
            </w:pPr>
            <w:r w:rsidRPr="000F13A9">
              <w:rPr>
                <w:lang w:eastAsia="en-AU"/>
              </w:rPr>
              <w:t xml:space="preserve">Avoid discrimination and overly restrictive </w:t>
            </w:r>
            <w:proofErr w:type="gramStart"/>
            <w:r w:rsidRPr="000F13A9">
              <w:rPr>
                <w:lang w:eastAsia="en-AU"/>
              </w:rPr>
              <w:t>options;</w:t>
            </w:r>
            <w:proofErr w:type="gramEnd"/>
          </w:p>
          <w:p w14:paraId="2698E5BE" w14:textId="77777777" w:rsidR="00EA3205" w:rsidRPr="000F13A9" w:rsidRDefault="00EA3205" w:rsidP="00EA3205">
            <w:pPr>
              <w:pStyle w:val="6Listintextbox"/>
              <w:rPr>
                <w:lang w:eastAsia="en-AU"/>
              </w:rPr>
            </w:pPr>
            <w:r w:rsidRPr="000F13A9">
              <w:rPr>
                <w:lang w:eastAsia="en-AU"/>
              </w:rPr>
              <w:t xml:space="preserve">Report concerns or incidents about the client’s </w:t>
            </w:r>
            <w:proofErr w:type="gramStart"/>
            <w:r w:rsidRPr="000F13A9">
              <w:rPr>
                <w:lang w:eastAsia="en-AU"/>
              </w:rPr>
              <w:t>safety;</w:t>
            </w:r>
            <w:proofErr w:type="gramEnd"/>
          </w:p>
          <w:p w14:paraId="52B26E82" w14:textId="77777777" w:rsidR="00EA3205" w:rsidRDefault="00EA3205" w:rsidP="00EA3205">
            <w:pPr>
              <w:pStyle w:val="6Listintextbox"/>
              <w:rPr>
                <w:lang w:eastAsia="en-AU"/>
              </w:rPr>
            </w:pPr>
            <w:r w:rsidRPr="000F13A9">
              <w:rPr>
                <w:lang w:eastAsia="en-AU"/>
              </w:rPr>
              <w:t xml:space="preserve">Seek medical advice about the </w:t>
            </w:r>
            <w:proofErr w:type="gramStart"/>
            <w:r w:rsidRPr="000F13A9">
              <w:rPr>
                <w:lang w:eastAsia="en-AU"/>
              </w:rPr>
              <w:t>clients</w:t>
            </w:r>
            <w:proofErr w:type="gramEnd"/>
            <w:r w:rsidRPr="000F13A9">
              <w:rPr>
                <w:lang w:eastAsia="en-AU"/>
              </w:rPr>
              <w:t xml:space="preserve"> decision making ability and Guardianship orders where necessary;</w:t>
            </w:r>
          </w:p>
          <w:p w14:paraId="7DD75B8D" w14:textId="7C43A184" w:rsidR="00EA3205" w:rsidRPr="00EB5E48" w:rsidRDefault="00EA3205" w:rsidP="00EA3205">
            <w:pPr>
              <w:pStyle w:val="6Listintextbox"/>
              <w:rPr>
                <w:lang w:eastAsia="en-AU"/>
              </w:rPr>
            </w:pPr>
            <w:r w:rsidRPr="000F13A9">
              <w:rPr>
                <w:lang w:eastAsia="en-AU"/>
              </w:rPr>
              <w:t xml:space="preserve">Maintain appropriate documentation. </w:t>
            </w:r>
          </w:p>
        </w:tc>
      </w:tr>
    </w:tbl>
    <w:p w14:paraId="38301D09" w14:textId="77777777" w:rsidR="00EA3205" w:rsidRPr="000C5D94" w:rsidRDefault="00EA3205" w:rsidP="00EA3205">
      <w:pPr>
        <w:spacing w:after="0"/>
        <w:jc w:val="both"/>
        <w:rPr>
          <w:rFonts w:eastAsia="Times New Roman" w:cs="Lucida Sans Unicode"/>
        </w:rPr>
      </w:pPr>
    </w:p>
    <w:p w14:paraId="28D6B824" w14:textId="3A96278D" w:rsidR="00EA3205" w:rsidRPr="00703609" w:rsidRDefault="00EA3205" w:rsidP="00EA3205">
      <w:pPr>
        <w:pStyle w:val="31stlevel"/>
        <w:rPr>
          <w:rFonts w:eastAsia="Times New Roman"/>
        </w:rPr>
      </w:pPr>
      <w:r>
        <w:t>2.</w:t>
      </w:r>
      <w:r w:rsidR="00000894">
        <w:t>6</w:t>
      </w:r>
      <w:r>
        <w:tab/>
        <w:t xml:space="preserve">In considering duty of care obligations, </w:t>
      </w:r>
      <w:r w:rsidR="00D32D00">
        <w:t xml:space="preserve">practice </w:t>
      </w:r>
      <w:r>
        <w:t>managers must also consider ‘d</w:t>
      </w:r>
      <w:r w:rsidRPr="000E33F1">
        <w:t>ignity</w:t>
      </w:r>
      <w:r>
        <w:t xml:space="preserve"> of risk’.</w:t>
      </w:r>
    </w:p>
    <w:p w14:paraId="5062F6B3" w14:textId="084FF080" w:rsidR="00EA3205" w:rsidRPr="00703609" w:rsidRDefault="00EA3205" w:rsidP="00EA3205">
      <w:pPr>
        <w:pStyle w:val="42ndlevel"/>
        <w:rPr>
          <w:rFonts w:eastAsia="Times New Roman"/>
        </w:rPr>
      </w:pPr>
      <w:r>
        <w:rPr>
          <w:iCs/>
        </w:rPr>
        <w:t>a)</w:t>
      </w:r>
      <w:r w:rsidR="009464CF">
        <w:rPr>
          <w:iCs/>
        </w:rPr>
        <w:tab/>
        <w:t xml:space="preserve">Explain what </w:t>
      </w:r>
      <w:r>
        <w:rPr>
          <w:iCs/>
        </w:rPr>
        <w:t>‘d</w:t>
      </w:r>
      <w:r w:rsidRPr="00D500D1">
        <w:rPr>
          <w:iCs/>
        </w:rPr>
        <w:t xml:space="preserve">ignity of </w:t>
      </w:r>
      <w:r>
        <w:rPr>
          <w:iCs/>
        </w:rPr>
        <w:t>r</w:t>
      </w:r>
      <w:r w:rsidRPr="00D500D1">
        <w:rPr>
          <w:iCs/>
        </w:rPr>
        <w:t>isk</w:t>
      </w:r>
      <w:r>
        <w:rPr>
          <w:iCs/>
        </w:rPr>
        <w:t>’</w:t>
      </w:r>
      <w:r w:rsidRPr="00D500D1">
        <w:rPr>
          <w:iCs/>
        </w:rPr>
        <w:t xml:space="preserve"> mean</w:t>
      </w:r>
      <w:r w:rsidR="009464CF">
        <w:rPr>
          <w:iCs/>
        </w:rPr>
        <w:t xml:space="preserve"> and how this principle applies to </w:t>
      </w:r>
      <w:r w:rsidR="00D32D00">
        <w:rPr>
          <w:iCs/>
        </w:rPr>
        <w:t xml:space="preserve">practice </w:t>
      </w:r>
      <w:r w:rsidR="009464CF">
        <w:rPr>
          <w:iCs/>
        </w:rPr>
        <w:t>management work.</w:t>
      </w:r>
      <w:r>
        <w:rPr>
          <w:iCs/>
        </w:rPr>
        <w:t xml:space="preserve"> </w:t>
      </w:r>
      <w:r w:rsidRPr="00D500D1">
        <w:t xml:space="preserve">(Your response should be </w:t>
      </w:r>
      <w:r>
        <w:t>approximately</w:t>
      </w:r>
      <w:r w:rsidRPr="00D500D1">
        <w:t xml:space="preserve"> </w:t>
      </w:r>
      <w:r>
        <w:t>100</w:t>
      </w:r>
      <w:r w:rsidRPr="00D500D1">
        <w:t xml:space="preserve"> words</w:t>
      </w:r>
      <w:r w:rsidR="00522F9B">
        <w:t>.</w:t>
      </w:r>
      <w:r w:rsidRPr="00D500D1">
        <w:t>)</w:t>
      </w:r>
    </w:p>
    <w:tbl>
      <w:tblPr>
        <w:tblW w:w="7880"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80"/>
      </w:tblGrid>
      <w:tr w:rsidR="00EA3205" w:rsidRPr="00812235" w14:paraId="60C1BC21" w14:textId="77777777" w:rsidTr="00EA3205">
        <w:trPr>
          <w:trHeight w:val="456"/>
        </w:trPr>
        <w:tc>
          <w:tcPr>
            <w:tcW w:w="7880" w:type="dxa"/>
          </w:tcPr>
          <w:p w14:paraId="7F9EFEA6" w14:textId="77777777" w:rsidR="00EA3205" w:rsidRDefault="00EA3205" w:rsidP="00EA3205">
            <w:pPr>
              <w:pStyle w:val="5Textbox"/>
            </w:pPr>
            <w:r>
              <w:t xml:space="preserve">Student’s response </w:t>
            </w:r>
            <w:r w:rsidRPr="005115CC">
              <w:rPr>
                <w:b/>
                <w:u w:val="single"/>
              </w:rPr>
              <w:t>must</w:t>
            </w:r>
            <w:r>
              <w:t xml:space="preserve"> demonstrate an understanding of what dignity of risk means.</w:t>
            </w:r>
          </w:p>
          <w:p w14:paraId="119C2D67" w14:textId="77777777" w:rsidR="00EA3205" w:rsidRDefault="00EA3205" w:rsidP="00EA3205">
            <w:pPr>
              <w:pStyle w:val="5Textbox"/>
              <w:rPr>
                <w:rFonts w:eastAsia="Times New Roman" w:cs="Lucida Sans Unicode"/>
                <w:iCs/>
              </w:rPr>
            </w:pPr>
            <w:r>
              <w:rPr>
                <w:rFonts w:eastAsia="Times New Roman" w:cs="Lucida Sans Unicode"/>
                <w:iCs/>
              </w:rPr>
              <w:t xml:space="preserve">Responses </w:t>
            </w:r>
            <w:r w:rsidRPr="005115CC">
              <w:rPr>
                <w:rFonts w:eastAsia="Times New Roman" w:cs="Lucida Sans Unicode"/>
                <w:b/>
                <w:iCs/>
              </w:rPr>
              <w:t>may</w:t>
            </w:r>
            <w:r>
              <w:rPr>
                <w:rFonts w:eastAsia="Times New Roman" w:cs="Lucida Sans Unicode"/>
                <w:iCs/>
              </w:rPr>
              <w:t xml:space="preserve"> include, but are not limited to, reference to:</w:t>
            </w:r>
          </w:p>
          <w:p w14:paraId="2F868F14" w14:textId="53978BE6" w:rsidR="00EA3205" w:rsidRPr="008077B1" w:rsidRDefault="00EA3205" w:rsidP="00EA3205">
            <w:pPr>
              <w:pStyle w:val="6Listintextbox"/>
              <w:rPr>
                <w:rFonts w:eastAsia="Times New Roman" w:cs="Lucida Sans Unicode"/>
                <w:iCs/>
              </w:rPr>
            </w:pPr>
            <w:r w:rsidRPr="00703609">
              <w:t xml:space="preserve">The term ‘dignity of risk’ is used in relation to </w:t>
            </w:r>
            <w:r w:rsidR="00D32D00">
              <w:t>practice</w:t>
            </w:r>
            <w:r w:rsidR="00D32D00" w:rsidRPr="00703609">
              <w:t xml:space="preserve"> </w:t>
            </w:r>
            <w:r w:rsidRPr="00703609">
              <w:t xml:space="preserve">management as part of a recognition that a client may need to take appropriate risks to grow, develop, and add meaning to their lives. </w:t>
            </w:r>
          </w:p>
          <w:p w14:paraId="582BB0C1" w14:textId="2E9BF09E" w:rsidR="00EA3205" w:rsidRPr="008077B1" w:rsidRDefault="00EA3205" w:rsidP="00EA3205">
            <w:pPr>
              <w:pStyle w:val="6Listintextbox"/>
              <w:rPr>
                <w:rFonts w:eastAsia="Times New Roman" w:cs="Lucida Sans Unicode"/>
                <w:iCs/>
              </w:rPr>
            </w:pPr>
            <w:r w:rsidRPr="00703609">
              <w:t xml:space="preserve">Dignity of risk is tied up with duty of care in that </w:t>
            </w:r>
            <w:r w:rsidR="00D32D00">
              <w:t>practice</w:t>
            </w:r>
            <w:r w:rsidR="00D32D00" w:rsidRPr="00703609">
              <w:t xml:space="preserve"> </w:t>
            </w:r>
            <w:r w:rsidRPr="00703609">
              <w:t xml:space="preserve">managers have a responsibility to prevent clients from coming to harm, however, clients also have the right to take risks, fail and learn from their mistakes. </w:t>
            </w:r>
          </w:p>
          <w:p w14:paraId="1F28C8B0" w14:textId="2F6A9B37" w:rsidR="00EA3205" w:rsidRPr="005115CC" w:rsidRDefault="00EA3205" w:rsidP="00EA3205">
            <w:pPr>
              <w:pStyle w:val="6Listintextbox"/>
              <w:rPr>
                <w:rFonts w:eastAsia="Times New Roman" w:cs="Lucida Sans Unicode"/>
                <w:iCs/>
              </w:rPr>
            </w:pPr>
            <w:r w:rsidRPr="00703609">
              <w:t xml:space="preserve">If </w:t>
            </w:r>
            <w:r w:rsidR="00273993">
              <w:t>practice</w:t>
            </w:r>
            <w:r w:rsidR="00273993" w:rsidRPr="00703609">
              <w:t xml:space="preserve"> </w:t>
            </w:r>
            <w:r w:rsidRPr="00703609">
              <w:t xml:space="preserve">managers act to prevent </w:t>
            </w:r>
            <w:r>
              <w:t>every conceivable type of risk</w:t>
            </w:r>
            <w:r w:rsidRPr="00703609">
              <w:t xml:space="preserve">, </w:t>
            </w:r>
            <w:r>
              <w:t>their</w:t>
            </w:r>
            <w:r w:rsidRPr="00703609">
              <w:t xml:space="preserve"> clients may not get the opportunity to experience some of the same life events as their </w:t>
            </w:r>
            <w:proofErr w:type="gramStart"/>
            <w:r w:rsidRPr="00703609">
              <w:t>peers</w:t>
            </w:r>
            <w:proofErr w:type="gramEnd"/>
          </w:p>
          <w:p w14:paraId="10EFF61F" w14:textId="34AD6E7F" w:rsidR="00EA3205" w:rsidRPr="00EB5E48" w:rsidRDefault="00EA3205" w:rsidP="00EA3205">
            <w:pPr>
              <w:pStyle w:val="6Listintextbox"/>
              <w:rPr>
                <w:rFonts w:eastAsia="Times New Roman" w:cs="Lucida Sans Unicode"/>
                <w:iCs/>
              </w:rPr>
            </w:pPr>
            <w:r>
              <w:t>Dignity of risk introduces the concept that a little risk in life is enriching and promotes learning</w:t>
            </w:r>
          </w:p>
        </w:tc>
      </w:tr>
    </w:tbl>
    <w:p w14:paraId="035B3906" w14:textId="77777777" w:rsidR="00EA3205" w:rsidRDefault="00EA3205" w:rsidP="00EA3205">
      <w:pPr>
        <w:pStyle w:val="ListParagraph"/>
        <w:ind w:left="1134"/>
        <w:contextualSpacing w:val="0"/>
        <w:jc w:val="both"/>
        <w:rPr>
          <w:rFonts w:eastAsia="Times New Roman" w:cs="Lucida Sans Unicode"/>
        </w:rPr>
      </w:pPr>
    </w:p>
    <w:p w14:paraId="5DA75865" w14:textId="0A415B15" w:rsidR="00EA3205" w:rsidRPr="005115CC" w:rsidRDefault="00F10F5D" w:rsidP="00EA3205">
      <w:pPr>
        <w:pStyle w:val="42ndlevel"/>
      </w:pPr>
      <w:r>
        <w:t>b</w:t>
      </w:r>
      <w:r w:rsidR="00EA3205">
        <w:t>)</w:t>
      </w:r>
      <w:r w:rsidR="00EA3205">
        <w:tab/>
        <w:t xml:space="preserve">List </w:t>
      </w:r>
      <w:r w:rsidR="00EA3205" w:rsidRPr="00F10F5D">
        <w:rPr>
          <w:bCs/>
        </w:rPr>
        <w:t>four</w:t>
      </w:r>
      <w:r w:rsidR="00EA3205">
        <w:t xml:space="preserve"> </w:t>
      </w:r>
      <w:r>
        <w:t xml:space="preserve">(4) </w:t>
      </w:r>
      <w:r w:rsidR="00EA3205">
        <w:t xml:space="preserve">key points that </w:t>
      </w:r>
      <w:r w:rsidR="00273993">
        <w:t xml:space="preserve">practice </w:t>
      </w:r>
      <w:r w:rsidR="00EA3205">
        <w:t>managers should consider when balancing duty of care and dignity of risk. (Your response should be approximately 75 words</w:t>
      </w:r>
      <w:r w:rsidR="00522F9B">
        <w:t>.</w:t>
      </w:r>
      <w:r w:rsidR="00EA3205">
        <w:t>)</w:t>
      </w:r>
    </w:p>
    <w:tbl>
      <w:tblPr>
        <w:tblStyle w:val="TableGrid"/>
        <w:tblW w:w="0" w:type="auto"/>
        <w:tblInd w:w="1129" w:type="dxa"/>
        <w:tblLook w:val="04A0" w:firstRow="1" w:lastRow="0" w:firstColumn="1" w:lastColumn="0" w:noHBand="0" w:noVBand="1"/>
      </w:tblPr>
      <w:tblGrid>
        <w:gridCol w:w="7880"/>
      </w:tblGrid>
      <w:tr w:rsidR="00EA3205" w14:paraId="569BF0B5" w14:textId="77777777" w:rsidTr="00EA3205">
        <w:tc>
          <w:tcPr>
            <w:tcW w:w="7880" w:type="dxa"/>
          </w:tcPr>
          <w:p w14:paraId="77F703E3" w14:textId="77777777" w:rsidR="00EA3205" w:rsidRDefault="00EA3205" w:rsidP="00EA3205">
            <w:pPr>
              <w:pStyle w:val="5Textbox"/>
            </w:pPr>
            <w:r>
              <w:t xml:space="preserve">Student’s response </w:t>
            </w:r>
            <w:r w:rsidRPr="005115CC">
              <w:rPr>
                <w:b/>
                <w:u w:val="single"/>
              </w:rPr>
              <w:t>must</w:t>
            </w:r>
            <w:r>
              <w:t xml:space="preserve"> demonstrate an understanding of key points to consider when balancing Duty of Care and Dignity of Risk. </w:t>
            </w:r>
          </w:p>
          <w:p w14:paraId="5A5D1C91" w14:textId="77777777" w:rsidR="00EA3205" w:rsidRPr="008077B1" w:rsidRDefault="00EA3205" w:rsidP="00EA3205">
            <w:pPr>
              <w:pStyle w:val="5Textbox"/>
            </w:pPr>
            <w:r>
              <w:t xml:space="preserve">Responses </w:t>
            </w:r>
            <w:r w:rsidRPr="005115CC">
              <w:rPr>
                <w:b/>
              </w:rPr>
              <w:t>may</w:t>
            </w:r>
            <w:r>
              <w:t xml:space="preserve"> </w:t>
            </w:r>
            <w:proofErr w:type="gramStart"/>
            <w:r>
              <w:t>make reference</w:t>
            </w:r>
            <w:proofErr w:type="gramEnd"/>
            <w:r>
              <w:t xml:space="preserve"> to, but are not limited to, the following:</w:t>
            </w:r>
          </w:p>
          <w:p w14:paraId="411DBF51" w14:textId="77777777" w:rsidR="00EA3205" w:rsidRPr="00B14136" w:rsidRDefault="00EA3205" w:rsidP="00EA3205">
            <w:pPr>
              <w:pStyle w:val="6Listintextbox"/>
            </w:pPr>
            <w:r w:rsidRPr="00B14136">
              <w:t>Assess the possible harm and see how likely it will be to occur and, if it does occur, to what extent the harm would be.</w:t>
            </w:r>
          </w:p>
          <w:p w14:paraId="2D415BB2" w14:textId="77777777" w:rsidR="00EA3205" w:rsidRPr="00B14136" w:rsidRDefault="00EA3205" w:rsidP="00EA3205">
            <w:pPr>
              <w:pStyle w:val="6Listintextbox"/>
            </w:pPr>
            <w:r w:rsidRPr="00B14136">
              <w:t>Assess the likely benefits that the client might gain from the activity and the extent of these benefits.</w:t>
            </w:r>
          </w:p>
          <w:p w14:paraId="3F678A44" w14:textId="77777777" w:rsidR="00EA3205" w:rsidRDefault="00EA3205" w:rsidP="00EA3205">
            <w:pPr>
              <w:pStyle w:val="6Listintextbox"/>
            </w:pPr>
            <w:r w:rsidRPr="00B14136">
              <w:t>Actively look for ways to reduce the risk of harm without losing the benefits of the activity.</w:t>
            </w:r>
          </w:p>
          <w:p w14:paraId="0A862090" w14:textId="0C867EF1" w:rsidR="00EA3205" w:rsidRPr="00EB5E48" w:rsidRDefault="00EA3205" w:rsidP="00EA3205">
            <w:pPr>
              <w:pStyle w:val="6Listintextbox"/>
            </w:pPr>
            <w:r w:rsidRPr="00B14136">
              <w:lastRenderedPageBreak/>
              <w:t xml:space="preserve">Assess the possible harm against the benefit. </w:t>
            </w:r>
          </w:p>
        </w:tc>
      </w:tr>
    </w:tbl>
    <w:p w14:paraId="376E29A9" w14:textId="77777777" w:rsidR="00EA3205" w:rsidRDefault="00EA3205" w:rsidP="00EA3205">
      <w:pPr>
        <w:tabs>
          <w:tab w:val="left" w:pos="-567"/>
        </w:tabs>
        <w:spacing w:after="0"/>
        <w:jc w:val="both"/>
        <w:rPr>
          <w:rFonts w:ascii="CG Omega" w:hAnsi="CG Omega" w:hint="eastAsia"/>
          <w:b/>
          <w:sz w:val="28"/>
          <w:szCs w:val="28"/>
        </w:rPr>
      </w:pPr>
    </w:p>
    <w:p w14:paraId="7499D719" w14:textId="4A2E7A43" w:rsidR="00EA3205" w:rsidRPr="00EA3205" w:rsidRDefault="00EA3205" w:rsidP="00EA3205">
      <w:pPr>
        <w:pStyle w:val="31stlevel"/>
      </w:pPr>
      <w:r>
        <w:t>2.</w:t>
      </w:r>
      <w:r w:rsidR="00000894">
        <w:t>7</w:t>
      </w:r>
      <w:r>
        <w:tab/>
      </w:r>
      <w:r w:rsidR="00F10F5D">
        <w:t xml:space="preserve">Establishing and maintaining professional boundaries with clients is integral to ethical </w:t>
      </w:r>
      <w:r w:rsidR="002F6A4F">
        <w:t xml:space="preserve">practice </w:t>
      </w:r>
      <w:r w:rsidR="00F10F5D">
        <w:t>management.</w:t>
      </w:r>
    </w:p>
    <w:p w14:paraId="4CDDC30E" w14:textId="79A356AE" w:rsidR="00EA3205" w:rsidRPr="00EA3205" w:rsidRDefault="00156B28" w:rsidP="00156B28">
      <w:pPr>
        <w:pStyle w:val="42ndlevel"/>
      </w:pPr>
      <w:r>
        <w:t>a)</w:t>
      </w:r>
      <w:r>
        <w:tab/>
      </w:r>
      <w:r w:rsidR="00EA3205" w:rsidRPr="00EA3205">
        <w:t xml:space="preserve">Whose responsibility is it to </w:t>
      </w:r>
      <w:r w:rsidR="000E3FD1">
        <w:t>establish and maintain</w:t>
      </w:r>
      <w:r w:rsidR="00EA3205" w:rsidRPr="00EA3205">
        <w:t xml:space="preserve"> professional boundaries</w:t>
      </w:r>
      <w:r w:rsidR="00F10F5D">
        <w:t xml:space="preserve"> in the relationship between a </w:t>
      </w:r>
      <w:r w:rsidR="002F6A4F">
        <w:rPr>
          <w:u w:val="single"/>
        </w:rPr>
        <w:t>practice</w:t>
      </w:r>
      <w:r w:rsidR="002F6A4F" w:rsidRPr="00D701E3">
        <w:rPr>
          <w:u w:val="single"/>
        </w:rPr>
        <w:t xml:space="preserve"> </w:t>
      </w:r>
      <w:r w:rsidR="00F10F5D" w:rsidRPr="00D701E3">
        <w:rPr>
          <w:u w:val="single"/>
        </w:rPr>
        <w:t>manager</w:t>
      </w:r>
      <w:r w:rsidR="00F10F5D">
        <w:t xml:space="preserve"> and a </w:t>
      </w:r>
      <w:r w:rsidR="00F10F5D" w:rsidRPr="00D701E3">
        <w:rPr>
          <w:u w:val="single"/>
        </w:rPr>
        <w:t>client</w:t>
      </w:r>
      <w:r w:rsidR="00EA3205" w:rsidRPr="00EA3205">
        <w:t>? (Your response should be approximately 20 words</w:t>
      </w:r>
      <w:r w:rsidR="00522F9B">
        <w:t>.</w:t>
      </w:r>
      <w:r w:rsidR="00EA3205" w:rsidRPr="00EA3205">
        <w:t>)</w:t>
      </w:r>
    </w:p>
    <w:tbl>
      <w:tblPr>
        <w:tblStyle w:val="TableGrid9"/>
        <w:tblW w:w="7880" w:type="dxa"/>
        <w:tblInd w:w="1129" w:type="dxa"/>
        <w:tblLook w:val="04A0" w:firstRow="1" w:lastRow="0" w:firstColumn="1" w:lastColumn="0" w:noHBand="0" w:noVBand="1"/>
      </w:tblPr>
      <w:tblGrid>
        <w:gridCol w:w="7880"/>
      </w:tblGrid>
      <w:tr w:rsidR="00EA3205" w:rsidRPr="00EA3205" w14:paraId="666E671C" w14:textId="77777777" w:rsidTr="00156B28">
        <w:tc>
          <w:tcPr>
            <w:tcW w:w="7880" w:type="dxa"/>
          </w:tcPr>
          <w:p w14:paraId="7290DC5B" w14:textId="77777777" w:rsidR="00EA3205" w:rsidRPr="00EA3205" w:rsidRDefault="00EA3205" w:rsidP="00156B28">
            <w:pPr>
              <w:pStyle w:val="5Textbox"/>
            </w:pPr>
            <w:r w:rsidRPr="00EA3205">
              <w:t xml:space="preserve">Student’s response </w:t>
            </w:r>
            <w:r w:rsidRPr="00EA3205">
              <w:rPr>
                <w:b/>
                <w:u w:val="single"/>
              </w:rPr>
              <w:t>must</w:t>
            </w:r>
            <w:r w:rsidRPr="00EA3205">
              <w:t xml:space="preserve"> demonstrate an understanding of responsibilities for maintaining practitioner/client boundaries.</w:t>
            </w:r>
          </w:p>
          <w:p w14:paraId="6F13D20E" w14:textId="6B90399C" w:rsidR="00EA3205" w:rsidRPr="00EB5E48" w:rsidRDefault="00EA3205" w:rsidP="00156B28">
            <w:pPr>
              <w:pStyle w:val="5Textbox"/>
            </w:pPr>
            <w:r w:rsidRPr="00EA3205">
              <w:t xml:space="preserve">Responses </w:t>
            </w:r>
            <w:r w:rsidRPr="00EA3205">
              <w:rPr>
                <w:b/>
                <w:u w:val="single"/>
              </w:rPr>
              <w:t>must</w:t>
            </w:r>
            <w:r w:rsidRPr="00EA3205">
              <w:t xml:space="preserve"> indicate that it is the </w:t>
            </w:r>
            <w:r w:rsidR="002F6A4F">
              <w:t>practice</w:t>
            </w:r>
            <w:r w:rsidR="002F6A4F" w:rsidRPr="00EA3205">
              <w:t xml:space="preserve"> </w:t>
            </w:r>
            <w:r w:rsidRPr="00EA3205">
              <w:t>manager’s responsibility to manage professional boundaries.</w:t>
            </w:r>
          </w:p>
        </w:tc>
      </w:tr>
    </w:tbl>
    <w:p w14:paraId="3476791C" w14:textId="77777777" w:rsidR="00EA3205" w:rsidRPr="00EA3205" w:rsidRDefault="00EA3205" w:rsidP="00EA3205">
      <w:pPr>
        <w:spacing w:after="0" w:line="240" w:lineRule="auto"/>
        <w:ind w:left="1429"/>
        <w:jc w:val="both"/>
        <w:rPr>
          <w:rFonts w:ascii="Garamond" w:eastAsia="Calibri" w:hAnsi="Garamond" w:cs="Lucida Sans Unicode"/>
          <w:sz w:val="24"/>
          <w:szCs w:val="24"/>
          <w:highlight w:val="yellow"/>
        </w:rPr>
      </w:pPr>
    </w:p>
    <w:p w14:paraId="4010FC24" w14:textId="62A1F0E4" w:rsidR="00EA3205" w:rsidRPr="00EA3205" w:rsidRDefault="00156B28" w:rsidP="00156B28">
      <w:pPr>
        <w:pStyle w:val="42ndlevel"/>
      </w:pPr>
      <w:r>
        <w:t>b)</w:t>
      </w:r>
      <w:r>
        <w:tab/>
      </w:r>
      <w:r w:rsidR="00EA3205" w:rsidRPr="00EA3205">
        <w:t xml:space="preserve">Provide </w:t>
      </w:r>
      <w:r w:rsidR="00EA3205" w:rsidRPr="00156B28">
        <w:rPr>
          <w:bCs/>
        </w:rPr>
        <w:t>five</w:t>
      </w:r>
      <w:r w:rsidR="00EA3205" w:rsidRPr="00EA3205">
        <w:t xml:space="preserve"> </w:t>
      </w:r>
      <w:r>
        <w:t xml:space="preserve">(5) </w:t>
      </w:r>
      <w:r w:rsidR="00EA3205" w:rsidRPr="00EA3205">
        <w:t xml:space="preserve">examples of signs that could indicate that a </w:t>
      </w:r>
      <w:r w:rsidR="00F86C44">
        <w:t>practice</w:t>
      </w:r>
      <w:r w:rsidR="00F86C44" w:rsidRPr="00EA3205">
        <w:t xml:space="preserve"> </w:t>
      </w:r>
      <w:r w:rsidR="00EA3205" w:rsidRPr="00EA3205">
        <w:t>manager is crossing professional boundaries. (Your response should be approximately 50 words</w:t>
      </w:r>
      <w:r w:rsidR="00522F9B">
        <w:t>.</w:t>
      </w:r>
      <w:r w:rsidR="00EA3205" w:rsidRPr="00EA3205">
        <w:t>)</w:t>
      </w:r>
    </w:p>
    <w:tbl>
      <w:tblPr>
        <w:tblStyle w:val="TableGrid9"/>
        <w:tblW w:w="7880" w:type="dxa"/>
        <w:tblInd w:w="1129" w:type="dxa"/>
        <w:tblLook w:val="04A0" w:firstRow="1" w:lastRow="0" w:firstColumn="1" w:lastColumn="0" w:noHBand="0" w:noVBand="1"/>
      </w:tblPr>
      <w:tblGrid>
        <w:gridCol w:w="7880"/>
      </w:tblGrid>
      <w:tr w:rsidR="00EA3205" w:rsidRPr="00EA3205" w14:paraId="6DB9B42F" w14:textId="77777777" w:rsidTr="00156B28">
        <w:tc>
          <w:tcPr>
            <w:tcW w:w="7880" w:type="dxa"/>
          </w:tcPr>
          <w:p w14:paraId="66A5CA2A" w14:textId="77777777" w:rsidR="00EA3205" w:rsidRPr="00EA3205" w:rsidRDefault="00EA3205" w:rsidP="00156B28">
            <w:pPr>
              <w:pStyle w:val="5Textbox"/>
            </w:pPr>
            <w:r w:rsidRPr="00EA3205">
              <w:t xml:space="preserve">Student’s response </w:t>
            </w:r>
            <w:r w:rsidRPr="00EA3205">
              <w:rPr>
                <w:b/>
                <w:u w:val="single"/>
              </w:rPr>
              <w:t>must</w:t>
            </w:r>
            <w:r w:rsidRPr="00EA3205">
              <w:t xml:space="preserve"> demonstrate an understanding of signs of boundary violations between a practitioner and client. </w:t>
            </w:r>
          </w:p>
          <w:p w14:paraId="0149AC57" w14:textId="77777777" w:rsidR="00EA3205" w:rsidRPr="00EA3205" w:rsidRDefault="00EA3205" w:rsidP="00156B28">
            <w:pPr>
              <w:pStyle w:val="5Textbox"/>
            </w:pPr>
            <w:r w:rsidRPr="00EA3205">
              <w:t>Responses</w:t>
            </w:r>
            <w:r w:rsidRPr="00EA3205">
              <w:rPr>
                <w:b/>
              </w:rPr>
              <w:t xml:space="preserve"> may</w:t>
            </w:r>
            <w:r w:rsidRPr="00EA3205">
              <w:t xml:space="preserve"> include, but are not limited to, </w:t>
            </w:r>
            <w:r w:rsidRPr="00EA3205">
              <w:rPr>
                <w:b/>
                <w:u w:val="single"/>
              </w:rPr>
              <w:t>four</w:t>
            </w:r>
            <w:r w:rsidRPr="00EA3205">
              <w:t xml:space="preserve"> of the following: </w:t>
            </w:r>
          </w:p>
          <w:p w14:paraId="02653B7C" w14:textId="77777777" w:rsidR="00EA3205" w:rsidRPr="00EA3205" w:rsidRDefault="00EA3205" w:rsidP="00156B28">
            <w:pPr>
              <w:pStyle w:val="6Listintextbox"/>
            </w:pPr>
            <w:r w:rsidRPr="00EA3205">
              <w:t xml:space="preserve">Developing strong feelings for the </w:t>
            </w:r>
            <w:proofErr w:type="gramStart"/>
            <w:r w:rsidRPr="00EA3205">
              <w:t>client;</w:t>
            </w:r>
            <w:proofErr w:type="gramEnd"/>
          </w:p>
          <w:p w14:paraId="00A7A82B" w14:textId="77777777" w:rsidR="00EA3205" w:rsidRPr="00EA3205" w:rsidRDefault="00EA3205" w:rsidP="00156B28">
            <w:pPr>
              <w:pStyle w:val="6Listintextbox"/>
            </w:pPr>
            <w:r w:rsidRPr="00EA3205">
              <w:t xml:space="preserve">Spending more time with this client than </w:t>
            </w:r>
            <w:proofErr w:type="gramStart"/>
            <w:r w:rsidRPr="00EA3205">
              <w:t>others;</w:t>
            </w:r>
            <w:proofErr w:type="gramEnd"/>
          </w:p>
          <w:p w14:paraId="3AEB275D" w14:textId="77777777" w:rsidR="00EA3205" w:rsidRPr="00EA3205" w:rsidRDefault="00EA3205" w:rsidP="00156B28">
            <w:pPr>
              <w:pStyle w:val="6Listintextbox"/>
            </w:pPr>
            <w:r w:rsidRPr="00EA3205">
              <w:t xml:space="preserve">Having very personal conversations with the </w:t>
            </w:r>
            <w:proofErr w:type="gramStart"/>
            <w:r w:rsidRPr="00EA3205">
              <w:t>client;</w:t>
            </w:r>
            <w:proofErr w:type="gramEnd"/>
          </w:p>
          <w:p w14:paraId="6A51ECA6" w14:textId="77777777" w:rsidR="00EA3205" w:rsidRPr="00EA3205" w:rsidRDefault="00EA3205" w:rsidP="00156B28">
            <w:pPr>
              <w:pStyle w:val="6Listintextbox"/>
            </w:pPr>
            <w:r w:rsidRPr="00EA3205">
              <w:t xml:space="preserve">Receiving calls at home from the </w:t>
            </w:r>
            <w:proofErr w:type="gramStart"/>
            <w:r w:rsidRPr="00EA3205">
              <w:t>client;</w:t>
            </w:r>
            <w:proofErr w:type="gramEnd"/>
          </w:p>
          <w:p w14:paraId="63F09E14" w14:textId="77777777" w:rsidR="00EA3205" w:rsidRPr="00EA3205" w:rsidRDefault="00EA3205" w:rsidP="00156B28">
            <w:pPr>
              <w:pStyle w:val="6Listintextbox"/>
            </w:pPr>
            <w:r w:rsidRPr="00EA3205">
              <w:t xml:space="preserve">Receiving </w:t>
            </w:r>
            <w:proofErr w:type="gramStart"/>
            <w:r w:rsidRPr="00EA3205">
              <w:t>gifts;</w:t>
            </w:r>
            <w:proofErr w:type="gramEnd"/>
          </w:p>
          <w:p w14:paraId="20ED562F" w14:textId="77777777" w:rsidR="00EA3205" w:rsidRPr="00EA3205" w:rsidRDefault="00EA3205" w:rsidP="00156B28">
            <w:pPr>
              <w:pStyle w:val="6Listintextbox"/>
            </w:pPr>
            <w:r w:rsidRPr="00EA3205">
              <w:t xml:space="preserve">Doing things for a client rather than enabling the client to do it for </w:t>
            </w:r>
            <w:proofErr w:type="gramStart"/>
            <w:r w:rsidRPr="00EA3205">
              <w:t>themselves;</w:t>
            </w:r>
            <w:proofErr w:type="gramEnd"/>
          </w:p>
          <w:p w14:paraId="4C1018A6" w14:textId="77777777" w:rsidR="00EA3205" w:rsidRPr="00EA3205" w:rsidRDefault="00EA3205" w:rsidP="00156B28">
            <w:pPr>
              <w:pStyle w:val="6Listintextbox"/>
            </w:pPr>
            <w:r w:rsidRPr="00EA3205">
              <w:t xml:space="preserve">Believing </w:t>
            </w:r>
            <w:proofErr w:type="gramStart"/>
            <w:r w:rsidRPr="00EA3205">
              <w:t>only</w:t>
            </w:r>
            <w:proofErr w:type="gramEnd"/>
            <w:r w:rsidRPr="00EA3205">
              <w:t xml:space="preserve"> they can offer the right services to the client;</w:t>
            </w:r>
          </w:p>
          <w:p w14:paraId="68CBCE64" w14:textId="274ECF5E" w:rsidR="00EA3205" w:rsidRPr="00EB5E48" w:rsidRDefault="00EA3205" w:rsidP="00156B28">
            <w:pPr>
              <w:pStyle w:val="6Listintextbox"/>
            </w:pPr>
            <w:r w:rsidRPr="00EA3205">
              <w:t>Physically touching the client.</w:t>
            </w:r>
          </w:p>
        </w:tc>
      </w:tr>
    </w:tbl>
    <w:p w14:paraId="08425175" w14:textId="77777777" w:rsidR="00EA3205" w:rsidRPr="00EA3205" w:rsidRDefault="00EA3205" w:rsidP="00EA3205">
      <w:pPr>
        <w:spacing w:after="0" w:line="240" w:lineRule="auto"/>
        <w:ind w:left="709"/>
        <w:jc w:val="both"/>
        <w:rPr>
          <w:rFonts w:ascii="Garamond" w:eastAsia="Calibri" w:hAnsi="Garamond" w:cs="Lucida Sans Unicode"/>
          <w:sz w:val="24"/>
          <w:szCs w:val="24"/>
        </w:rPr>
      </w:pPr>
    </w:p>
    <w:p w14:paraId="5230A09D" w14:textId="1A9F1E9F" w:rsidR="00C3035B" w:rsidRPr="00180991" w:rsidRDefault="00000894" w:rsidP="00B94273">
      <w:pPr>
        <w:pStyle w:val="31stlevel"/>
      </w:pPr>
      <w:r w:rsidRPr="00180991">
        <w:t>2.8</w:t>
      </w:r>
      <w:r w:rsidR="000E238D" w:rsidRPr="00180991">
        <w:tab/>
      </w:r>
      <w:r w:rsidR="00C3035B" w:rsidRPr="00180991">
        <w:t xml:space="preserve">Maintaining clear and consistent work-role boundaries is important for workers’ and clients’ wellbeing. </w:t>
      </w:r>
    </w:p>
    <w:p w14:paraId="364BD74D" w14:textId="053F2603" w:rsidR="00C3035B" w:rsidRPr="00180991" w:rsidRDefault="00C3035B" w:rsidP="00D94315">
      <w:pPr>
        <w:pStyle w:val="31stlevel"/>
        <w:ind w:firstLine="0"/>
      </w:pPr>
      <w:r w:rsidRPr="00180991">
        <w:t xml:space="preserve">Briefly outline a </w:t>
      </w:r>
      <w:r w:rsidR="003B5375">
        <w:t>practice</w:t>
      </w:r>
      <w:r w:rsidR="003B5375" w:rsidRPr="00180991">
        <w:t xml:space="preserve"> </w:t>
      </w:r>
      <w:r w:rsidRPr="00180991">
        <w:t xml:space="preserve">manager’s role in relation to working with </w:t>
      </w:r>
      <w:r w:rsidR="00EB5E48" w:rsidRPr="00180991">
        <w:t>clients and</w:t>
      </w:r>
      <w:r w:rsidRPr="00180991">
        <w:t xml:space="preserve"> identify at least</w:t>
      </w:r>
      <w:r w:rsidR="00D94315">
        <w:t xml:space="preserve"> </w:t>
      </w:r>
      <w:r w:rsidR="009B6D9E" w:rsidRPr="00180991">
        <w:t>two</w:t>
      </w:r>
      <w:r w:rsidRPr="00180991">
        <w:t xml:space="preserve"> limitation</w:t>
      </w:r>
      <w:r w:rsidR="009B6D9E" w:rsidRPr="00180991">
        <w:t>s</w:t>
      </w:r>
      <w:r w:rsidRPr="00180991">
        <w:t xml:space="preserve"> of this role. </w:t>
      </w:r>
      <w:r w:rsidR="00180991" w:rsidRPr="00180991">
        <w:t>(</w:t>
      </w:r>
      <w:r w:rsidR="003942CB">
        <w:t>Y</w:t>
      </w:r>
      <w:r w:rsidR="00180991" w:rsidRPr="00180991">
        <w:t>our response should be approximately 60 words</w:t>
      </w:r>
      <w:r w:rsidR="00522F9B">
        <w:t>.</w:t>
      </w:r>
      <w:r w:rsidR="00180991" w:rsidRPr="00180991">
        <w:t>)</w:t>
      </w:r>
    </w:p>
    <w:tbl>
      <w:tblPr>
        <w:tblStyle w:val="TableGrid"/>
        <w:tblW w:w="0" w:type="auto"/>
        <w:tblInd w:w="704" w:type="dxa"/>
        <w:tblLook w:val="04A0" w:firstRow="1" w:lastRow="0" w:firstColumn="1" w:lastColumn="0" w:noHBand="0" w:noVBand="1"/>
      </w:tblPr>
      <w:tblGrid>
        <w:gridCol w:w="8312"/>
      </w:tblGrid>
      <w:tr w:rsidR="00C3035B" w:rsidRPr="00180991" w14:paraId="7B65E9F3" w14:textId="77777777" w:rsidTr="00D94315">
        <w:tc>
          <w:tcPr>
            <w:tcW w:w="8312" w:type="dxa"/>
          </w:tcPr>
          <w:p w14:paraId="07FD6025" w14:textId="4988C836" w:rsidR="00C3035B" w:rsidRPr="00180991" w:rsidRDefault="009B6D9E" w:rsidP="009B6D9E">
            <w:pPr>
              <w:pStyle w:val="5Textbox"/>
            </w:pPr>
            <w:r w:rsidRPr="00180991">
              <w:t xml:space="preserve">Students’ response must demonstrate an understanding of a </w:t>
            </w:r>
            <w:r w:rsidR="00460265">
              <w:t>practice</w:t>
            </w:r>
            <w:r w:rsidRPr="00180991">
              <w:t xml:space="preserve"> manager’s work role boundaries, including their responsibilities (in general) and two limitations of this role.</w:t>
            </w:r>
          </w:p>
          <w:p w14:paraId="3A000466" w14:textId="643EA377" w:rsidR="009B6D9E" w:rsidRPr="00180991" w:rsidRDefault="009B6D9E" w:rsidP="009B6D9E">
            <w:pPr>
              <w:pStyle w:val="5Textbox"/>
            </w:pPr>
            <w:r w:rsidRPr="00180991">
              <w:t>Responses may include reference to:</w:t>
            </w:r>
          </w:p>
          <w:p w14:paraId="162B7C79" w14:textId="2B4488C4" w:rsidR="009B6D9E" w:rsidRPr="00180991" w:rsidRDefault="003B5375" w:rsidP="009B6D9E">
            <w:pPr>
              <w:pStyle w:val="6Listintextbox"/>
            </w:pPr>
            <w:r>
              <w:rPr>
                <w:lang w:val="en-AU"/>
              </w:rPr>
              <w:t>practice</w:t>
            </w:r>
            <w:r w:rsidRPr="00180991">
              <w:rPr>
                <w:lang w:val="en-AU"/>
              </w:rPr>
              <w:t xml:space="preserve"> </w:t>
            </w:r>
            <w:r w:rsidR="009B6D9E" w:rsidRPr="00180991">
              <w:rPr>
                <w:lang w:val="en-AU"/>
              </w:rPr>
              <w:t>managers generally support clients with assessment, accessing services, and/or advocacy.</w:t>
            </w:r>
          </w:p>
          <w:p w14:paraId="1831DE7C" w14:textId="7F3F87A3" w:rsidR="009B6D9E" w:rsidRPr="00180991" w:rsidRDefault="009B6D9E" w:rsidP="009B6D9E">
            <w:pPr>
              <w:pStyle w:val="6Listintextbox"/>
            </w:pPr>
            <w:r w:rsidRPr="00180991">
              <w:t xml:space="preserve">Depending on context, some </w:t>
            </w:r>
            <w:r w:rsidR="003B5375">
              <w:t>practice</w:t>
            </w:r>
            <w:r w:rsidR="003B5375" w:rsidRPr="00180991">
              <w:t xml:space="preserve"> </w:t>
            </w:r>
            <w:r w:rsidRPr="00180991">
              <w:t>managers may manage medication of clients, drive clients to services or work with families instead of individual clients.</w:t>
            </w:r>
          </w:p>
          <w:p w14:paraId="0293CE81" w14:textId="772994C2" w:rsidR="009B6D9E" w:rsidRPr="00EB5E48" w:rsidRDefault="009B6D9E" w:rsidP="00EB5E48">
            <w:pPr>
              <w:pStyle w:val="6Listintextbox"/>
            </w:pPr>
            <w:r w:rsidRPr="00180991">
              <w:t xml:space="preserve">Limitations </w:t>
            </w:r>
            <w:r w:rsidR="00180991" w:rsidRPr="00180991">
              <w:t xml:space="preserve">may include making decision or acting on behalf of </w:t>
            </w:r>
            <w:proofErr w:type="gramStart"/>
            <w:r w:rsidR="00180991" w:rsidRPr="00180991">
              <w:t>clients;</w:t>
            </w:r>
            <w:proofErr w:type="gramEnd"/>
            <w:r w:rsidR="00180991" w:rsidRPr="00180991">
              <w:t xml:space="preserve"> diagnosing clients etc.</w:t>
            </w:r>
          </w:p>
        </w:tc>
      </w:tr>
    </w:tbl>
    <w:p w14:paraId="70F6CC68" w14:textId="77777777" w:rsidR="00C3035B" w:rsidRDefault="00C3035B" w:rsidP="00C3035B">
      <w:pPr>
        <w:pStyle w:val="42ndlevel"/>
        <w:rPr>
          <w:highlight w:val="yellow"/>
        </w:rPr>
      </w:pPr>
    </w:p>
    <w:p w14:paraId="1ED9EE4E" w14:textId="2E837C2A" w:rsidR="00EA3205" w:rsidRPr="00EA3205" w:rsidRDefault="00156B28" w:rsidP="00185096">
      <w:pPr>
        <w:pStyle w:val="31stlevel"/>
      </w:pPr>
      <w:r>
        <w:t>2.</w:t>
      </w:r>
      <w:r w:rsidR="00185096">
        <w:t>9</w:t>
      </w:r>
      <w:r>
        <w:tab/>
      </w:r>
      <w:r w:rsidR="00EA3205" w:rsidRPr="00EA3205">
        <w:t xml:space="preserve">It is important for </w:t>
      </w:r>
      <w:r w:rsidR="005D3F68">
        <w:t>practice</w:t>
      </w:r>
      <w:r w:rsidR="005D3F68" w:rsidRPr="00EA3205">
        <w:t xml:space="preserve"> </w:t>
      </w:r>
      <w:r w:rsidR="00EA3205" w:rsidRPr="00EA3205">
        <w:t xml:space="preserve">managers to </w:t>
      </w:r>
      <w:r w:rsidR="002E1566">
        <w:t>commit to continuing professional education or development.</w:t>
      </w:r>
      <w:r w:rsidR="00185096">
        <w:t xml:space="preserve"> </w:t>
      </w:r>
      <w:r w:rsidR="00EA3205" w:rsidRPr="00EA3205">
        <w:t xml:space="preserve">List </w:t>
      </w:r>
      <w:r w:rsidR="00EA3205" w:rsidRPr="00156B28">
        <w:rPr>
          <w:bCs/>
        </w:rPr>
        <w:t>five</w:t>
      </w:r>
      <w:r w:rsidR="00EA3205" w:rsidRPr="00EA3205">
        <w:t xml:space="preserve"> </w:t>
      </w:r>
      <w:r>
        <w:t xml:space="preserve">(5) </w:t>
      </w:r>
      <w:r w:rsidR="00EA3205" w:rsidRPr="00EA3205">
        <w:t xml:space="preserve">ways in which a </w:t>
      </w:r>
      <w:r w:rsidR="005D3F68">
        <w:t>practice</w:t>
      </w:r>
      <w:r w:rsidR="005D3F68" w:rsidRPr="00EA3205">
        <w:t xml:space="preserve"> </w:t>
      </w:r>
      <w:r w:rsidR="00EA3205" w:rsidRPr="00EA3205">
        <w:t>manager could continue their professional development. (Your response should be approximately 50 words</w:t>
      </w:r>
      <w:r w:rsidR="00522F9B">
        <w:t>.</w:t>
      </w:r>
      <w:r w:rsidR="00EA3205" w:rsidRPr="00EA3205">
        <w:t>)</w:t>
      </w:r>
    </w:p>
    <w:tbl>
      <w:tblPr>
        <w:tblStyle w:val="TableGrid9"/>
        <w:tblW w:w="0" w:type="auto"/>
        <w:tblInd w:w="704" w:type="dxa"/>
        <w:tblLook w:val="04A0" w:firstRow="1" w:lastRow="0" w:firstColumn="1" w:lastColumn="0" w:noHBand="0" w:noVBand="1"/>
      </w:tblPr>
      <w:tblGrid>
        <w:gridCol w:w="8312"/>
      </w:tblGrid>
      <w:tr w:rsidR="00EA3205" w:rsidRPr="00EA3205" w14:paraId="011FDE00" w14:textId="77777777" w:rsidTr="00185096">
        <w:tc>
          <w:tcPr>
            <w:tcW w:w="8312" w:type="dxa"/>
          </w:tcPr>
          <w:p w14:paraId="2997DD2F" w14:textId="7C72A053" w:rsidR="00EA3205" w:rsidRPr="00EA3205" w:rsidRDefault="00EA3205" w:rsidP="00156B28">
            <w:pPr>
              <w:pStyle w:val="5Textbox"/>
            </w:pPr>
            <w:r w:rsidRPr="00EA3205">
              <w:t xml:space="preserve">Student’s response </w:t>
            </w:r>
            <w:r w:rsidRPr="00EA3205">
              <w:rPr>
                <w:b/>
                <w:u w:val="single"/>
              </w:rPr>
              <w:t>must</w:t>
            </w:r>
            <w:r w:rsidRPr="00EA3205">
              <w:t xml:space="preserve"> demonstrate an understanding of activities for continuing professional development as a </w:t>
            </w:r>
            <w:r w:rsidR="00460265">
              <w:t>practice</w:t>
            </w:r>
            <w:r w:rsidRPr="00EA3205">
              <w:t xml:space="preserve"> manager. </w:t>
            </w:r>
          </w:p>
          <w:p w14:paraId="420D2C6A" w14:textId="77777777" w:rsidR="00EA3205" w:rsidRPr="00EA3205" w:rsidRDefault="00EA3205" w:rsidP="00156B28">
            <w:pPr>
              <w:pStyle w:val="5Textbox"/>
            </w:pPr>
            <w:r w:rsidRPr="00EA3205">
              <w:t xml:space="preserve">Responses </w:t>
            </w:r>
            <w:r w:rsidRPr="00EA3205">
              <w:rPr>
                <w:b/>
              </w:rPr>
              <w:t>may</w:t>
            </w:r>
            <w:r w:rsidRPr="00EA3205">
              <w:t xml:space="preserve"> include, but are not limited to, </w:t>
            </w:r>
            <w:r w:rsidRPr="00EA3205">
              <w:rPr>
                <w:b/>
                <w:u w:val="single"/>
              </w:rPr>
              <w:t>three</w:t>
            </w:r>
            <w:r w:rsidRPr="00EA3205">
              <w:t xml:space="preserve"> of the following:</w:t>
            </w:r>
          </w:p>
          <w:p w14:paraId="232915CA" w14:textId="77777777" w:rsidR="00EA3205" w:rsidRPr="00EA3205" w:rsidRDefault="00EA3205" w:rsidP="009F5851">
            <w:pPr>
              <w:pStyle w:val="6Listintextbox"/>
              <w:numPr>
                <w:ilvl w:val="0"/>
                <w:numId w:val="0"/>
              </w:numPr>
              <w:ind w:left="720"/>
            </w:pPr>
            <w:r w:rsidRPr="00EA3205">
              <w:t xml:space="preserve">Asking about internal training opportunities offered by the </w:t>
            </w:r>
            <w:proofErr w:type="spellStart"/>
            <w:proofErr w:type="gramStart"/>
            <w:r w:rsidRPr="00EA3205">
              <w:t>organisation</w:t>
            </w:r>
            <w:proofErr w:type="spellEnd"/>
            <w:proofErr w:type="gramEnd"/>
          </w:p>
          <w:p w14:paraId="7A35AD1D" w14:textId="77777777" w:rsidR="00EA3205" w:rsidRPr="00EA3205" w:rsidRDefault="00EA3205" w:rsidP="00156B28">
            <w:pPr>
              <w:pStyle w:val="6Listintextbox"/>
            </w:pPr>
            <w:r w:rsidRPr="00EA3205">
              <w:t xml:space="preserve">Professional training and development courses </w:t>
            </w:r>
          </w:p>
          <w:p w14:paraId="783F1D5B" w14:textId="77777777" w:rsidR="00EA3205" w:rsidRPr="00EA3205" w:rsidRDefault="00EA3205" w:rsidP="00156B28">
            <w:pPr>
              <w:pStyle w:val="6Listintextbox"/>
            </w:pPr>
            <w:r w:rsidRPr="00EA3205">
              <w:t>Self-study or educational courses</w:t>
            </w:r>
          </w:p>
          <w:p w14:paraId="28561496" w14:textId="44B9A93A" w:rsidR="00EA3205" w:rsidRPr="00EA3205" w:rsidRDefault="00EA3205" w:rsidP="00156B28">
            <w:pPr>
              <w:pStyle w:val="6Listintextbox"/>
            </w:pPr>
            <w:r w:rsidRPr="00EA3205">
              <w:t xml:space="preserve">Professional workshops, seminars, </w:t>
            </w:r>
            <w:r w:rsidR="009F5851" w:rsidRPr="00EA3205">
              <w:t>conferences,</w:t>
            </w:r>
            <w:r w:rsidRPr="00EA3205">
              <w:t xml:space="preserve"> and lectures</w:t>
            </w:r>
          </w:p>
          <w:p w14:paraId="096080F5" w14:textId="77777777" w:rsidR="00EA3205" w:rsidRPr="00EA3205" w:rsidRDefault="00EA3205" w:rsidP="00156B28">
            <w:pPr>
              <w:pStyle w:val="6Listintextbox"/>
            </w:pPr>
            <w:r w:rsidRPr="00EA3205">
              <w:t xml:space="preserve">Self-directed learning activities such as TED Talks, </w:t>
            </w:r>
            <w:proofErr w:type="spellStart"/>
            <w:r w:rsidRPr="00EA3205">
              <w:t>Youtube</w:t>
            </w:r>
            <w:proofErr w:type="spellEnd"/>
            <w:r w:rsidRPr="00EA3205">
              <w:t xml:space="preserve"> and Google Scholar</w:t>
            </w:r>
          </w:p>
          <w:p w14:paraId="6DBCDAB9" w14:textId="3BA6554D" w:rsidR="00EA3205" w:rsidRPr="00EB5E48" w:rsidRDefault="00EA3205" w:rsidP="00156B28">
            <w:pPr>
              <w:pStyle w:val="6Listintextbox"/>
            </w:pPr>
            <w:r w:rsidRPr="00EA3205">
              <w:t xml:space="preserve">Reading books, journal articles, </w:t>
            </w:r>
            <w:proofErr w:type="gramStart"/>
            <w:r w:rsidRPr="00EA3205">
              <w:t>websites</w:t>
            </w:r>
            <w:proofErr w:type="gramEnd"/>
            <w:r w:rsidRPr="00EA3205">
              <w:t xml:space="preserve"> and professional blogs, and listening to podcasts</w:t>
            </w:r>
          </w:p>
        </w:tc>
      </w:tr>
    </w:tbl>
    <w:p w14:paraId="3E9463F7" w14:textId="13362DE4" w:rsidR="00EA3205" w:rsidRPr="009F5851" w:rsidRDefault="00EA3205" w:rsidP="00EA3205">
      <w:pPr>
        <w:spacing w:after="0" w:line="240" w:lineRule="auto"/>
        <w:ind w:left="714" w:hanging="357"/>
        <w:jc w:val="both"/>
        <w:rPr>
          <w:rFonts w:ascii="Garamond" w:eastAsia="Cambria" w:hAnsi="Garamond" w:cs="Lucida Sans Unicode"/>
          <w:sz w:val="24"/>
          <w:szCs w:val="24"/>
        </w:rPr>
      </w:pPr>
    </w:p>
    <w:p w14:paraId="208B47DE" w14:textId="433A4C07" w:rsidR="002E1566" w:rsidRDefault="00185096" w:rsidP="00185096">
      <w:pPr>
        <w:pStyle w:val="31stlevel"/>
        <w:rPr>
          <w:lang w:val="en-US"/>
        </w:rPr>
      </w:pPr>
      <w:r>
        <w:rPr>
          <w:lang w:val="en-US"/>
        </w:rPr>
        <w:t>2.10</w:t>
      </w:r>
      <w:r w:rsidR="002E1566" w:rsidRPr="00F809CA">
        <w:rPr>
          <w:lang w:val="en-US"/>
        </w:rPr>
        <w:tab/>
        <w:t xml:space="preserve">Imagine that you work for a </w:t>
      </w:r>
      <w:r w:rsidR="00B556CD" w:rsidRPr="00F809CA">
        <w:rPr>
          <w:lang w:val="en-US"/>
        </w:rPr>
        <w:t xml:space="preserve">local </w:t>
      </w:r>
      <w:r w:rsidR="001D16F3">
        <w:rPr>
          <w:lang w:val="en-US"/>
        </w:rPr>
        <w:t>allied health</w:t>
      </w:r>
      <w:r w:rsidR="002E1566" w:rsidRPr="00F809CA">
        <w:rPr>
          <w:lang w:val="en-US"/>
        </w:rPr>
        <w:t xml:space="preserve"> </w:t>
      </w:r>
      <w:proofErr w:type="spellStart"/>
      <w:r w:rsidR="002E1566" w:rsidRPr="00F809CA">
        <w:rPr>
          <w:lang w:val="en-US"/>
        </w:rPr>
        <w:t>organisation</w:t>
      </w:r>
      <w:proofErr w:type="spellEnd"/>
      <w:r w:rsidR="002E1566" w:rsidRPr="00F809CA">
        <w:rPr>
          <w:lang w:val="en-US"/>
        </w:rPr>
        <w:t>.</w:t>
      </w:r>
      <w:r w:rsidR="00EB5E48">
        <w:rPr>
          <w:lang w:val="en-US"/>
        </w:rPr>
        <w:t xml:space="preserve"> </w:t>
      </w:r>
      <w:r w:rsidR="001D16F3">
        <w:rPr>
          <w:lang w:val="en-US"/>
        </w:rPr>
        <w:t xml:space="preserve">Your </w:t>
      </w:r>
      <w:proofErr w:type="spellStart"/>
      <w:r w:rsidR="00B556CD" w:rsidRPr="00F809CA">
        <w:rPr>
          <w:lang w:val="en-US"/>
        </w:rPr>
        <w:t>organisation</w:t>
      </w:r>
      <w:proofErr w:type="spellEnd"/>
      <w:r w:rsidR="002E1566" w:rsidRPr="00F809CA">
        <w:rPr>
          <w:lang w:val="en-US"/>
        </w:rPr>
        <w:t xml:space="preserve"> require</w:t>
      </w:r>
      <w:r w:rsidR="00FF0854">
        <w:rPr>
          <w:lang w:val="en-US"/>
        </w:rPr>
        <w:t xml:space="preserve">s practice managers </w:t>
      </w:r>
      <w:r w:rsidR="00B556CD" w:rsidRPr="00F809CA">
        <w:rPr>
          <w:lang w:val="en-US"/>
        </w:rPr>
        <w:t>complete at least ten hours of professional development annually</w:t>
      </w:r>
      <w:r w:rsidR="009F5851" w:rsidRPr="00F809CA">
        <w:rPr>
          <w:lang w:val="en-US"/>
        </w:rPr>
        <w:t xml:space="preserve">, including </w:t>
      </w:r>
      <w:r w:rsidR="003220FC">
        <w:rPr>
          <w:lang w:val="en-US"/>
        </w:rPr>
        <w:t xml:space="preserve">a </w:t>
      </w:r>
      <w:r w:rsidR="009F5851" w:rsidRPr="00F809CA">
        <w:rPr>
          <w:lang w:val="en-US"/>
        </w:rPr>
        <w:t>First Aid qualification</w:t>
      </w:r>
      <w:r w:rsidR="00B556CD" w:rsidRPr="00F809CA">
        <w:rPr>
          <w:lang w:val="en-US"/>
        </w:rPr>
        <w:t xml:space="preserve">. A training register is used to record staff’s training history. </w:t>
      </w:r>
      <w:r w:rsidR="009F5851" w:rsidRPr="00F809CA">
        <w:rPr>
          <w:lang w:val="en-US"/>
        </w:rPr>
        <w:t>Complete the following table by identifying</w:t>
      </w:r>
      <w:r w:rsidR="00B556CD" w:rsidRPr="00F809CA">
        <w:rPr>
          <w:lang w:val="en-US"/>
        </w:rPr>
        <w:t xml:space="preserve"> the right</w:t>
      </w:r>
      <w:r w:rsidR="00C0453B">
        <w:rPr>
          <w:lang w:val="en-US"/>
        </w:rPr>
        <w:t>s</w:t>
      </w:r>
      <w:r w:rsidR="00B556CD" w:rsidRPr="00F809CA">
        <w:rPr>
          <w:lang w:val="en-US"/>
        </w:rPr>
        <w:t xml:space="preserve"> and responsibilities of workers and </w:t>
      </w:r>
      <w:r w:rsidR="009F5851" w:rsidRPr="00F809CA">
        <w:rPr>
          <w:lang w:val="en-US"/>
        </w:rPr>
        <w:t xml:space="preserve">the </w:t>
      </w:r>
      <w:proofErr w:type="spellStart"/>
      <w:r w:rsidR="009F5851" w:rsidRPr="00F809CA">
        <w:rPr>
          <w:lang w:val="en-US"/>
        </w:rPr>
        <w:t>organisation</w:t>
      </w:r>
      <w:proofErr w:type="spellEnd"/>
      <w:r w:rsidR="009F5851" w:rsidRPr="00F809CA">
        <w:rPr>
          <w:lang w:val="en-US"/>
        </w:rPr>
        <w:t xml:space="preserve"> (employer) </w:t>
      </w:r>
      <w:r w:rsidR="00B556CD" w:rsidRPr="00F809CA">
        <w:rPr>
          <w:lang w:val="en-US"/>
        </w:rPr>
        <w:t xml:space="preserve">in relation </w:t>
      </w:r>
      <w:r w:rsidR="009F5851" w:rsidRPr="00F809CA">
        <w:rPr>
          <w:lang w:val="en-US"/>
        </w:rPr>
        <w:t>to</w:t>
      </w:r>
      <w:r w:rsidR="00B556CD" w:rsidRPr="00F809CA">
        <w:rPr>
          <w:lang w:val="en-US"/>
        </w:rPr>
        <w:t xml:space="preserve"> monitoring and fulfilling requirements on professional development.</w:t>
      </w:r>
      <w:r w:rsidR="00F30B05" w:rsidRPr="00F809CA">
        <w:rPr>
          <w:lang w:val="en-US"/>
        </w:rPr>
        <w:t xml:space="preserve"> (Your total response should be approximately 50 words</w:t>
      </w:r>
      <w:r w:rsidR="00522F9B">
        <w:rPr>
          <w:lang w:val="en-US"/>
        </w:rPr>
        <w:t>.</w:t>
      </w:r>
      <w:r w:rsidR="00F30B05" w:rsidRPr="00F809CA">
        <w:rPr>
          <w:lang w:val="en-US"/>
        </w:rPr>
        <w:t>)</w:t>
      </w:r>
    </w:p>
    <w:tbl>
      <w:tblPr>
        <w:tblStyle w:val="TableGrid"/>
        <w:tblW w:w="0" w:type="auto"/>
        <w:tblInd w:w="704" w:type="dxa"/>
        <w:tblLook w:val="04A0" w:firstRow="1" w:lastRow="0" w:firstColumn="1" w:lastColumn="0" w:noHBand="0" w:noVBand="1"/>
      </w:tblPr>
      <w:tblGrid>
        <w:gridCol w:w="2977"/>
        <w:gridCol w:w="5335"/>
      </w:tblGrid>
      <w:tr w:rsidR="00B556CD" w14:paraId="69D70802" w14:textId="77777777" w:rsidTr="00185096">
        <w:tc>
          <w:tcPr>
            <w:tcW w:w="8312" w:type="dxa"/>
            <w:gridSpan w:val="2"/>
          </w:tcPr>
          <w:p w14:paraId="695C25B3" w14:textId="347792B2" w:rsidR="009F5851" w:rsidRDefault="009F5851" w:rsidP="00B556CD">
            <w:pPr>
              <w:pStyle w:val="5Textbox"/>
            </w:pPr>
            <w:r>
              <w:t>Students’ response must demonstrate an understanding of the rights and responsibilities of workers and employers in relation to continuing professional development.</w:t>
            </w:r>
          </w:p>
          <w:p w14:paraId="56DCA5F2" w14:textId="2D843036" w:rsidR="009F5851" w:rsidRDefault="009F5851" w:rsidP="00B556CD">
            <w:pPr>
              <w:pStyle w:val="5Textbox"/>
            </w:pPr>
            <w:r>
              <w:t>Example responses are provided below.</w:t>
            </w:r>
          </w:p>
        </w:tc>
      </w:tr>
      <w:tr w:rsidR="00B556CD" w14:paraId="77261B31" w14:textId="77777777" w:rsidTr="00185096">
        <w:tc>
          <w:tcPr>
            <w:tcW w:w="2977" w:type="dxa"/>
          </w:tcPr>
          <w:p w14:paraId="24AF60ED" w14:textId="5235B49B" w:rsidR="00B556CD" w:rsidRDefault="009F5851" w:rsidP="002A7CBA">
            <w:pPr>
              <w:pStyle w:val="5Textbox"/>
              <w:numPr>
                <w:ilvl w:val="0"/>
                <w:numId w:val="31"/>
              </w:numPr>
              <w:jc w:val="left"/>
            </w:pPr>
            <w:r>
              <w:t>Worker has a right to:</w:t>
            </w:r>
          </w:p>
        </w:tc>
        <w:tc>
          <w:tcPr>
            <w:tcW w:w="5335" w:type="dxa"/>
          </w:tcPr>
          <w:p w14:paraId="1A59AE5F" w14:textId="47CF56E6" w:rsidR="00B556CD" w:rsidRDefault="00F53BF4" w:rsidP="00B556CD">
            <w:pPr>
              <w:pStyle w:val="5Textbox"/>
            </w:pPr>
            <w:r>
              <w:t>“</w:t>
            </w:r>
            <w:proofErr w:type="gramStart"/>
            <w:r w:rsidR="009F5851">
              <w:t>access</w:t>
            </w:r>
            <w:proofErr w:type="gramEnd"/>
            <w:r w:rsidR="009F5851">
              <w:t xml:space="preserve"> opportunities of PD</w:t>
            </w:r>
            <w:r w:rsidR="00F809CA">
              <w:t xml:space="preserve"> and First Aid training”</w:t>
            </w:r>
          </w:p>
          <w:p w14:paraId="37D16540" w14:textId="19AAAAFB" w:rsidR="009F5851" w:rsidRDefault="009F5851" w:rsidP="00B556CD">
            <w:pPr>
              <w:pStyle w:val="5Textbox"/>
            </w:pPr>
          </w:p>
        </w:tc>
      </w:tr>
      <w:tr w:rsidR="009F5851" w14:paraId="60BB57E7" w14:textId="77777777" w:rsidTr="00185096">
        <w:tc>
          <w:tcPr>
            <w:tcW w:w="2977" w:type="dxa"/>
          </w:tcPr>
          <w:p w14:paraId="3BD81F96" w14:textId="1B16867B" w:rsidR="009F5851" w:rsidRDefault="009F5851" w:rsidP="002A7CBA">
            <w:pPr>
              <w:pStyle w:val="5Textbox"/>
              <w:numPr>
                <w:ilvl w:val="0"/>
                <w:numId w:val="31"/>
              </w:numPr>
              <w:jc w:val="left"/>
            </w:pPr>
            <w:r>
              <w:t>Worker has a responsibility to:</w:t>
            </w:r>
          </w:p>
        </w:tc>
        <w:tc>
          <w:tcPr>
            <w:tcW w:w="5335" w:type="dxa"/>
          </w:tcPr>
          <w:p w14:paraId="6D408F03" w14:textId="4CFBB28D" w:rsidR="009F5851" w:rsidRDefault="00F53BF4" w:rsidP="00B556CD">
            <w:pPr>
              <w:pStyle w:val="5Textbox"/>
            </w:pPr>
            <w:r>
              <w:t>“</w:t>
            </w:r>
            <w:proofErr w:type="gramStart"/>
            <w:r>
              <w:t>make</w:t>
            </w:r>
            <w:proofErr w:type="gramEnd"/>
            <w:r>
              <w:t xml:space="preserve"> sure I have completed at least ten hours annually </w:t>
            </w:r>
            <w:r w:rsidR="00F809CA">
              <w:t xml:space="preserve">including First Aid qualification, </w:t>
            </w:r>
            <w:r>
              <w:t>and document it on training register.”</w:t>
            </w:r>
          </w:p>
        </w:tc>
      </w:tr>
      <w:tr w:rsidR="009F5851" w14:paraId="3AB83ECF" w14:textId="77777777" w:rsidTr="00185096">
        <w:tc>
          <w:tcPr>
            <w:tcW w:w="2977" w:type="dxa"/>
          </w:tcPr>
          <w:p w14:paraId="1FFAC1FD" w14:textId="705F8980" w:rsidR="009F5851" w:rsidRDefault="00F53BF4" w:rsidP="002A7CBA">
            <w:pPr>
              <w:pStyle w:val="5Textbox"/>
              <w:numPr>
                <w:ilvl w:val="0"/>
                <w:numId w:val="31"/>
              </w:numPr>
              <w:jc w:val="left"/>
            </w:pPr>
            <w:r>
              <w:t>Employer has a right to:</w:t>
            </w:r>
          </w:p>
        </w:tc>
        <w:tc>
          <w:tcPr>
            <w:tcW w:w="5335" w:type="dxa"/>
          </w:tcPr>
          <w:p w14:paraId="71F0B763" w14:textId="3CA9585E" w:rsidR="009F5851" w:rsidRDefault="00F53BF4" w:rsidP="00B556CD">
            <w:pPr>
              <w:pStyle w:val="5Textbox"/>
            </w:pPr>
            <w:r>
              <w:t>“</w:t>
            </w:r>
            <w:proofErr w:type="gramStart"/>
            <w:r>
              <w:t>have</w:t>
            </w:r>
            <w:proofErr w:type="gramEnd"/>
            <w:r>
              <w:t xml:space="preserve"> staff comply with training requirements and they may have the right to dismiss staff who fail to comply”</w:t>
            </w:r>
          </w:p>
        </w:tc>
      </w:tr>
      <w:tr w:rsidR="00B556CD" w14:paraId="60148EFD" w14:textId="77777777" w:rsidTr="00185096">
        <w:tc>
          <w:tcPr>
            <w:tcW w:w="2977" w:type="dxa"/>
          </w:tcPr>
          <w:p w14:paraId="00086758" w14:textId="4A24F0F1" w:rsidR="00B556CD" w:rsidRDefault="00F53BF4" w:rsidP="002A7CBA">
            <w:pPr>
              <w:pStyle w:val="5Textbox"/>
              <w:numPr>
                <w:ilvl w:val="0"/>
                <w:numId w:val="31"/>
              </w:numPr>
              <w:jc w:val="left"/>
            </w:pPr>
            <w:r>
              <w:t>Employer has a responsibility to:</w:t>
            </w:r>
          </w:p>
        </w:tc>
        <w:tc>
          <w:tcPr>
            <w:tcW w:w="5335" w:type="dxa"/>
          </w:tcPr>
          <w:p w14:paraId="79532D37" w14:textId="634A479C" w:rsidR="00F53BF4" w:rsidRDefault="00F53BF4" w:rsidP="00B556CD">
            <w:pPr>
              <w:pStyle w:val="5Textbox"/>
            </w:pPr>
            <w:r>
              <w:t>“Allow access to PD opportunities.</w:t>
            </w:r>
          </w:p>
          <w:p w14:paraId="5D71569C" w14:textId="414569D7" w:rsidR="009F5851" w:rsidRDefault="00F53BF4" w:rsidP="00B556CD">
            <w:pPr>
              <w:pStyle w:val="5Textbox"/>
            </w:pPr>
            <w:r>
              <w:t>Monitor training register and make sure</w:t>
            </w:r>
            <w:r w:rsidR="009F5851">
              <w:t xml:space="preserve"> all training requirements are completed to meet legal and ethical compliance relevant to the workplace.</w:t>
            </w:r>
            <w:r>
              <w:t>”</w:t>
            </w:r>
          </w:p>
        </w:tc>
      </w:tr>
    </w:tbl>
    <w:p w14:paraId="38D94724" w14:textId="300AF0E9" w:rsidR="00B556CD" w:rsidRDefault="00B556CD" w:rsidP="002E1566">
      <w:pPr>
        <w:pStyle w:val="42ndlevel"/>
        <w:rPr>
          <w:lang w:val="en-US"/>
        </w:rPr>
      </w:pPr>
    </w:p>
    <w:p w14:paraId="4B6C75C6" w14:textId="0F12DB9E" w:rsidR="0088393E" w:rsidRDefault="00C7685B" w:rsidP="0088393E">
      <w:pPr>
        <w:pStyle w:val="31stlevel"/>
      </w:pPr>
      <w:r w:rsidRPr="00122EDA">
        <w:rPr>
          <w:lang w:val="en-US"/>
        </w:rPr>
        <w:t>2.11</w:t>
      </w:r>
      <w:r w:rsidR="0088393E">
        <w:rPr>
          <w:lang w:val="en-US"/>
        </w:rPr>
        <w:tab/>
      </w:r>
      <w:r w:rsidR="0088393E" w:rsidRPr="00EA3205">
        <w:t xml:space="preserve">Imagine that you have been working with a client, Kenneth, for the past six months. When Kenneth first presented to your organisation, he was an extremely shy and socially anxious individual who experienced great difficulty talking to and trusting others. Throughout </w:t>
      </w:r>
      <w:r w:rsidR="00A86532">
        <w:t xml:space="preserve">his </w:t>
      </w:r>
      <w:r w:rsidR="00535C42">
        <w:t xml:space="preserve">visits, </w:t>
      </w:r>
      <w:r w:rsidR="00535C42" w:rsidRPr="00EA3205">
        <w:t>you</w:t>
      </w:r>
      <w:r w:rsidR="0088393E" w:rsidRPr="00EA3205">
        <w:t xml:space="preserve"> have built a strong working relationship with him. Over the past few months, you </w:t>
      </w:r>
      <w:r w:rsidR="0088393E" w:rsidRPr="00EA3205">
        <w:lastRenderedPageBreak/>
        <w:t xml:space="preserve">have observed Kenneth become more confident and capable, and he has now managed to complete a Diploma of Business. He has invited you to attend his graduation ceremony in a few weeks’ time. He tells you that it is important to him that you are there, as you helped him to believe in himself. </w:t>
      </w:r>
      <w:r w:rsidR="00A60A29">
        <w:t>You</w:t>
      </w:r>
      <w:r w:rsidR="0088393E" w:rsidRPr="00EA3205">
        <w:t xml:space="preserve"> want to support him and his achievements</w:t>
      </w:r>
      <w:r w:rsidR="00A60A29">
        <w:t>;</w:t>
      </w:r>
      <w:r w:rsidR="0088393E" w:rsidRPr="00EA3205">
        <w:t xml:space="preserve"> however, you are unsure about whether it would be ethically appropriate for you to attend. </w:t>
      </w:r>
    </w:p>
    <w:p w14:paraId="1AEEFD68" w14:textId="39491700" w:rsidR="0088393E" w:rsidRDefault="0088393E" w:rsidP="0088393E">
      <w:pPr>
        <w:pStyle w:val="31stlevel"/>
      </w:pPr>
      <w:r>
        <w:tab/>
        <w:t xml:space="preserve">Follow the prompts provided in the table below, adapted from the ethical </w:t>
      </w:r>
      <w:r w:rsidR="00A60A29">
        <w:t>decision-making</w:t>
      </w:r>
      <w:r>
        <w:t xml:space="preserve"> model </w:t>
      </w:r>
      <w:r w:rsidR="008A28DA">
        <w:t xml:space="preserve">in </w:t>
      </w:r>
      <w:r>
        <w:t>the Study Guide, to help you determine the most appropriate actions or response to Kenneth. (Your total response should be approximately 200 words</w:t>
      </w:r>
      <w:r w:rsidR="00522F9B">
        <w:t>.</w:t>
      </w:r>
      <w:r>
        <w:t>)</w:t>
      </w:r>
    </w:p>
    <w:tbl>
      <w:tblPr>
        <w:tblStyle w:val="TableGrid"/>
        <w:tblW w:w="0" w:type="auto"/>
        <w:tblInd w:w="720" w:type="dxa"/>
        <w:tblLook w:val="04A0" w:firstRow="1" w:lastRow="0" w:firstColumn="1" w:lastColumn="0" w:noHBand="0" w:noVBand="1"/>
      </w:tblPr>
      <w:tblGrid>
        <w:gridCol w:w="3811"/>
        <w:gridCol w:w="4485"/>
      </w:tblGrid>
      <w:tr w:rsidR="0088393E" w14:paraId="3FC8EF68" w14:textId="77777777" w:rsidTr="003942CB">
        <w:tc>
          <w:tcPr>
            <w:tcW w:w="8296" w:type="dxa"/>
            <w:gridSpan w:val="2"/>
          </w:tcPr>
          <w:p w14:paraId="5D7C3567" w14:textId="77777777" w:rsidR="0088393E" w:rsidRDefault="0088393E" w:rsidP="003942CB">
            <w:pPr>
              <w:pStyle w:val="5Textbox"/>
            </w:pPr>
            <w:r>
              <w:t>Students’ response must demonstrate their ability to determine their ethical responsibilities in this situation and make an appropriate, ethical response.</w:t>
            </w:r>
          </w:p>
          <w:p w14:paraId="4E3E1C1A" w14:textId="43FFCF52" w:rsidR="0088393E" w:rsidRDefault="0088393E" w:rsidP="003942CB">
            <w:pPr>
              <w:pStyle w:val="5Textbox"/>
            </w:pPr>
            <w:r>
              <w:t>Example responses are provided below. Other appropriate responses should also be accepted.</w:t>
            </w:r>
          </w:p>
        </w:tc>
      </w:tr>
      <w:tr w:rsidR="0088393E" w14:paraId="54D0F89D" w14:textId="77777777" w:rsidTr="003942CB">
        <w:tc>
          <w:tcPr>
            <w:tcW w:w="3811" w:type="dxa"/>
          </w:tcPr>
          <w:p w14:paraId="1A95458C" w14:textId="77777777" w:rsidR="0088393E" w:rsidRDefault="0088393E" w:rsidP="002A7CBA">
            <w:pPr>
              <w:pStyle w:val="5Textbox"/>
              <w:numPr>
                <w:ilvl w:val="0"/>
                <w:numId w:val="26"/>
              </w:numPr>
              <w:jc w:val="left"/>
            </w:pPr>
            <w:r>
              <w:t xml:space="preserve">What ethical framework should I refer to </w:t>
            </w:r>
            <w:proofErr w:type="gramStart"/>
            <w:r>
              <w:t>in order to</w:t>
            </w:r>
            <w:proofErr w:type="gramEnd"/>
            <w:r>
              <w:t xml:space="preserve"> make this decision and why?</w:t>
            </w:r>
          </w:p>
          <w:p w14:paraId="6B99BA63" w14:textId="77777777" w:rsidR="0088393E" w:rsidRDefault="0088393E" w:rsidP="003942CB">
            <w:pPr>
              <w:pStyle w:val="5Textbox"/>
              <w:ind w:left="360"/>
              <w:jc w:val="left"/>
            </w:pPr>
            <w:r>
              <w:t xml:space="preserve">(Hint: think about where you might find information about your ethical responsibilities.) </w:t>
            </w:r>
          </w:p>
        </w:tc>
        <w:tc>
          <w:tcPr>
            <w:tcW w:w="4485" w:type="dxa"/>
          </w:tcPr>
          <w:p w14:paraId="03906074" w14:textId="77777777" w:rsidR="0088393E" w:rsidRDefault="0088393E" w:rsidP="003942CB">
            <w:pPr>
              <w:pStyle w:val="5Textbox"/>
              <w:jc w:val="left"/>
            </w:pPr>
            <w:r>
              <w:t>“</w:t>
            </w:r>
            <w:proofErr w:type="spellStart"/>
            <w:r>
              <w:t>Organisational</w:t>
            </w:r>
            <w:proofErr w:type="spellEnd"/>
            <w:r>
              <w:t xml:space="preserve"> code of conduct because it sets out what the expectations are on my professional </w:t>
            </w:r>
            <w:proofErr w:type="spellStart"/>
            <w:r>
              <w:t>behaviours</w:t>
            </w:r>
            <w:proofErr w:type="spellEnd"/>
            <w:r>
              <w:t>”</w:t>
            </w:r>
          </w:p>
        </w:tc>
      </w:tr>
      <w:tr w:rsidR="0088393E" w14:paraId="1B4BFFE0" w14:textId="77777777" w:rsidTr="003942CB">
        <w:tc>
          <w:tcPr>
            <w:tcW w:w="3811" w:type="dxa"/>
          </w:tcPr>
          <w:p w14:paraId="6FDE7AE5" w14:textId="46012AC4" w:rsidR="0088393E" w:rsidRDefault="0088393E" w:rsidP="002A7CBA">
            <w:pPr>
              <w:pStyle w:val="5Textbox"/>
              <w:numPr>
                <w:ilvl w:val="0"/>
                <w:numId w:val="26"/>
              </w:numPr>
              <w:jc w:val="left"/>
            </w:pPr>
            <w:r>
              <w:t xml:space="preserve">What is my duty/role as a </w:t>
            </w:r>
            <w:r w:rsidR="00752B1F">
              <w:t xml:space="preserve">practice </w:t>
            </w:r>
            <w:r>
              <w:t>manager? Does this fit within my scope of practice?</w:t>
            </w:r>
          </w:p>
        </w:tc>
        <w:tc>
          <w:tcPr>
            <w:tcW w:w="4485" w:type="dxa"/>
          </w:tcPr>
          <w:p w14:paraId="451D978E" w14:textId="77777777" w:rsidR="0088393E" w:rsidRDefault="0088393E" w:rsidP="003942CB">
            <w:pPr>
              <w:pStyle w:val="5Textbox"/>
              <w:jc w:val="left"/>
            </w:pPr>
            <w:r>
              <w:t xml:space="preserve">“My role is to provide support to Kenneth to access services he needs </w:t>
            </w:r>
            <w:proofErr w:type="gramStart"/>
            <w:r>
              <w:t>in order to</w:t>
            </w:r>
            <w:proofErr w:type="gramEnd"/>
            <w:r>
              <w:t xml:space="preserve"> reach the goals he set. Attending his graduation ceremony is not technically part of my role.”</w:t>
            </w:r>
          </w:p>
        </w:tc>
      </w:tr>
      <w:tr w:rsidR="0088393E" w14:paraId="7D6BBB0E" w14:textId="77777777" w:rsidTr="003942CB">
        <w:tc>
          <w:tcPr>
            <w:tcW w:w="3811" w:type="dxa"/>
          </w:tcPr>
          <w:p w14:paraId="4DA3ED52" w14:textId="77777777" w:rsidR="0088393E" w:rsidRDefault="0088393E" w:rsidP="002A7CBA">
            <w:pPr>
              <w:pStyle w:val="5Textbox"/>
              <w:numPr>
                <w:ilvl w:val="0"/>
                <w:numId w:val="26"/>
              </w:numPr>
              <w:jc w:val="left"/>
            </w:pPr>
            <w:r>
              <w:t xml:space="preserve">Would my actions or decision be conflictual with my responsibilities to other workers, </w:t>
            </w:r>
            <w:proofErr w:type="gramStart"/>
            <w:r>
              <w:t>clients</w:t>
            </w:r>
            <w:proofErr w:type="gramEnd"/>
            <w:r>
              <w:t xml:space="preserve"> and the broader community? If so, how?</w:t>
            </w:r>
          </w:p>
        </w:tc>
        <w:tc>
          <w:tcPr>
            <w:tcW w:w="4485" w:type="dxa"/>
          </w:tcPr>
          <w:p w14:paraId="24D43E6E" w14:textId="38A0251B" w:rsidR="0088393E" w:rsidRDefault="0088393E" w:rsidP="003942CB">
            <w:pPr>
              <w:pStyle w:val="5Textbox"/>
              <w:jc w:val="left"/>
            </w:pPr>
            <w:r>
              <w:t xml:space="preserve">“If I attend the graduation, it may be confusing to other workers in terms of the expectations of </w:t>
            </w:r>
            <w:proofErr w:type="spellStart"/>
            <w:r>
              <w:t>behaviours</w:t>
            </w:r>
            <w:proofErr w:type="spellEnd"/>
            <w:r>
              <w:t xml:space="preserve">. My attendance will mean a lot for Kenneth, though it may blur the professional boundaries we have in place. To other clients, this may mean inconsistency in services I provide. To the broader community who may not know what </w:t>
            </w:r>
            <w:r w:rsidR="008A00A9">
              <w:t xml:space="preserve">practice </w:t>
            </w:r>
            <w:r>
              <w:t>manager’s role involves, they may have a wrong impression on the professional relationships. “</w:t>
            </w:r>
          </w:p>
        </w:tc>
      </w:tr>
      <w:tr w:rsidR="0088393E" w14:paraId="31B5A5DE" w14:textId="77777777" w:rsidTr="003942CB">
        <w:tc>
          <w:tcPr>
            <w:tcW w:w="3811" w:type="dxa"/>
          </w:tcPr>
          <w:p w14:paraId="28F3F1A9" w14:textId="77777777" w:rsidR="0088393E" w:rsidRDefault="0088393E" w:rsidP="002A7CBA">
            <w:pPr>
              <w:pStyle w:val="5Textbox"/>
              <w:numPr>
                <w:ilvl w:val="0"/>
                <w:numId w:val="26"/>
              </w:numPr>
              <w:jc w:val="left"/>
            </w:pPr>
            <w:r>
              <w:t>With the considerations above, the most appropriate action/s for me to take is:</w:t>
            </w:r>
          </w:p>
        </w:tc>
        <w:tc>
          <w:tcPr>
            <w:tcW w:w="4485" w:type="dxa"/>
          </w:tcPr>
          <w:p w14:paraId="318AB7B0" w14:textId="6E68E54B" w:rsidR="0088393E" w:rsidRDefault="0088393E" w:rsidP="003942CB">
            <w:pPr>
              <w:pStyle w:val="5Textbox"/>
              <w:jc w:val="left"/>
            </w:pPr>
            <w:r>
              <w:t xml:space="preserve">“I will thank Kenneth for inviting </w:t>
            </w:r>
            <w:proofErr w:type="gramStart"/>
            <w:r>
              <w:t>me, and</w:t>
            </w:r>
            <w:proofErr w:type="gramEnd"/>
            <w:r>
              <w:t xml:space="preserve"> express my desire of witnessing his important moment in life. However, I have a responsibility to uphold my professional conduct therefore I will politely decline his invitation in person, while sending him all my best wishes. I will also </w:t>
            </w:r>
            <w:r w:rsidR="00774E46">
              <w:t>ask that</w:t>
            </w:r>
            <w:r>
              <w:t xml:space="preserve"> he show me some photos so I can share his joy from afar.”</w:t>
            </w:r>
          </w:p>
        </w:tc>
      </w:tr>
    </w:tbl>
    <w:p w14:paraId="2EC8F0AA" w14:textId="0EB317E2" w:rsidR="00C7685B" w:rsidRPr="00EA3205" w:rsidRDefault="00C7685B" w:rsidP="00C7685B">
      <w:pPr>
        <w:pStyle w:val="31stlevel"/>
        <w:rPr>
          <w:lang w:val="en-US"/>
        </w:rPr>
      </w:pPr>
    </w:p>
    <w:p w14:paraId="428F5DA0" w14:textId="37256C39" w:rsidR="00EA3205" w:rsidRPr="00EA3205" w:rsidRDefault="00156B28" w:rsidP="00156B28">
      <w:pPr>
        <w:pStyle w:val="31stlevel"/>
      </w:pPr>
      <w:r>
        <w:t>2.12</w:t>
      </w:r>
      <w:r>
        <w:tab/>
      </w:r>
      <w:r w:rsidR="00EA3205" w:rsidRPr="00EA3205">
        <w:t xml:space="preserve">It is important for </w:t>
      </w:r>
      <w:r w:rsidR="000062AD">
        <w:t>practice</w:t>
      </w:r>
      <w:r w:rsidR="000062AD" w:rsidRPr="00EA3205">
        <w:t xml:space="preserve"> </w:t>
      </w:r>
      <w:r w:rsidR="00EA3205" w:rsidRPr="00EA3205">
        <w:t xml:space="preserve">managers </w:t>
      </w:r>
      <w:r w:rsidR="00F30B05">
        <w:t xml:space="preserve">and others working in the </w:t>
      </w:r>
      <w:r w:rsidR="000062AD">
        <w:t>allied health</w:t>
      </w:r>
      <w:r w:rsidR="00F30B05">
        <w:t xml:space="preserve"> organisation </w:t>
      </w:r>
      <w:r w:rsidR="00EA3205" w:rsidRPr="00EA3205">
        <w:t xml:space="preserve">to model ethical behaviour in their own work. Read through each of the following scenarios and consider whether the </w:t>
      </w:r>
      <w:r w:rsidR="000062AD">
        <w:t>practice</w:t>
      </w:r>
      <w:r w:rsidR="000062AD" w:rsidRPr="00EA3205">
        <w:t xml:space="preserve"> </w:t>
      </w:r>
      <w:r w:rsidR="00EA3205" w:rsidRPr="00EA3205">
        <w:t>manager is role-modelling ethical and appropriate behaviour.</w:t>
      </w:r>
    </w:p>
    <w:p w14:paraId="1107A9EE" w14:textId="23669B8A" w:rsidR="00EA3205" w:rsidRPr="00EA3205" w:rsidRDefault="00156B28" w:rsidP="00156B28">
      <w:pPr>
        <w:pStyle w:val="42ndlevel"/>
      </w:pPr>
      <w:r>
        <w:lastRenderedPageBreak/>
        <w:t>a)</w:t>
      </w:r>
      <w:r>
        <w:tab/>
      </w:r>
      <w:r w:rsidR="00EA3205" w:rsidRPr="00EA3205">
        <w:t xml:space="preserve">Tracey is a </w:t>
      </w:r>
      <w:r w:rsidR="000062AD">
        <w:t>practice</w:t>
      </w:r>
      <w:r w:rsidR="000062AD" w:rsidRPr="00EA3205">
        <w:t xml:space="preserve"> </w:t>
      </w:r>
      <w:r w:rsidR="00EA3205" w:rsidRPr="00EA3205">
        <w:t>manager for a</w:t>
      </w:r>
      <w:r w:rsidR="00224282">
        <w:t>n</w:t>
      </w:r>
      <w:r w:rsidR="00EA3205" w:rsidRPr="00EA3205">
        <w:t xml:space="preserve"> </w:t>
      </w:r>
      <w:r w:rsidR="00224282">
        <w:t>allied health organisation</w:t>
      </w:r>
      <w:r w:rsidR="00EA3205" w:rsidRPr="00EA3205">
        <w:t>. Cameron</w:t>
      </w:r>
      <w:r w:rsidR="00C2701B">
        <w:t xml:space="preserve"> has been coming to the organisation </w:t>
      </w:r>
      <w:r w:rsidR="00EA3205" w:rsidRPr="00EA3205">
        <w:t xml:space="preserve">for several months and has built a good working relationship with </w:t>
      </w:r>
      <w:r w:rsidR="00C2701B">
        <w:t>the professionals there, including Tracey</w:t>
      </w:r>
      <w:r w:rsidR="00EA3205" w:rsidRPr="00EA3205">
        <w:t xml:space="preserve">. Recently, Cameron became aware that one of his close friends, Alex, is also a client </w:t>
      </w:r>
      <w:r w:rsidR="00C2701B">
        <w:t>at the organisation</w:t>
      </w:r>
      <w:r w:rsidR="00EA3205" w:rsidRPr="00EA3205">
        <w:t xml:space="preserve"> when the two of them ran into each other in the organisation’s waiting room. Cameron asks Tracey what Alex is seeking help for, as he is concerned about his friend. Tracey tells Alex that she understands his concern for his friend but that, according to legislation and organisational policy, she cannot discuss clients’ personal information without their consent.</w:t>
      </w:r>
    </w:p>
    <w:p w14:paraId="6E0ECB07" w14:textId="5C07FB85" w:rsidR="00EA3205" w:rsidRPr="00EA3205" w:rsidRDefault="00EA3205" w:rsidP="00156B28">
      <w:pPr>
        <w:pStyle w:val="42ndlevel"/>
        <w:ind w:firstLine="0"/>
      </w:pPr>
      <w:r w:rsidRPr="00EA3205">
        <w:t>Is Tracey’s behaviour ethical and appropriate? Justify your answer. (Your response should be approximately 50 words</w:t>
      </w:r>
      <w:r w:rsidR="00522F9B">
        <w:t>.</w:t>
      </w:r>
      <w:r w:rsidRPr="00EA3205">
        <w:t>)</w:t>
      </w:r>
    </w:p>
    <w:tbl>
      <w:tblPr>
        <w:tblStyle w:val="TableGrid9"/>
        <w:tblW w:w="7880" w:type="dxa"/>
        <w:tblInd w:w="1129" w:type="dxa"/>
        <w:tblLook w:val="04A0" w:firstRow="1" w:lastRow="0" w:firstColumn="1" w:lastColumn="0" w:noHBand="0" w:noVBand="1"/>
      </w:tblPr>
      <w:tblGrid>
        <w:gridCol w:w="7880"/>
      </w:tblGrid>
      <w:tr w:rsidR="00EA3205" w:rsidRPr="00EA3205" w14:paraId="6A59D11A" w14:textId="77777777" w:rsidTr="00156B28">
        <w:tc>
          <w:tcPr>
            <w:tcW w:w="7880" w:type="dxa"/>
          </w:tcPr>
          <w:p w14:paraId="488FB4E4" w14:textId="438A0EA9" w:rsidR="00EA3205" w:rsidRPr="00EA3205" w:rsidRDefault="00EA3205" w:rsidP="00156B28">
            <w:pPr>
              <w:pStyle w:val="5Textbox"/>
            </w:pPr>
            <w:r w:rsidRPr="00EA3205">
              <w:t xml:space="preserve">Student’s response </w:t>
            </w:r>
            <w:r w:rsidRPr="00EA3205">
              <w:rPr>
                <w:b/>
                <w:u w:val="single"/>
              </w:rPr>
              <w:t>must</w:t>
            </w:r>
            <w:r w:rsidRPr="00EA3205">
              <w:t xml:space="preserve"> demonstrate an understanding of appropriate and inappropriate </w:t>
            </w:r>
            <w:proofErr w:type="spellStart"/>
            <w:r w:rsidRPr="00EA3205">
              <w:t>behaviours</w:t>
            </w:r>
            <w:proofErr w:type="spellEnd"/>
            <w:r w:rsidRPr="00EA3205">
              <w:t xml:space="preserve"> in </w:t>
            </w:r>
            <w:r w:rsidR="00460265">
              <w:t>practice</w:t>
            </w:r>
            <w:r w:rsidRPr="00EA3205">
              <w:t xml:space="preserve"> management. </w:t>
            </w:r>
          </w:p>
          <w:p w14:paraId="4C1B77A7" w14:textId="77777777" w:rsidR="00EA3205" w:rsidRPr="00EA3205" w:rsidRDefault="00EA3205" w:rsidP="00156B28">
            <w:pPr>
              <w:pStyle w:val="5Textbox"/>
            </w:pPr>
            <w:r w:rsidRPr="00EA3205">
              <w:t xml:space="preserve">Responses </w:t>
            </w:r>
            <w:r w:rsidRPr="00EA3205">
              <w:rPr>
                <w:b/>
                <w:u w:val="single"/>
              </w:rPr>
              <w:t>must</w:t>
            </w:r>
            <w:r w:rsidRPr="00EA3205">
              <w:t xml:space="preserve"> indicate that Tracey’s </w:t>
            </w:r>
            <w:proofErr w:type="spellStart"/>
            <w:r w:rsidRPr="00EA3205">
              <w:t>behaviour</w:t>
            </w:r>
            <w:proofErr w:type="spellEnd"/>
            <w:r w:rsidRPr="00EA3205">
              <w:t xml:space="preserve"> </w:t>
            </w:r>
            <w:r w:rsidRPr="00EA3205">
              <w:rPr>
                <w:b/>
                <w:u w:val="single"/>
              </w:rPr>
              <w:t>is</w:t>
            </w:r>
            <w:r w:rsidRPr="00EA3205">
              <w:t xml:space="preserve"> ethical and appropriate, as she is complying with legislation and </w:t>
            </w:r>
            <w:proofErr w:type="spellStart"/>
            <w:r w:rsidRPr="00EA3205">
              <w:t>organisational</w:t>
            </w:r>
            <w:proofErr w:type="spellEnd"/>
            <w:r w:rsidRPr="00EA3205">
              <w:t xml:space="preserve"> policy surrounding privacy and confidentiality of client information.  </w:t>
            </w:r>
          </w:p>
          <w:p w14:paraId="54CA1FED" w14:textId="0AD2792A" w:rsidR="00EA3205" w:rsidRPr="00EA3205" w:rsidRDefault="00EA3205" w:rsidP="00156B28">
            <w:pPr>
              <w:pStyle w:val="5Textbox"/>
            </w:pPr>
            <w:r w:rsidRPr="00EA3205">
              <w:t xml:space="preserve">Example </w:t>
            </w:r>
            <w:r w:rsidR="00122EDA">
              <w:t>r</w:t>
            </w:r>
            <w:r w:rsidRPr="00EA3205">
              <w:t>esponse:</w:t>
            </w:r>
          </w:p>
          <w:p w14:paraId="190B877F" w14:textId="1EADCB3C" w:rsidR="00EA3205" w:rsidRPr="00EA3205" w:rsidRDefault="00122EDA" w:rsidP="00156B28">
            <w:pPr>
              <w:pStyle w:val="5Textbox"/>
            </w:pPr>
            <w:r>
              <w:t>“</w:t>
            </w:r>
            <w:r w:rsidR="00EA3205" w:rsidRPr="00EA3205">
              <w:t xml:space="preserve">Tracey is demonstrating ethical and appropriate </w:t>
            </w:r>
            <w:proofErr w:type="spellStart"/>
            <w:r w:rsidR="00EA3205" w:rsidRPr="00EA3205">
              <w:t>behaviour</w:t>
            </w:r>
            <w:proofErr w:type="spellEnd"/>
            <w:r w:rsidR="00EA3205" w:rsidRPr="00EA3205">
              <w:t xml:space="preserve"> by refusing to discuss Alex’s personal information with her other client, Cameron. By doing so, she is protecting the privacy and confidentiality of Alex’s personal information and is complying with privacy legislation and company policy.</w:t>
            </w:r>
            <w:r>
              <w:t>”</w:t>
            </w:r>
          </w:p>
        </w:tc>
      </w:tr>
    </w:tbl>
    <w:p w14:paraId="12B7B49B" w14:textId="77777777" w:rsidR="00EA3205" w:rsidRPr="00EA3205" w:rsidRDefault="00EA3205" w:rsidP="00EA3205">
      <w:pPr>
        <w:spacing w:after="0" w:line="240" w:lineRule="auto"/>
        <w:ind w:left="1429"/>
        <w:jc w:val="both"/>
        <w:rPr>
          <w:rFonts w:ascii="Garamond" w:eastAsia="Calibri" w:hAnsi="Garamond" w:cs="Lucida Sans Unicode"/>
          <w:sz w:val="24"/>
          <w:szCs w:val="24"/>
        </w:rPr>
      </w:pPr>
    </w:p>
    <w:p w14:paraId="2C984FD6" w14:textId="5AB799D2" w:rsidR="00EA3205" w:rsidRPr="00EA3205" w:rsidRDefault="00156B28" w:rsidP="00156B28">
      <w:pPr>
        <w:pStyle w:val="42ndlevel"/>
      </w:pPr>
      <w:r>
        <w:t>b)</w:t>
      </w:r>
      <w:r>
        <w:tab/>
      </w:r>
      <w:bookmarkStart w:id="3" w:name="_Hlk87960161"/>
      <w:r w:rsidR="00EA3205" w:rsidRPr="00EA3205">
        <w:t xml:space="preserve">Byron (aged 24) works as a </w:t>
      </w:r>
      <w:r w:rsidR="004707F6">
        <w:t>practice</w:t>
      </w:r>
      <w:r w:rsidR="004707F6" w:rsidRPr="00EA3205">
        <w:t xml:space="preserve"> </w:t>
      </w:r>
      <w:r w:rsidR="00EA3205" w:rsidRPr="00EA3205">
        <w:t>manager for a</w:t>
      </w:r>
      <w:r w:rsidR="00892BF7">
        <w:t xml:space="preserve">n allied health </w:t>
      </w:r>
      <w:proofErr w:type="gramStart"/>
      <w:r w:rsidR="00892BF7">
        <w:t>organisation</w:t>
      </w:r>
      <w:r w:rsidR="00104F59">
        <w:t xml:space="preserve"> </w:t>
      </w:r>
      <w:r w:rsidR="00EA3205" w:rsidRPr="00EA3205">
        <w:t>.</w:t>
      </w:r>
      <w:proofErr w:type="gramEnd"/>
      <w:r w:rsidR="00EA3205" w:rsidRPr="00EA3205">
        <w:t xml:space="preserve"> Byron enjoys going out on the weekends and drinking with his friends. He frequently drinks to excess and engages in risky and illegal behaviour (e.g., taking drugs) while under the influence of alcohol. He often posts pictures of these drunken nights on his Facebook page, which is accessible to the public and lists his full name, occupation, and the name of the organisation he works for. Many of Byron’s young clients have seen these pictures and will often share a laugh with Byron about their own drunken and illicit activities. </w:t>
      </w:r>
    </w:p>
    <w:bookmarkEnd w:id="3"/>
    <w:p w14:paraId="6A3BA10D" w14:textId="59D50404" w:rsidR="00EA3205" w:rsidRPr="00EA3205" w:rsidRDefault="00EA3205" w:rsidP="00156B28">
      <w:pPr>
        <w:pStyle w:val="42ndlevel"/>
        <w:ind w:firstLine="0"/>
      </w:pPr>
      <w:r w:rsidRPr="00EA3205">
        <w:t>Is Byron’s behaviour ethical and appropriate? Justify your answer. (Your response should be approximately 50 words</w:t>
      </w:r>
      <w:r w:rsidR="00522F9B">
        <w:t>.</w:t>
      </w:r>
      <w:r w:rsidRPr="00EA3205">
        <w:t>)</w:t>
      </w:r>
    </w:p>
    <w:tbl>
      <w:tblPr>
        <w:tblStyle w:val="TableGrid9"/>
        <w:tblW w:w="7880" w:type="dxa"/>
        <w:tblInd w:w="1129" w:type="dxa"/>
        <w:tblLook w:val="04A0" w:firstRow="1" w:lastRow="0" w:firstColumn="1" w:lastColumn="0" w:noHBand="0" w:noVBand="1"/>
      </w:tblPr>
      <w:tblGrid>
        <w:gridCol w:w="7880"/>
      </w:tblGrid>
      <w:tr w:rsidR="00EA3205" w:rsidRPr="00EA3205" w14:paraId="799459E4" w14:textId="77777777" w:rsidTr="00156B28">
        <w:tc>
          <w:tcPr>
            <w:tcW w:w="7880" w:type="dxa"/>
          </w:tcPr>
          <w:p w14:paraId="0C9E6789" w14:textId="4455690A" w:rsidR="00EA3205" w:rsidRPr="00EA3205" w:rsidRDefault="00EA3205" w:rsidP="00156B28">
            <w:pPr>
              <w:pStyle w:val="5Textbox"/>
            </w:pPr>
            <w:r w:rsidRPr="00EA3205">
              <w:t xml:space="preserve">Student’s response </w:t>
            </w:r>
            <w:r w:rsidRPr="0088393E">
              <w:rPr>
                <w:bCs/>
              </w:rPr>
              <w:t>must</w:t>
            </w:r>
            <w:r w:rsidRPr="00EA3205">
              <w:t xml:space="preserve"> demonstrate an understanding of appropriate and inappropriate </w:t>
            </w:r>
            <w:proofErr w:type="spellStart"/>
            <w:r w:rsidRPr="00EA3205">
              <w:t>behaviours</w:t>
            </w:r>
            <w:proofErr w:type="spellEnd"/>
            <w:r w:rsidRPr="00EA3205">
              <w:t xml:space="preserve"> in </w:t>
            </w:r>
            <w:r w:rsidR="00522F9B">
              <w:t>practice</w:t>
            </w:r>
            <w:r w:rsidRPr="00EA3205">
              <w:t xml:space="preserve"> management. </w:t>
            </w:r>
          </w:p>
          <w:p w14:paraId="33F6B741" w14:textId="77777777" w:rsidR="00EA3205" w:rsidRPr="00EA3205" w:rsidRDefault="00EA3205" w:rsidP="00156B28">
            <w:pPr>
              <w:pStyle w:val="5Textbox"/>
            </w:pPr>
            <w:r w:rsidRPr="00EA3205">
              <w:t xml:space="preserve">Responses </w:t>
            </w:r>
            <w:r w:rsidRPr="0088393E">
              <w:rPr>
                <w:bCs/>
              </w:rPr>
              <w:t>must</w:t>
            </w:r>
            <w:r w:rsidRPr="00EA3205">
              <w:t xml:space="preserve"> indicate that Byron’s </w:t>
            </w:r>
            <w:proofErr w:type="spellStart"/>
            <w:r w:rsidRPr="00EA3205">
              <w:t>behaviour</w:t>
            </w:r>
            <w:proofErr w:type="spellEnd"/>
            <w:r w:rsidRPr="00EA3205">
              <w:t xml:space="preserve"> is </w:t>
            </w:r>
            <w:r w:rsidRPr="00EA3205">
              <w:rPr>
                <w:b/>
                <w:u w:val="single"/>
              </w:rPr>
              <w:t>not</w:t>
            </w:r>
            <w:r w:rsidRPr="00EA3205">
              <w:t xml:space="preserve"> ethical or appropriate, as he is engaging in drunken and risky/illegal </w:t>
            </w:r>
            <w:proofErr w:type="spellStart"/>
            <w:r w:rsidRPr="00EA3205">
              <w:t>behaviour</w:t>
            </w:r>
            <w:proofErr w:type="spellEnd"/>
            <w:r w:rsidRPr="00EA3205">
              <w:t xml:space="preserve"> in public and posting evidence of these </w:t>
            </w:r>
            <w:proofErr w:type="spellStart"/>
            <w:r w:rsidRPr="00EA3205">
              <w:t>behaviours</w:t>
            </w:r>
            <w:proofErr w:type="spellEnd"/>
            <w:r w:rsidRPr="00EA3205">
              <w:t xml:space="preserve"> on a social networking site accessible to clients. </w:t>
            </w:r>
          </w:p>
          <w:p w14:paraId="1AE11334" w14:textId="77777777" w:rsidR="00EA3205" w:rsidRPr="00EA3205" w:rsidRDefault="00EA3205" w:rsidP="00156B28">
            <w:pPr>
              <w:pStyle w:val="5Textbox"/>
            </w:pPr>
            <w:r w:rsidRPr="00EA3205">
              <w:t>Example Response:</w:t>
            </w:r>
          </w:p>
          <w:p w14:paraId="7277D0DB" w14:textId="5094E6FA" w:rsidR="00EA3205" w:rsidRPr="00EA3205" w:rsidRDefault="00122EDA" w:rsidP="00156B28">
            <w:pPr>
              <w:pStyle w:val="5Textbox"/>
            </w:pPr>
            <w:r>
              <w:t>“</w:t>
            </w:r>
            <w:r w:rsidR="00EA3205" w:rsidRPr="00EA3205">
              <w:t xml:space="preserve">Byron’s </w:t>
            </w:r>
            <w:proofErr w:type="spellStart"/>
            <w:r w:rsidR="00EA3205" w:rsidRPr="00EA3205">
              <w:t>behaviour</w:t>
            </w:r>
            <w:proofErr w:type="spellEnd"/>
            <w:r w:rsidR="00EA3205" w:rsidRPr="00EA3205">
              <w:t xml:space="preserve"> is not ethical or appropriate, as he is engaging in drunken and risky </w:t>
            </w:r>
            <w:proofErr w:type="spellStart"/>
            <w:r w:rsidR="00EA3205" w:rsidRPr="00EA3205">
              <w:t>behaviour</w:t>
            </w:r>
            <w:proofErr w:type="spellEnd"/>
            <w:r w:rsidR="00EA3205" w:rsidRPr="00EA3205">
              <w:t xml:space="preserve"> in </w:t>
            </w:r>
            <w:proofErr w:type="gramStart"/>
            <w:r w:rsidR="00EA3205" w:rsidRPr="00EA3205">
              <w:t>public, and</w:t>
            </w:r>
            <w:proofErr w:type="gramEnd"/>
            <w:r w:rsidR="00EA3205" w:rsidRPr="00EA3205">
              <w:t xml:space="preserve"> is posting evidence of this </w:t>
            </w:r>
            <w:proofErr w:type="spellStart"/>
            <w:r w:rsidR="00EA3205" w:rsidRPr="00EA3205">
              <w:t>behaviour</w:t>
            </w:r>
            <w:proofErr w:type="spellEnd"/>
            <w:r w:rsidR="00EA3205" w:rsidRPr="00EA3205">
              <w:t xml:space="preserve"> to a social networking site which is accessible to clients, and on which he and his </w:t>
            </w:r>
            <w:proofErr w:type="spellStart"/>
            <w:r w:rsidR="00EA3205" w:rsidRPr="00EA3205">
              <w:t>organisation</w:t>
            </w:r>
            <w:proofErr w:type="spellEnd"/>
            <w:r w:rsidR="00EA3205" w:rsidRPr="00EA3205">
              <w:t xml:space="preserve"> are clearly identifiable. This reflects negatively upon the </w:t>
            </w:r>
            <w:proofErr w:type="spellStart"/>
            <w:r w:rsidR="00EA3205" w:rsidRPr="00EA3205">
              <w:t>organisation</w:t>
            </w:r>
            <w:proofErr w:type="spellEnd"/>
            <w:r w:rsidR="00EA3205" w:rsidRPr="00EA3205">
              <w:t xml:space="preserve"> and him as a professional and presents a negative example for the young people he works with.</w:t>
            </w:r>
            <w:r>
              <w:t>”</w:t>
            </w:r>
          </w:p>
        </w:tc>
      </w:tr>
    </w:tbl>
    <w:p w14:paraId="4B49753E" w14:textId="77777777" w:rsidR="00EA3205" w:rsidRPr="00EA3205" w:rsidRDefault="00EA3205" w:rsidP="00EA3205">
      <w:pPr>
        <w:spacing w:after="0" w:line="240" w:lineRule="auto"/>
        <w:ind w:left="1429"/>
        <w:jc w:val="both"/>
        <w:rPr>
          <w:rFonts w:ascii="Garamond" w:eastAsia="Calibri" w:hAnsi="Garamond" w:cs="Lucida Sans Unicode"/>
          <w:sz w:val="24"/>
          <w:szCs w:val="24"/>
        </w:rPr>
      </w:pPr>
    </w:p>
    <w:p w14:paraId="5C239746" w14:textId="342DED8A" w:rsidR="00EA3205" w:rsidRPr="00EA3205" w:rsidRDefault="00156B28" w:rsidP="00156B28">
      <w:pPr>
        <w:pStyle w:val="42ndlevel"/>
      </w:pPr>
      <w:r>
        <w:t>c)</w:t>
      </w:r>
      <w:r>
        <w:tab/>
      </w:r>
      <w:r w:rsidR="00EA3205" w:rsidRPr="00EA3205">
        <w:t xml:space="preserve">Katelyn is a </w:t>
      </w:r>
      <w:r w:rsidR="00FD06D3">
        <w:t>practice</w:t>
      </w:r>
      <w:r w:rsidR="00FD06D3" w:rsidRPr="00EA3205">
        <w:t xml:space="preserve"> </w:t>
      </w:r>
      <w:r w:rsidR="00EA3205" w:rsidRPr="00EA3205">
        <w:t>manager for a</w:t>
      </w:r>
      <w:r w:rsidR="00FD06D3">
        <w:t>n allied health</w:t>
      </w:r>
      <w:r w:rsidR="00535C42">
        <w:t xml:space="preserve"> </w:t>
      </w:r>
      <w:r w:rsidR="00EA3205" w:rsidRPr="00EA3205">
        <w:t>organisation. Travis</w:t>
      </w:r>
      <w:r w:rsidR="00FD06D3">
        <w:t xml:space="preserve"> has been a client </w:t>
      </w:r>
      <w:r w:rsidR="00EA3205" w:rsidRPr="00EA3205">
        <w:t xml:space="preserve">for the past six months. </w:t>
      </w:r>
      <w:r w:rsidR="00FD06D3">
        <w:t>He</w:t>
      </w:r>
      <w:r w:rsidR="00FD06D3" w:rsidRPr="00EA3205">
        <w:t xml:space="preserve"> </w:t>
      </w:r>
      <w:r w:rsidR="00EA3205" w:rsidRPr="00EA3205">
        <w:t xml:space="preserve">was in a car accident which has left him with severe injuries that he is still recovering </w:t>
      </w:r>
      <w:proofErr w:type="gramStart"/>
      <w:r w:rsidR="00EA3205" w:rsidRPr="00EA3205">
        <w:t>from</w:t>
      </w:r>
      <w:proofErr w:type="gramEnd"/>
      <w:r w:rsidR="00EA3205" w:rsidRPr="00EA3205">
        <w:t xml:space="preserve"> and which have placed him under immense financial strain, and </w:t>
      </w:r>
      <w:r w:rsidR="00EA3205" w:rsidRPr="00EA3205">
        <w:lastRenderedPageBreak/>
        <w:t xml:space="preserve">have caused him to develop severe depression and anxiety. Katelyn greatly admires Travis’s perseverance in engaging with his service provision despite the adversity he is currently facing, and always refers to him as her “favourite” client. She always makes sure to give him preferential treatment and </w:t>
      </w:r>
      <w:r w:rsidR="003B1541" w:rsidRPr="00EA3205">
        <w:t>attention and</w:t>
      </w:r>
      <w:r w:rsidR="00EA3205" w:rsidRPr="00EA3205">
        <w:t xml:space="preserve"> will frequently put other clients’ concerns and requests on hold </w:t>
      </w:r>
      <w:proofErr w:type="gramStart"/>
      <w:r w:rsidR="00EA3205" w:rsidRPr="00EA3205">
        <w:t>in order to</w:t>
      </w:r>
      <w:proofErr w:type="gramEnd"/>
      <w:r w:rsidR="00EA3205" w:rsidRPr="00EA3205">
        <w:t xml:space="preserve"> attend to Travis first. </w:t>
      </w:r>
    </w:p>
    <w:p w14:paraId="5C6F4AC5" w14:textId="7673F6EE" w:rsidR="00EA3205" w:rsidRPr="00EA3205" w:rsidRDefault="00EA3205" w:rsidP="00156B28">
      <w:pPr>
        <w:pStyle w:val="42ndlevel"/>
        <w:ind w:firstLine="0"/>
      </w:pPr>
      <w:r w:rsidRPr="00EA3205">
        <w:t>Is Katelyn’s behaviour ethical and appropriate? Justify your answer. (Your response should be approximately 50 words</w:t>
      </w:r>
      <w:r w:rsidR="00522F9B">
        <w:t>.</w:t>
      </w:r>
      <w:r w:rsidRPr="00EA3205">
        <w:t>)</w:t>
      </w:r>
    </w:p>
    <w:tbl>
      <w:tblPr>
        <w:tblStyle w:val="TableGrid9"/>
        <w:tblW w:w="7880" w:type="dxa"/>
        <w:tblInd w:w="1129" w:type="dxa"/>
        <w:tblLook w:val="04A0" w:firstRow="1" w:lastRow="0" w:firstColumn="1" w:lastColumn="0" w:noHBand="0" w:noVBand="1"/>
      </w:tblPr>
      <w:tblGrid>
        <w:gridCol w:w="7880"/>
      </w:tblGrid>
      <w:tr w:rsidR="00EA3205" w:rsidRPr="00EA3205" w14:paraId="5CE1737D" w14:textId="77777777" w:rsidTr="00156B28">
        <w:tc>
          <w:tcPr>
            <w:tcW w:w="7880" w:type="dxa"/>
          </w:tcPr>
          <w:p w14:paraId="34944873" w14:textId="4C8BC514" w:rsidR="00EA3205" w:rsidRPr="00EA3205" w:rsidRDefault="00EA3205" w:rsidP="00156B28">
            <w:pPr>
              <w:pStyle w:val="5Textbox"/>
            </w:pPr>
            <w:r w:rsidRPr="00EA3205">
              <w:t xml:space="preserve">Student’s response </w:t>
            </w:r>
            <w:r w:rsidRPr="0088393E">
              <w:rPr>
                <w:bCs/>
              </w:rPr>
              <w:t>must</w:t>
            </w:r>
            <w:r w:rsidRPr="00EA3205">
              <w:t xml:space="preserve"> demonstrate an understanding of appropriate and inappropriate </w:t>
            </w:r>
            <w:proofErr w:type="spellStart"/>
            <w:r w:rsidRPr="00EA3205">
              <w:t>behaviours</w:t>
            </w:r>
            <w:proofErr w:type="spellEnd"/>
            <w:r w:rsidRPr="00EA3205">
              <w:t xml:space="preserve"> in </w:t>
            </w:r>
            <w:r w:rsidR="00522F9B">
              <w:t>practice</w:t>
            </w:r>
            <w:r w:rsidRPr="00EA3205">
              <w:t xml:space="preserve"> management. </w:t>
            </w:r>
          </w:p>
          <w:p w14:paraId="37AC384C" w14:textId="77777777" w:rsidR="00EA3205" w:rsidRPr="00EA3205" w:rsidRDefault="00EA3205" w:rsidP="00156B28">
            <w:pPr>
              <w:pStyle w:val="5Textbox"/>
            </w:pPr>
            <w:r w:rsidRPr="00EA3205">
              <w:t xml:space="preserve">Responses </w:t>
            </w:r>
            <w:r w:rsidRPr="0088393E">
              <w:rPr>
                <w:bCs/>
              </w:rPr>
              <w:t>must</w:t>
            </w:r>
            <w:r w:rsidRPr="00EA3205">
              <w:t xml:space="preserve"> indicate that Katelyn’s </w:t>
            </w:r>
            <w:proofErr w:type="spellStart"/>
            <w:r w:rsidRPr="00EA3205">
              <w:t>behaviour</w:t>
            </w:r>
            <w:proofErr w:type="spellEnd"/>
            <w:r w:rsidRPr="00EA3205">
              <w:t xml:space="preserve"> is </w:t>
            </w:r>
            <w:r w:rsidRPr="00EA3205">
              <w:rPr>
                <w:b/>
                <w:u w:val="single"/>
              </w:rPr>
              <w:t>not</w:t>
            </w:r>
            <w:r w:rsidRPr="00EA3205">
              <w:t xml:space="preserve"> ethical or appropriate, as she is giving preferential treatment or attention to one individual client.</w:t>
            </w:r>
          </w:p>
          <w:p w14:paraId="64F89140" w14:textId="3E9F8A11" w:rsidR="00EA3205" w:rsidRPr="00EA3205" w:rsidRDefault="00EA3205" w:rsidP="00156B28">
            <w:pPr>
              <w:pStyle w:val="5Textbox"/>
            </w:pPr>
            <w:r w:rsidRPr="00EA3205">
              <w:t xml:space="preserve">Example </w:t>
            </w:r>
            <w:r w:rsidR="0088393E">
              <w:t>r</w:t>
            </w:r>
            <w:r w:rsidRPr="00EA3205">
              <w:t>esponse:</w:t>
            </w:r>
          </w:p>
          <w:p w14:paraId="43BDA14A" w14:textId="6A8DF3FB" w:rsidR="00EA3205" w:rsidRPr="00EA3205" w:rsidRDefault="0088393E" w:rsidP="00156B28">
            <w:pPr>
              <w:pStyle w:val="5Textbox"/>
            </w:pPr>
            <w:r>
              <w:t>“</w:t>
            </w:r>
            <w:r w:rsidR="00EA3205" w:rsidRPr="00EA3205">
              <w:t xml:space="preserve">Katelyn’s </w:t>
            </w:r>
            <w:proofErr w:type="spellStart"/>
            <w:r w:rsidR="00EA3205" w:rsidRPr="00EA3205">
              <w:t>behaviour</w:t>
            </w:r>
            <w:proofErr w:type="spellEnd"/>
            <w:r w:rsidR="00EA3205" w:rsidRPr="00EA3205">
              <w:t xml:space="preserve"> is not ethical or appropriate </w:t>
            </w:r>
            <w:proofErr w:type="spellStart"/>
            <w:r w:rsidR="00EA3205" w:rsidRPr="00EA3205">
              <w:t>behaviour</w:t>
            </w:r>
            <w:proofErr w:type="spellEnd"/>
            <w:r w:rsidR="00EA3205" w:rsidRPr="00EA3205">
              <w:t xml:space="preserve">, as she is giving preferential treatment and attention to Byron, above and beyond her other clients. Katelyn should be providing equal care and attention to </w:t>
            </w:r>
            <w:proofErr w:type="gramStart"/>
            <w:r w:rsidR="00EA3205" w:rsidRPr="00EA3205">
              <w:t>all of</w:t>
            </w:r>
            <w:proofErr w:type="gramEnd"/>
            <w:r w:rsidR="00EA3205" w:rsidRPr="00EA3205">
              <w:t xml:space="preserve"> her clients.</w:t>
            </w:r>
            <w:r>
              <w:t>”</w:t>
            </w:r>
          </w:p>
        </w:tc>
      </w:tr>
    </w:tbl>
    <w:p w14:paraId="0B701242" w14:textId="77777777" w:rsidR="00122EDA" w:rsidRDefault="00122EDA" w:rsidP="00FF1060">
      <w:pPr>
        <w:pStyle w:val="1Sectiontitle"/>
        <w:sectPr w:rsidR="00122EDA" w:rsidSect="00A138B3">
          <w:pgSz w:w="11906" w:h="16838" w:code="9"/>
          <w:pgMar w:top="1440" w:right="1440" w:bottom="1440" w:left="1440" w:header="720" w:footer="720" w:gutter="0"/>
          <w:cols w:space="720"/>
          <w:docGrid w:linePitch="299"/>
        </w:sectPr>
      </w:pPr>
    </w:p>
    <w:p w14:paraId="15494E48" w14:textId="216A70A4" w:rsidR="00FF1060" w:rsidRPr="00C20277" w:rsidRDefault="00FF1060" w:rsidP="00FF1060">
      <w:pPr>
        <w:pStyle w:val="1Sectiontitle"/>
      </w:pPr>
      <w:r w:rsidRPr="00C20277">
        <w:lastRenderedPageBreak/>
        <w:t>Section 3</w:t>
      </w:r>
    </w:p>
    <w:p w14:paraId="384CE936" w14:textId="77777777" w:rsidR="00FF1060" w:rsidRPr="00C20277" w:rsidRDefault="00FF1060" w:rsidP="00FF1060">
      <w:pPr>
        <w:pStyle w:val="1Sectiontitle"/>
      </w:pPr>
      <w:r w:rsidRPr="00C20277">
        <w:t>POLICIES AND PROCEDURES</w:t>
      </w:r>
    </w:p>
    <w:p w14:paraId="799B9A46" w14:textId="77777777" w:rsidR="00FF1060" w:rsidRDefault="00FF1060" w:rsidP="00FF1060">
      <w:pPr>
        <w:spacing w:after="0"/>
      </w:pPr>
    </w:p>
    <w:p w14:paraId="617A7194" w14:textId="53FF1F8A" w:rsidR="00FF1060" w:rsidRPr="00E10755" w:rsidRDefault="00FF1060" w:rsidP="00FF1060">
      <w:pPr>
        <w:pStyle w:val="2Headings"/>
      </w:pPr>
      <w:r w:rsidRPr="00E10755">
        <w:t xml:space="preserve">Policies and </w:t>
      </w:r>
      <w:r>
        <w:t>P</w:t>
      </w:r>
      <w:r w:rsidRPr="00E10755">
        <w:t>rocedures</w:t>
      </w:r>
    </w:p>
    <w:p w14:paraId="3164283D" w14:textId="4C97CBD8" w:rsidR="00FF1060" w:rsidRPr="002515D8" w:rsidRDefault="00AD0DE7" w:rsidP="00FF1060">
      <w:pPr>
        <w:pStyle w:val="31stlevel"/>
      </w:pPr>
      <w:r>
        <w:t>3.</w:t>
      </w:r>
      <w:r w:rsidR="008A6801">
        <w:t>1</w:t>
      </w:r>
      <w:r>
        <w:tab/>
      </w:r>
      <w:r w:rsidR="00EC5D8E">
        <w:t xml:space="preserve">Briefly outline how </w:t>
      </w:r>
      <w:r w:rsidR="00CF78B2">
        <w:t xml:space="preserve">organisational </w:t>
      </w:r>
      <w:r w:rsidR="00EC5D8E">
        <w:t>policies and procedures are used to manage legal compliance and promote ethical practice</w:t>
      </w:r>
      <w:r w:rsidR="008A6801">
        <w:t xml:space="preserve"> in the following aspects</w:t>
      </w:r>
      <w:r w:rsidR="00EC5D8E">
        <w:t>.</w:t>
      </w:r>
      <w:r w:rsidR="002515D8" w:rsidRPr="002515D8">
        <w:t xml:space="preserve"> (Your response should be approximately </w:t>
      </w:r>
      <w:r w:rsidR="00164BF8">
        <w:t>6</w:t>
      </w:r>
      <w:r>
        <w:t>0 words</w:t>
      </w:r>
      <w:r w:rsidR="00522F9B">
        <w:t>.</w:t>
      </w:r>
      <w:r>
        <w:t>)</w:t>
      </w:r>
    </w:p>
    <w:tbl>
      <w:tblPr>
        <w:tblStyle w:val="TableGrid"/>
        <w:tblW w:w="0" w:type="auto"/>
        <w:tblInd w:w="720" w:type="dxa"/>
        <w:tblLook w:val="04A0" w:firstRow="1" w:lastRow="0" w:firstColumn="1" w:lastColumn="0" w:noHBand="0" w:noVBand="1"/>
      </w:tblPr>
      <w:tblGrid>
        <w:gridCol w:w="8296"/>
      </w:tblGrid>
      <w:tr w:rsidR="00FF1060" w:rsidRPr="002515D8" w14:paraId="549DF7CC" w14:textId="77777777" w:rsidTr="008A6801">
        <w:tc>
          <w:tcPr>
            <w:tcW w:w="8296" w:type="dxa"/>
          </w:tcPr>
          <w:p w14:paraId="6A686E18" w14:textId="4AC2C370" w:rsidR="00FF1060" w:rsidRDefault="00FF1060" w:rsidP="00FF1060">
            <w:pPr>
              <w:pStyle w:val="5Textbox"/>
              <w:rPr>
                <w:bCs/>
              </w:rPr>
            </w:pPr>
            <w:r w:rsidRPr="002515D8">
              <w:t xml:space="preserve">Student’s response </w:t>
            </w:r>
            <w:r w:rsidR="002515D8" w:rsidRPr="00D02290">
              <w:rPr>
                <w:bCs/>
                <w:u w:val="single"/>
              </w:rPr>
              <w:t>must</w:t>
            </w:r>
            <w:r w:rsidR="002515D8">
              <w:rPr>
                <w:bCs/>
              </w:rPr>
              <w:t xml:space="preserve"> demonstrate an understanding of the use of policies and procedures in managing compliance and ethical practice in </w:t>
            </w:r>
            <w:proofErr w:type="spellStart"/>
            <w:r w:rsidR="002515D8">
              <w:rPr>
                <w:bCs/>
              </w:rPr>
              <w:t>organisation</w:t>
            </w:r>
            <w:proofErr w:type="spellEnd"/>
            <w:r w:rsidR="002515D8">
              <w:rPr>
                <w:bCs/>
              </w:rPr>
              <w:t>.</w:t>
            </w:r>
          </w:p>
          <w:p w14:paraId="7C9FBA95" w14:textId="43501B8F" w:rsidR="002515D8" w:rsidRDefault="002515D8" w:rsidP="00FF1060">
            <w:pPr>
              <w:pStyle w:val="5Textbox"/>
            </w:pPr>
            <w:r>
              <w:t>Responses should include references to:</w:t>
            </w:r>
          </w:p>
          <w:p w14:paraId="5DA2FECC" w14:textId="1A2D5C1E" w:rsidR="00EC5D8E" w:rsidRDefault="00EC5D8E" w:rsidP="002515D8">
            <w:pPr>
              <w:pStyle w:val="6Listintextbox"/>
            </w:pPr>
            <w:r w:rsidRPr="00EC5D8E">
              <w:t>Policies outline the principles that guide decision making</w:t>
            </w:r>
            <w:r>
              <w:t xml:space="preserve">, informed by relevant legislation </w:t>
            </w:r>
            <w:r w:rsidRPr="00EC5D8E">
              <w:t>and service delivery whereas procedures provide more detailed instructions about how policies should be carried out by employees.</w:t>
            </w:r>
          </w:p>
          <w:p w14:paraId="1BA3CB56" w14:textId="7B6DEEEA" w:rsidR="002515D8" w:rsidRDefault="002515D8" w:rsidP="002515D8">
            <w:pPr>
              <w:pStyle w:val="6Listintextbox"/>
            </w:pPr>
            <w:r>
              <w:t xml:space="preserve">These documents outline how specific legislation </w:t>
            </w:r>
            <w:r w:rsidR="00164BF8">
              <w:t xml:space="preserve">or ethical principles </w:t>
            </w:r>
            <w:r>
              <w:t xml:space="preserve">apply to the </w:t>
            </w:r>
            <w:proofErr w:type="spellStart"/>
            <w:r>
              <w:t>organisation’s</w:t>
            </w:r>
            <w:proofErr w:type="spellEnd"/>
            <w:r>
              <w:t xml:space="preserve"> context and work </w:t>
            </w:r>
            <w:proofErr w:type="gramStart"/>
            <w:r>
              <w:t>in order to</w:t>
            </w:r>
            <w:proofErr w:type="gramEnd"/>
            <w:r>
              <w:t xml:space="preserve"> ensure legal and ethical compliance.  </w:t>
            </w:r>
          </w:p>
          <w:p w14:paraId="2FB8839D" w14:textId="7E16A5A9" w:rsidR="00FF1060" w:rsidRPr="00535C42" w:rsidRDefault="00164BF8" w:rsidP="00FF1060">
            <w:pPr>
              <w:pStyle w:val="6Listintextbox"/>
            </w:pPr>
            <w:r>
              <w:t>They p</w:t>
            </w:r>
            <w:r w:rsidRPr="00164BF8">
              <w:t xml:space="preserve">rovide </w:t>
            </w:r>
            <w:r w:rsidR="00FE0DEC">
              <w:t>practice</w:t>
            </w:r>
            <w:r w:rsidR="00FE0DEC" w:rsidRPr="00164BF8">
              <w:t xml:space="preserve"> </w:t>
            </w:r>
            <w:r w:rsidRPr="00164BF8">
              <w:t xml:space="preserve">managers with a set of clear guidelines for how the </w:t>
            </w:r>
            <w:proofErr w:type="spellStart"/>
            <w:r w:rsidRPr="00164BF8">
              <w:t>organisation</w:t>
            </w:r>
            <w:proofErr w:type="spellEnd"/>
            <w:r w:rsidRPr="00164BF8">
              <w:t xml:space="preserve"> operates (internal work practice) and how client work (external service delivery) should be completed so that it is lawful and complies with all </w:t>
            </w:r>
            <w:proofErr w:type="spellStart"/>
            <w:r w:rsidRPr="00164BF8">
              <w:t>organisational</w:t>
            </w:r>
            <w:proofErr w:type="spellEnd"/>
            <w:r w:rsidRPr="00164BF8">
              <w:t xml:space="preserve"> values and practices.</w:t>
            </w:r>
          </w:p>
        </w:tc>
      </w:tr>
    </w:tbl>
    <w:p w14:paraId="16C1FCDD" w14:textId="77C2C9F3" w:rsidR="00FF1060" w:rsidRDefault="00FF1060" w:rsidP="00F809CA">
      <w:pPr>
        <w:pStyle w:val="31stlevel"/>
        <w:ind w:left="0" w:firstLine="0"/>
        <w:rPr>
          <w:rFonts w:cs="Lucida Sans Unicode"/>
        </w:rPr>
      </w:pPr>
      <w:r>
        <w:tab/>
      </w:r>
    </w:p>
    <w:p w14:paraId="2B0E5E23" w14:textId="74B05590" w:rsidR="00FF1060" w:rsidRPr="00110658" w:rsidRDefault="00AD4705" w:rsidP="00FF1060">
      <w:pPr>
        <w:pStyle w:val="2Headings"/>
      </w:pPr>
      <w:r>
        <w:t xml:space="preserve">Common </w:t>
      </w:r>
      <w:r w:rsidR="00FF1060">
        <w:t>P</w:t>
      </w:r>
      <w:r w:rsidR="00FF1060" w:rsidRPr="00110658">
        <w:t xml:space="preserve">olicies and </w:t>
      </w:r>
      <w:r w:rsidR="00FF1060">
        <w:t>P</w:t>
      </w:r>
      <w:r w:rsidR="00FF1060" w:rsidRPr="00110658">
        <w:t>rocedures</w:t>
      </w:r>
      <w:r>
        <w:t xml:space="preserve"> </w:t>
      </w:r>
      <w:r w:rsidR="00FF1060" w:rsidRPr="00110658">
        <w:t xml:space="preserve">in </w:t>
      </w:r>
      <w:r w:rsidR="00522F9B">
        <w:t>Practice</w:t>
      </w:r>
      <w:r w:rsidR="00FF1060">
        <w:t xml:space="preserve"> Management</w:t>
      </w:r>
    </w:p>
    <w:p w14:paraId="4DBB02F6" w14:textId="2BCF590B" w:rsidR="00585FA0" w:rsidRPr="00426A03" w:rsidRDefault="00585FA0" w:rsidP="00585FA0">
      <w:pPr>
        <w:pStyle w:val="31stlevel"/>
      </w:pPr>
      <w:r>
        <w:t>3.</w:t>
      </w:r>
      <w:r w:rsidR="00F809CA">
        <w:t>2</w:t>
      </w:r>
      <w:r>
        <w:tab/>
        <w:t xml:space="preserve">Why do </w:t>
      </w:r>
      <w:r w:rsidR="00682F57">
        <w:t xml:space="preserve">allied </w:t>
      </w:r>
      <w:proofErr w:type="gramStart"/>
      <w:r w:rsidR="00682F57">
        <w:t xml:space="preserve">health </w:t>
      </w:r>
      <w:r>
        <w:t xml:space="preserve"> organisations</w:t>
      </w:r>
      <w:proofErr w:type="gramEnd"/>
      <w:r>
        <w:t xml:space="preserve"> have w</w:t>
      </w:r>
      <w:r w:rsidRPr="00426A03">
        <w:t>ork</w:t>
      </w:r>
      <w:r>
        <w:t xml:space="preserve"> h</w:t>
      </w:r>
      <w:r w:rsidRPr="00426A03">
        <w:t xml:space="preserve">ealth and </w:t>
      </w:r>
      <w:r>
        <w:t>s</w:t>
      </w:r>
      <w:r w:rsidRPr="00426A03">
        <w:t>afety</w:t>
      </w:r>
      <w:r>
        <w:t xml:space="preserve"> policies and procedures that </w:t>
      </w:r>
      <w:r w:rsidR="00682F57">
        <w:t xml:space="preserve">practice </w:t>
      </w:r>
      <w:r>
        <w:t>managers</w:t>
      </w:r>
      <w:r w:rsidR="00682F57">
        <w:t xml:space="preserve"> and all other workers</w:t>
      </w:r>
      <w:r>
        <w:t xml:space="preserve"> must abide by?</w:t>
      </w:r>
      <w:r w:rsidRPr="00426A03">
        <w:t xml:space="preserve"> (Your response s</w:t>
      </w:r>
      <w:r>
        <w:t>hould be approximately 50 words</w:t>
      </w:r>
      <w:r w:rsidR="00522F9B">
        <w:t>.</w:t>
      </w:r>
      <w:r>
        <w:t>)</w:t>
      </w:r>
    </w:p>
    <w:tbl>
      <w:tblPr>
        <w:tblStyle w:val="TableGrid"/>
        <w:tblW w:w="0" w:type="auto"/>
        <w:tblInd w:w="720" w:type="dxa"/>
        <w:tblLook w:val="04A0" w:firstRow="1" w:lastRow="0" w:firstColumn="1" w:lastColumn="0" w:noHBand="0" w:noVBand="1"/>
      </w:tblPr>
      <w:tblGrid>
        <w:gridCol w:w="8277"/>
      </w:tblGrid>
      <w:tr w:rsidR="00585FA0" w14:paraId="0136B435" w14:textId="77777777" w:rsidTr="003942CB">
        <w:tc>
          <w:tcPr>
            <w:tcW w:w="8277" w:type="dxa"/>
          </w:tcPr>
          <w:p w14:paraId="1A6D7029" w14:textId="77777777" w:rsidR="00585FA0" w:rsidRDefault="00585FA0" w:rsidP="003942CB">
            <w:pPr>
              <w:pStyle w:val="5Textbox"/>
            </w:pPr>
            <w:r>
              <w:t xml:space="preserve">Student’s response </w:t>
            </w:r>
            <w:r w:rsidRPr="00B87381">
              <w:rPr>
                <w:b/>
                <w:u w:val="single"/>
              </w:rPr>
              <w:t>must</w:t>
            </w:r>
            <w:r>
              <w:t xml:space="preserve"> demonstrate an understanding of the importance of having policies and procedures in place to ensure workers’ and clients’ health and safety. </w:t>
            </w:r>
          </w:p>
          <w:p w14:paraId="737491BC" w14:textId="77777777" w:rsidR="00585FA0" w:rsidRPr="00426A03" w:rsidRDefault="00585FA0" w:rsidP="003942CB">
            <w:pPr>
              <w:pStyle w:val="5Textbox"/>
            </w:pPr>
            <w:r w:rsidRPr="00426A03">
              <w:t>Response</w:t>
            </w:r>
            <w:r>
              <w:t xml:space="preserve">s </w:t>
            </w:r>
            <w:r w:rsidRPr="00B734A8">
              <w:rPr>
                <w:b/>
                <w:u w:val="single"/>
              </w:rPr>
              <w:t>must</w:t>
            </w:r>
            <w:r>
              <w:t xml:space="preserve"> reflect the following (in the student’s own words)</w:t>
            </w:r>
            <w:r w:rsidRPr="00426A03">
              <w:t xml:space="preserve">: </w:t>
            </w:r>
          </w:p>
          <w:p w14:paraId="5A07C604" w14:textId="77777777" w:rsidR="00585FA0" w:rsidRDefault="00585FA0" w:rsidP="003942CB">
            <w:pPr>
              <w:pStyle w:val="6Listintextbox"/>
            </w:pPr>
            <w:r>
              <w:t>A</w:t>
            </w:r>
            <w:r w:rsidRPr="00B40856">
              <w:t>ll workplaces hold potential risks to an individual’s physical and emot</w:t>
            </w:r>
            <w:r>
              <w:t xml:space="preserve">ional health and </w:t>
            </w:r>
            <w:proofErr w:type="gramStart"/>
            <w:r>
              <w:t>safety</w:t>
            </w:r>
            <w:proofErr w:type="gramEnd"/>
          </w:p>
          <w:p w14:paraId="774476DE" w14:textId="77777777" w:rsidR="00585FA0" w:rsidRDefault="00585FA0" w:rsidP="003942CB">
            <w:pPr>
              <w:pStyle w:val="6Listintextbox"/>
            </w:pPr>
            <w:proofErr w:type="spellStart"/>
            <w:r>
              <w:t>O</w:t>
            </w:r>
            <w:r w:rsidRPr="00B40856">
              <w:t>rganisations</w:t>
            </w:r>
            <w:proofErr w:type="spellEnd"/>
            <w:r w:rsidRPr="00B40856">
              <w:t xml:space="preserve"> should have specific policies and procedures in place to </w:t>
            </w:r>
            <w:proofErr w:type="spellStart"/>
            <w:r w:rsidRPr="00B40856">
              <w:t>minimise</w:t>
            </w:r>
            <w:proofErr w:type="spellEnd"/>
            <w:r w:rsidRPr="00B40856">
              <w:t xml:space="preserve"> these risks. </w:t>
            </w:r>
          </w:p>
          <w:p w14:paraId="1385706D" w14:textId="0FBF35F0" w:rsidR="00585FA0" w:rsidRPr="00535C42" w:rsidRDefault="00682F57" w:rsidP="003942CB">
            <w:pPr>
              <w:pStyle w:val="6Listintextbox"/>
            </w:pPr>
            <w:r>
              <w:t>Practice</w:t>
            </w:r>
            <w:r w:rsidRPr="00B40856">
              <w:t xml:space="preserve"> </w:t>
            </w:r>
            <w:r w:rsidR="00585FA0" w:rsidRPr="00B40856">
              <w:t>managers need to comply with these policies and procedures to help ensure that their workplace is safe and does not jeopardize the health of workers or clients</w:t>
            </w:r>
          </w:p>
        </w:tc>
      </w:tr>
    </w:tbl>
    <w:p w14:paraId="588C6378" w14:textId="2AAC07FB" w:rsidR="00585FA0" w:rsidRDefault="00585FA0" w:rsidP="00585FA0">
      <w:pPr>
        <w:pStyle w:val="31stlevel"/>
      </w:pPr>
    </w:p>
    <w:p w14:paraId="3632AEB0" w14:textId="7FE9A07E" w:rsidR="00585FA0" w:rsidRDefault="00585FA0" w:rsidP="00585FA0">
      <w:pPr>
        <w:pStyle w:val="31stlevel"/>
      </w:pPr>
      <w:r>
        <w:t>3.</w:t>
      </w:r>
      <w:r w:rsidR="00F809CA">
        <w:t>3</w:t>
      </w:r>
      <w:r>
        <w:tab/>
        <w:t>One aspect of WHS to consider is the presence of children in the service environment.</w:t>
      </w:r>
    </w:p>
    <w:p w14:paraId="0DD5166F" w14:textId="54AFDBBD" w:rsidR="00585FA0" w:rsidRDefault="00585FA0" w:rsidP="00585FA0">
      <w:pPr>
        <w:pStyle w:val="42ndlevel"/>
      </w:pPr>
      <w:r>
        <w:t>a)</w:t>
      </w:r>
      <w:r>
        <w:tab/>
      </w:r>
      <w:r w:rsidR="009F1E03">
        <w:t>If the organisation that you work in does not see child clients, should the organisation consider developing children in workplace policy and procedures</w:t>
      </w:r>
      <w:r>
        <w:t>?</w:t>
      </w:r>
      <w:r w:rsidR="009F1E03">
        <w:t xml:space="preserve"> Justify your reasoning.</w:t>
      </w:r>
      <w:r>
        <w:t xml:space="preserve"> </w:t>
      </w:r>
      <w:r w:rsidR="009F1E03">
        <w:t>(Your response should be approximately 50 words</w:t>
      </w:r>
      <w:r w:rsidR="00AE2FAE">
        <w:t>.</w:t>
      </w:r>
      <w:r w:rsidR="009F1E03">
        <w:t>)</w:t>
      </w:r>
    </w:p>
    <w:tbl>
      <w:tblPr>
        <w:tblStyle w:val="TableGrid"/>
        <w:tblW w:w="0" w:type="auto"/>
        <w:tblInd w:w="1077" w:type="dxa"/>
        <w:tblLook w:val="04A0" w:firstRow="1" w:lastRow="0" w:firstColumn="1" w:lastColumn="0" w:noHBand="0" w:noVBand="1"/>
      </w:tblPr>
      <w:tblGrid>
        <w:gridCol w:w="7939"/>
      </w:tblGrid>
      <w:tr w:rsidR="00585FA0" w14:paraId="26C21058" w14:textId="77777777" w:rsidTr="00585FA0">
        <w:tc>
          <w:tcPr>
            <w:tcW w:w="9016" w:type="dxa"/>
          </w:tcPr>
          <w:p w14:paraId="47BE8788" w14:textId="43366501" w:rsidR="009F1E03" w:rsidRDefault="009F1E03" w:rsidP="00585FA0">
            <w:pPr>
              <w:pStyle w:val="5Textbox"/>
            </w:pPr>
            <w:r>
              <w:lastRenderedPageBreak/>
              <w:t xml:space="preserve">Students’ response should indicate </w:t>
            </w:r>
            <w:r w:rsidRPr="009F1E03">
              <w:rPr>
                <w:b/>
                <w:bCs/>
                <w:u w:val="single"/>
              </w:rPr>
              <w:t>yes</w:t>
            </w:r>
            <w:r>
              <w:t xml:space="preserve"> and provide reasonable explanation demonstrating an understanding of how this consideration apply in the workplace.</w:t>
            </w:r>
          </w:p>
          <w:p w14:paraId="3853054B" w14:textId="53784366" w:rsidR="00585FA0" w:rsidRDefault="00585FA0" w:rsidP="00585FA0">
            <w:pPr>
              <w:pStyle w:val="5Textbox"/>
            </w:pPr>
            <w:r>
              <w:t xml:space="preserve">Responses </w:t>
            </w:r>
            <w:r w:rsidRPr="005073A2">
              <w:rPr>
                <w:b/>
              </w:rPr>
              <w:t>may</w:t>
            </w:r>
            <w:r>
              <w:t xml:space="preserve"> </w:t>
            </w:r>
            <w:proofErr w:type="gramStart"/>
            <w:r>
              <w:t>make reference</w:t>
            </w:r>
            <w:proofErr w:type="gramEnd"/>
            <w:r>
              <w:t xml:space="preserve"> to the following:</w:t>
            </w:r>
          </w:p>
          <w:p w14:paraId="63FEE563" w14:textId="13210E1F" w:rsidR="00585FA0" w:rsidRDefault="00585FA0" w:rsidP="00585FA0">
            <w:pPr>
              <w:pStyle w:val="6Listintextbox"/>
            </w:pPr>
            <w:r w:rsidRPr="00585FA0">
              <w:rPr>
                <w:lang w:val="en-AU"/>
              </w:rPr>
              <w:t>Children might come into the workplace as clients, the children of clients, or even the children of employees</w:t>
            </w:r>
            <w:r>
              <w:t xml:space="preserve">. </w:t>
            </w:r>
          </w:p>
          <w:p w14:paraId="476503E2" w14:textId="77777777" w:rsidR="00EE79A5" w:rsidRDefault="00EE79A5" w:rsidP="00585FA0">
            <w:pPr>
              <w:pStyle w:val="6Listintextbox"/>
            </w:pPr>
            <w:r>
              <w:t xml:space="preserve">From a legal perspective, the </w:t>
            </w:r>
            <w:proofErr w:type="spellStart"/>
            <w:r>
              <w:t>organisation</w:t>
            </w:r>
            <w:proofErr w:type="spellEnd"/>
            <w:r>
              <w:t xml:space="preserve"> has a responsibility for the safety of every person attending the service venue. </w:t>
            </w:r>
          </w:p>
          <w:p w14:paraId="241A79DE" w14:textId="7F096F23" w:rsidR="00585FA0" w:rsidRPr="00B67017" w:rsidRDefault="00AB6C3D" w:rsidP="00585FA0">
            <w:pPr>
              <w:pStyle w:val="6Listintextbox"/>
            </w:pPr>
            <w:r>
              <w:t xml:space="preserve">Practice </w:t>
            </w:r>
            <w:r w:rsidR="00EE79A5">
              <w:t xml:space="preserve">managers and </w:t>
            </w:r>
            <w:proofErr w:type="spellStart"/>
            <w:r w:rsidR="00EE79A5">
              <w:t>organisation</w:t>
            </w:r>
            <w:proofErr w:type="spellEnd"/>
            <w:r w:rsidR="00EE79A5">
              <w:t xml:space="preserve"> also have a duty of care to the wellbeing of clients and their children</w:t>
            </w:r>
          </w:p>
        </w:tc>
      </w:tr>
    </w:tbl>
    <w:p w14:paraId="2873CAF1" w14:textId="77777777" w:rsidR="00585FA0" w:rsidRDefault="00585FA0" w:rsidP="00585FA0">
      <w:pPr>
        <w:pStyle w:val="42ndlevel"/>
      </w:pPr>
    </w:p>
    <w:p w14:paraId="6461D5CC" w14:textId="18BAE354" w:rsidR="00585FA0" w:rsidRDefault="00585FA0" w:rsidP="00585FA0">
      <w:pPr>
        <w:pStyle w:val="42ndlevel"/>
      </w:pPr>
      <w:r>
        <w:t>b)</w:t>
      </w:r>
      <w:r>
        <w:tab/>
        <w:t>Imagine that you are responsible for developing children in the workplace policy and procedures. Outline two (2) things that you would incorporate in the documents to promote legal and ethical compliance. Hint: Consider how an organisation can help to ensure the health and safety of workers, clients, and their children whil</w:t>
      </w:r>
      <w:r w:rsidR="00BD050A">
        <w:t>e</w:t>
      </w:r>
      <w:r>
        <w:t xml:space="preserve"> on premises. (Your response should be approximately 100 words</w:t>
      </w:r>
      <w:r w:rsidR="00AE2FAE">
        <w:t>.</w:t>
      </w:r>
      <w:r>
        <w:t xml:space="preserve">) </w:t>
      </w:r>
    </w:p>
    <w:tbl>
      <w:tblPr>
        <w:tblStyle w:val="TableGrid"/>
        <w:tblW w:w="0" w:type="auto"/>
        <w:tblInd w:w="988" w:type="dxa"/>
        <w:tblLook w:val="04A0" w:firstRow="1" w:lastRow="0" w:firstColumn="1" w:lastColumn="0" w:noHBand="0" w:noVBand="1"/>
      </w:tblPr>
      <w:tblGrid>
        <w:gridCol w:w="8009"/>
      </w:tblGrid>
      <w:tr w:rsidR="00585FA0" w14:paraId="13C9DF20" w14:textId="77777777" w:rsidTr="00585FA0">
        <w:tc>
          <w:tcPr>
            <w:tcW w:w="8009" w:type="dxa"/>
          </w:tcPr>
          <w:p w14:paraId="1853EC1F" w14:textId="496986F7" w:rsidR="00585FA0" w:rsidRDefault="00585FA0" w:rsidP="003942CB">
            <w:pPr>
              <w:pStyle w:val="5Textbox"/>
            </w:pPr>
            <w:r>
              <w:t xml:space="preserve">Student’s response </w:t>
            </w:r>
            <w:r w:rsidRPr="002B6877">
              <w:rPr>
                <w:b/>
                <w:u w:val="single"/>
              </w:rPr>
              <w:t>must</w:t>
            </w:r>
            <w:r>
              <w:t xml:space="preserve"> demonstrate an understanding of children in the workplace requirements. </w:t>
            </w:r>
          </w:p>
          <w:p w14:paraId="66962226" w14:textId="77777777" w:rsidR="00585FA0" w:rsidRDefault="00585FA0" w:rsidP="003942CB">
            <w:pPr>
              <w:pStyle w:val="5Textbox"/>
            </w:pPr>
            <w:r>
              <w:t xml:space="preserve">Responses </w:t>
            </w:r>
            <w:r w:rsidRPr="005073A2">
              <w:rPr>
                <w:b/>
              </w:rPr>
              <w:t>may</w:t>
            </w:r>
            <w:r>
              <w:t xml:space="preserve"> </w:t>
            </w:r>
            <w:proofErr w:type="gramStart"/>
            <w:r>
              <w:t>make reference</w:t>
            </w:r>
            <w:proofErr w:type="gramEnd"/>
            <w:r>
              <w:t xml:space="preserve"> to the following:</w:t>
            </w:r>
          </w:p>
          <w:p w14:paraId="4B62FEC1" w14:textId="77777777" w:rsidR="00585FA0" w:rsidRDefault="00585FA0" w:rsidP="003942CB">
            <w:pPr>
              <w:pStyle w:val="6Listintextbox"/>
            </w:pPr>
            <w:r w:rsidRPr="00585FA0">
              <w:rPr>
                <w:lang w:val="en-AU"/>
              </w:rPr>
              <w:t>Children might come into the workplace as clients, the children of clients, or even the children of employees</w:t>
            </w:r>
            <w:r>
              <w:t xml:space="preserve">. </w:t>
            </w:r>
          </w:p>
          <w:p w14:paraId="72B0BFC4" w14:textId="661EEC7A" w:rsidR="00585FA0" w:rsidRPr="00585FA0" w:rsidRDefault="00585FA0" w:rsidP="003942CB">
            <w:pPr>
              <w:pStyle w:val="6Listintextbox"/>
            </w:pPr>
            <w:r w:rsidRPr="00585FA0">
              <w:rPr>
                <w:lang w:val="en-AU"/>
              </w:rPr>
              <w:t xml:space="preserve">Risk assessment and management procedures should account for the possible presence of children in the </w:t>
            </w:r>
            <w:proofErr w:type="gramStart"/>
            <w:r w:rsidRPr="00585FA0">
              <w:rPr>
                <w:lang w:val="en-AU"/>
              </w:rPr>
              <w:t>workplace</w:t>
            </w:r>
            <w:proofErr w:type="gramEnd"/>
          </w:p>
          <w:p w14:paraId="799DC9F9" w14:textId="7373F4EF" w:rsidR="00585FA0" w:rsidRDefault="00585FA0" w:rsidP="00585FA0">
            <w:pPr>
              <w:pStyle w:val="6Listintextbox"/>
            </w:pPr>
            <w:r w:rsidRPr="00585FA0">
              <w:t>Children should not be left unsupervised</w:t>
            </w:r>
            <w:r>
              <w:t xml:space="preserve"> (e.g., I</w:t>
            </w:r>
            <w:r w:rsidRPr="00585FA0">
              <w:t>f a client presents for service with their children with the intention of leaving their children in the waiting room during the session</w:t>
            </w:r>
            <w:r>
              <w:t>.)</w:t>
            </w:r>
          </w:p>
          <w:p w14:paraId="59725F96" w14:textId="185A60D0" w:rsidR="00585FA0" w:rsidRPr="00B67017" w:rsidRDefault="00585FA0" w:rsidP="00B67017">
            <w:pPr>
              <w:pStyle w:val="6Listintextbox"/>
              <w:rPr>
                <w:lang w:val="en-AU"/>
              </w:rPr>
            </w:pPr>
            <w:r w:rsidRPr="00585FA0">
              <w:rPr>
                <w:lang w:val="en-AU"/>
              </w:rPr>
              <w:t>In such cases</w:t>
            </w:r>
            <w:r w:rsidR="00BD050A">
              <w:rPr>
                <w:lang w:val="en-AU"/>
              </w:rPr>
              <w:t>,</w:t>
            </w:r>
            <w:r w:rsidRPr="00585FA0">
              <w:rPr>
                <w:lang w:val="en-AU"/>
              </w:rPr>
              <w:t xml:space="preserve"> workers should discuss the potential safety issues with the client and reschedule the appointment for a time when the client can obtain supervision for their children. </w:t>
            </w:r>
          </w:p>
        </w:tc>
      </w:tr>
    </w:tbl>
    <w:p w14:paraId="7F3C85B4" w14:textId="42819C1A" w:rsidR="00694A63" w:rsidRDefault="00694A63" w:rsidP="00694A63">
      <w:pPr>
        <w:pStyle w:val="31stlevel"/>
      </w:pPr>
    </w:p>
    <w:p w14:paraId="4E41141D" w14:textId="77C7A780" w:rsidR="00FF1060" w:rsidRDefault="00CA63ED" w:rsidP="00CA63ED">
      <w:pPr>
        <w:pStyle w:val="31stlevel"/>
      </w:pPr>
      <w:r>
        <w:t>3.</w:t>
      </w:r>
      <w:r w:rsidR="00F809CA">
        <w:t>4</w:t>
      </w:r>
      <w:r>
        <w:tab/>
        <w:t>Complaints management</w:t>
      </w:r>
      <w:r w:rsidR="00571685">
        <w:t xml:space="preserve"> is an essential aspect of monitoring compliance in work practices.</w:t>
      </w:r>
    </w:p>
    <w:p w14:paraId="56BC4F35" w14:textId="1213B2B1" w:rsidR="00CA63ED" w:rsidRDefault="00CA63ED" w:rsidP="00DD62F6">
      <w:pPr>
        <w:pStyle w:val="42ndlevel"/>
      </w:pPr>
      <w:r>
        <w:t>a)</w:t>
      </w:r>
      <w:r>
        <w:tab/>
      </w:r>
      <w:r w:rsidR="00DD62F6">
        <w:t xml:space="preserve">Outline the role of complaints management policies and procedures in managing legal compliance and ethical practice in </w:t>
      </w:r>
      <w:r w:rsidR="00DD62F6" w:rsidRPr="00F809CA">
        <w:rPr>
          <w:u w:val="single"/>
        </w:rPr>
        <w:t>client service delivery</w:t>
      </w:r>
      <w:r w:rsidR="00DD62F6">
        <w:t>.</w:t>
      </w:r>
      <w:r w:rsidR="00F809CA">
        <w:t xml:space="preserve"> (Your response should be approximately 50 words</w:t>
      </w:r>
      <w:r w:rsidR="00AE2FAE">
        <w:t>.</w:t>
      </w:r>
      <w:r w:rsidR="00F809CA">
        <w:t>)</w:t>
      </w:r>
    </w:p>
    <w:tbl>
      <w:tblPr>
        <w:tblStyle w:val="TableGrid"/>
        <w:tblW w:w="0" w:type="auto"/>
        <w:tblInd w:w="1077" w:type="dxa"/>
        <w:tblLook w:val="04A0" w:firstRow="1" w:lastRow="0" w:firstColumn="1" w:lastColumn="0" w:noHBand="0" w:noVBand="1"/>
      </w:tblPr>
      <w:tblGrid>
        <w:gridCol w:w="7939"/>
      </w:tblGrid>
      <w:tr w:rsidR="00DD62F6" w14:paraId="4AEAC256" w14:textId="77777777" w:rsidTr="00DD62F6">
        <w:tc>
          <w:tcPr>
            <w:tcW w:w="9016" w:type="dxa"/>
          </w:tcPr>
          <w:p w14:paraId="7F259ED4" w14:textId="741BBD61" w:rsidR="00DD62F6" w:rsidRDefault="00DD62F6" w:rsidP="00DD62F6">
            <w:pPr>
              <w:pStyle w:val="5Textbox"/>
            </w:pPr>
            <w:r>
              <w:t>Students’ response must demonstrate an understanding of</w:t>
            </w:r>
            <w:r w:rsidR="00F809CA">
              <w:t xml:space="preserve"> the role of complaints management policies and procedures in managing legal compliance </w:t>
            </w:r>
            <w:r w:rsidR="00F809CA" w:rsidRPr="00F809CA">
              <w:t>and ethical practice in client service delivery</w:t>
            </w:r>
            <w:r w:rsidR="00F809CA">
              <w:t>.</w:t>
            </w:r>
          </w:p>
          <w:p w14:paraId="6DE8A043" w14:textId="77777777" w:rsidR="00DD62F6" w:rsidRDefault="00DD62F6" w:rsidP="00DD62F6">
            <w:pPr>
              <w:pStyle w:val="5Textbox"/>
            </w:pPr>
            <w:r>
              <w:t>Responses may include reference to:</w:t>
            </w:r>
          </w:p>
          <w:p w14:paraId="53280DFB" w14:textId="68A742D8" w:rsidR="00DD62F6" w:rsidRDefault="00DD62F6" w:rsidP="00DD62F6">
            <w:pPr>
              <w:pStyle w:val="6Listintextbox"/>
            </w:pPr>
            <w:r>
              <w:t>Complaints management procedures is one way to uphold client’s right to complain.</w:t>
            </w:r>
          </w:p>
          <w:p w14:paraId="09481B98" w14:textId="4518639D" w:rsidR="00DD62F6" w:rsidRDefault="00DD62F6" w:rsidP="00DD62F6">
            <w:pPr>
              <w:pStyle w:val="6Listintextbox"/>
            </w:pPr>
            <w:r>
              <w:t xml:space="preserve">It helps </w:t>
            </w:r>
            <w:r w:rsidR="00571685">
              <w:t>organization</w:t>
            </w:r>
            <w:r>
              <w:t xml:space="preserve"> to identify issue in service delivery and address them.</w:t>
            </w:r>
          </w:p>
          <w:p w14:paraId="68C78912" w14:textId="77777777" w:rsidR="00DD62F6" w:rsidRDefault="00DD62F6" w:rsidP="00DD62F6">
            <w:pPr>
              <w:pStyle w:val="6Listintextbox"/>
            </w:pPr>
            <w:r>
              <w:t xml:space="preserve">Increases accountability of </w:t>
            </w:r>
            <w:proofErr w:type="spellStart"/>
            <w:r>
              <w:t>organisation</w:t>
            </w:r>
            <w:proofErr w:type="spellEnd"/>
            <w:r>
              <w:t xml:space="preserve"> which </w:t>
            </w:r>
            <w:r w:rsidR="00571685">
              <w:t>promotes compliance.</w:t>
            </w:r>
          </w:p>
          <w:p w14:paraId="70D23290" w14:textId="45AA2B1B" w:rsidR="00F809CA" w:rsidRDefault="00571685" w:rsidP="00571685">
            <w:pPr>
              <w:pStyle w:val="6Listintextbox"/>
              <w:numPr>
                <w:ilvl w:val="0"/>
                <w:numId w:val="0"/>
              </w:numPr>
            </w:pPr>
            <w:r>
              <w:lastRenderedPageBreak/>
              <w:t>Other appropriate responses may also be accepted.</w:t>
            </w:r>
          </w:p>
        </w:tc>
      </w:tr>
    </w:tbl>
    <w:p w14:paraId="153AE85F" w14:textId="77777777" w:rsidR="00DD62F6" w:rsidRDefault="00DD62F6" w:rsidP="00DD62F6">
      <w:pPr>
        <w:pStyle w:val="42ndlevel"/>
      </w:pPr>
    </w:p>
    <w:p w14:paraId="7205CF03" w14:textId="6A59CCD3" w:rsidR="00CA63ED" w:rsidRDefault="00DD62F6" w:rsidP="00DD62F6">
      <w:pPr>
        <w:pStyle w:val="42ndlevel"/>
      </w:pPr>
      <w:r>
        <w:t>b)</w:t>
      </w:r>
      <w:r>
        <w:tab/>
        <w:t xml:space="preserve">Describe how </w:t>
      </w:r>
      <w:r w:rsidR="00903F7A">
        <w:t>allied health</w:t>
      </w:r>
      <w:r>
        <w:t xml:space="preserve"> organisation</w:t>
      </w:r>
      <w:r w:rsidR="00903F7A">
        <w:t>s</w:t>
      </w:r>
      <w:r>
        <w:t xml:space="preserve"> may use</w:t>
      </w:r>
      <w:r w:rsidR="00903F7A">
        <w:t xml:space="preserve"> a</w:t>
      </w:r>
      <w:r>
        <w:t xml:space="preserve"> complaints management system to manage compliance and ethical practice in </w:t>
      </w:r>
      <w:r w:rsidRPr="00F809CA">
        <w:rPr>
          <w:u w:val="single"/>
        </w:rPr>
        <w:t>internal work practices</w:t>
      </w:r>
      <w:r w:rsidR="00F809CA">
        <w:t xml:space="preserve">, such as </w:t>
      </w:r>
      <w:r>
        <w:t>worker relations, ethical management practices</w:t>
      </w:r>
      <w:r w:rsidR="00571685">
        <w:t>.</w:t>
      </w:r>
      <w:r w:rsidR="00F809CA">
        <w:t xml:space="preserve"> (Your response should be approximately 50 words</w:t>
      </w:r>
      <w:r w:rsidR="00AE2FAE">
        <w:t>.</w:t>
      </w:r>
      <w:r w:rsidR="00F809CA">
        <w:t>)</w:t>
      </w:r>
    </w:p>
    <w:tbl>
      <w:tblPr>
        <w:tblStyle w:val="TableGrid"/>
        <w:tblW w:w="0" w:type="auto"/>
        <w:tblInd w:w="1077" w:type="dxa"/>
        <w:tblLook w:val="04A0" w:firstRow="1" w:lastRow="0" w:firstColumn="1" w:lastColumn="0" w:noHBand="0" w:noVBand="1"/>
      </w:tblPr>
      <w:tblGrid>
        <w:gridCol w:w="7939"/>
      </w:tblGrid>
      <w:tr w:rsidR="00DD62F6" w14:paraId="7E7950E4" w14:textId="77777777" w:rsidTr="00DD62F6">
        <w:tc>
          <w:tcPr>
            <w:tcW w:w="9016" w:type="dxa"/>
          </w:tcPr>
          <w:p w14:paraId="12FAA915" w14:textId="67CDA773" w:rsidR="00F809CA" w:rsidRDefault="00F809CA" w:rsidP="00571685">
            <w:pPr>
              <w:pStyle w:val="5Textbox"/>
            </w:pPr>
            <w:r>
              <w:t xml:space="preserve">Students’ response must demonstrate an understanding of the role of complaints management policies and procedures in managing legal compliance </w:t>
            </w:r>
            <w:r w:rsidRPr="00F809CA">
              <w:t xml:space="preserve">and ethical practice in </w:t>
            </w:r>
            <w:r>
              <w:t>internal work practices.</w:t>
            </w:r>
          </w:p>
          <w:p w14:paraId="24BBABF8" w14:textId="23E4937B" w:rsidR="00571685" w:rsidRDefault="00571685" w:rsidP="00571685">
            <w:pPr>
              <w:pStyle w:val="5Textbox"/>
            </w:pPr>
            <w:r>
              <w:t>Responses may include reference to:</w:t>
            </w:r>
          </w:p>
          <w:p w14:paraId="4EC10C4E" w14:textId="68D71AEE" w:rsidR="00571685" w:rsidRDefault="00571685" w:rsidP="00571685">
            <w:pPr>
              <w:pStyle w:val="6Listintextbox"/>
            </w:pPr>
            <w:r>
              <w:t>Complaints management procedures is one way to uphold workers’ rights as an employee.</w:t>
            </w:r>
          </w:p>
          <w:p w14:paraId="5F01E38D" w14:textId="5E4BA942" w:rsidR="00571685" w:rsidRDefault="00571685" w:rsidP="00571685">
            <w:pPr>
              <w:pStyle w:val="6Listintextbox"/>
            </w:pPr>
            <w:r>
              <w:t xml:space="preserve">Workers’ complaints help </w:t>
            </w:r>
            <w:proofErr w:type="spellStart"/>
            <w:r>
              <w:t>organisation</w:t>
            </w:r>
            <w:proofErr w:type="spellEnd"/>
            <w:r>
              <w:t xml:space="preserve"> to identify potential non-compliance issues in internal work practices, such as industrial relations legislation, and address them.</w:t>
            </w:r>
          </w:p>
          <w:p w14:paraId="186BE693" w14:textId="460BB2CA" w:rsidR="00DD62F6" w:rsidRPr="00B67017" w:rsidRDefault="00571685" w:rsidP="00DD62F6">
            <w:pPr>
              <w:pStyle w:val="6Listintextbox"/>
            </w:pPr>
            <w:r>
              <w:t xml:space="preserve">They provide structure for decision making and how complaints are handled to make sure that </w:t>
            </w:r>
            <w:r w:rsidR="00E07FEC">
              <w:t>ethical decisions are made.</w:t>
            </w:r>
          </w:p>
        </w:tc>
      </w:tr>
    </w:tbl>
    <w:p w14:paraId="2E6227D2" w14:textId="182EC97E" w:rsidR="00CA63ED" w:rsidRPr="00627092" w:rsidRDefault="00CA63ED" w:rsidP="00F809CA">
      <w:pPr>
        <w:pStyle w:val="31stlevel"/>
        <w:ind w:left="0" w:firstLine="0"/>
      </w:pPr>
    </w:p>
    <w:p w14:paraId="2F8B5C22" w14:textId="591E0D0C" w:rsidR="00EE79A5" w:rsidRDefault="00EE79A5" w:rsidP="00EE79A5">
      <w:pPr>
        <w:pStyle w:val="2Headings"/>
      </w:pPr>
      <w:r>
        <w:t>Develop and Communicate Policies and Procedures</w:t>
      </w:r>
    </w:p>
    <w:p w14:paraId="76AB88CA" w14:textId="69C5F520" w:rsidR="00AB5E18" w:rsidRPr="00656415" w:rsidRDefault="006B31CF" w:rsidP="00EE79A5">
      <w:pPr>
        <w:pStyle w:val="31stlevel"/>
      </w:pPr>
      <w:r>
        <w:t>3.5</w:t>
      </w:r>
      <w:r w:rsidR="00EE79A5">
        <w:tab/>
      </w:r>
      <w:r w:rsidR="00F809CA">
        <w:t>According to your Study Guide, d</w:t>
      </w:r>
      <w:r w:rsidR="00F1486A">
        <w:t>escribe</w:t>
      </w:r>
      <w:r w:rsidR="00AB5E18">
        <w:t xml:space="preserve"> the </w:t>
      </w:r>
      <w:r w:rsidR="00F809CA">
        <w:rPr>
          <w:bCs/>
        </w:rPr>
        <w:t>five</w:t>
      </w:r>
      <w:r w:rsidR="00AB5E18">
        <w:t xml:space="preserve"> (</w:t>
      </w:r>
      <w:r w:rsidR="00F809CA">
        <w:t>5</w:t>
      </w:r>
      <w:r w:rsidR="00AB5E18">
        <w:t xml:space="preserve">) key elements </w:t>
      </w:r>
      <w:r w:rsidR="00F1486A">
        <w:t>of</w:t>
      </w:r>
      <w:r w:rsidR="00AB5E18">
        <w:t xml:space="preserve"> </w:t>
      </w:r>
      <w:r w:rsidR="00F1486A">
        <w:t>an organisational</w:t>
      </w:r>
      <w:r w:rsidR="00AB5E18">
        <w:t xml:space="preserve"> policy</w:t>
      </w:r>
      <w:r w:rsidR="00F1486A">
        <w:t xml:space="preserve"> and procedures document.</w:t>
      </w:r>
      <w:r w:rsidR="00AB5E18">
        <w:t xml:space="preserve"> (Your response should be approximately 75 words</w:t>
      </w:r>
      <w:r w:rsidR="00AE2FAE">
        <w:t>.</w:t>
      </w:r>
      <w:r w:rsidR="00AB5E18">
        <w:t xml:space="preserve">) </w:t>
      </w:r>
    </w:p>
    <w:tbl>
      <w:tblPr>
        <w:tblStyle w:val="TableGrid"/>
        <w:tblW w:w="0" w:type="auto"/>
        <w:tblInd w:w="720" w:type="dxa"/>
        <w:tblLook w:val="04A0" w:firstRow="1" w:lastRow="0" w:firstColumn="1" w:lastColumn="0" w:noHBand="0" w:noVBand="1"/>
      </w:tblPr>
      <w:tblGrid>
        <w:gridCol w:w="8296"/>
      </w:tblGrid>
      <w:tr w:rsidR="00AB5E18" w14:paraId="79EF77C9" w14:textId="77777777" w:rsidTr="003942CB">
        <w:tc>
          <w:tcPr>
            <w:tcW w:w="9004" w:type="dxa"/>
          </w:tcPr>
          <w:p w14:paraId="2DABAB90" w14:textId="52A0E155" w:rsidR="00AB5E18" w:rsidRDefault="00AB5E18" w:rsidP="003942CB">
            <w:pPr>
              <w:pStyle w:val="5Textbox"/>
            </w:pPr>
            <w:r>
              <w:t xml:space="preserve">Student’s response </w:t>
            </w:r>
            <w:r w:rsidRPr="00603CBC">
              <w:rPr>
                <w:bCs/>
              </w:rPr>
              <w:t>must</w:t>
            </w:r>
            <w:r>
              <w:t xml:space="preserve"> demonstrate an understanding of the </w:t>
            </w:r>
            <w:r w:rsidR="00603CBC">
              <w:t>formats for policies and procedures and what they should include.</w:t>
            </w:r>
          </w:p>
          <w:p w14:paraId="2DE188A8" w14:textId="2CE8FFEE" w:rsidR="00AB5E18" w:rsidRDefault="00603CBC" w:rsidP="003942CB">
            <w:pPr>
              <w:pStyle w:val="5Textbox"/>
            </w:pPr>
            <w:r w:rsidRPr="00603CBC">
              <w:t xml:space="preserve">Responses should </w:t>
            </w:r>
            <w:proofErr w:type="gramStart"/>
            <w:r w:rsidR="00AB5E18" w:rsidRPr="00603CBC">
              <w:t>make</w:t>
            </w:r>
            <w:r w:rsidR="00AB5E18">
              <w:t xml:space="preserve"> reference</w:t>
            </w:r>
            <w:proofErr w:type="gramEnd"/>
            <w:r w:rsidR="00AB5E18">
              <w:t xml:space="preserve"> to:</w:t>
            </w:r>
          </w:p>
          <w:p w14:paraId="40446A9A" w14:textId="24364961" w:rsidR="00AB5E18" w:rsidRDefault="00AB5E18" w:rsidP="003942CB">
            <w:pPr>
              <w:pStyle w:val="6Listintextbox"/>
            </w:pPr>
            <w:r w:rsidRPr="00F809CA">
              <w:rPr>
                <w:b/>
                <w:bCs/>
              </w:rPr>
              <w:t xml:space="preserve">Title </w:t>
            </w:r>
            <w:r w:rsidR="00F809CA" w:rsidRPr="00F809CA">
              <w:rPr>
                <w:b/>
                <w:bCs/>
              </w:rPr>
              <w:t>and description</w:t>
            </w:r>
            <w:r w:rsidR="00F809CA">
              <w:t xml:space="preserve"> </w:t>
            </w:r>
            <w:r>
              <w:t>that clearly conveys the purpose of the policy</w:t>
            </w:r>
            <w:r w:rsidR="00F809CA">
              <w:t xml:space="preserve"> and provide a brief description of what the policy entails.</w:t>
            </w:r>
          </w:p>
          <w:p w14:paraId="47FB8F73" w14:textId="42D8D030" w:rsidR="00F809CA" w:rsidRPr="00F809CA" w:rsidRDefault="00F809CA" w:rsidP="00F809CA">
            <w:pPr>
              <w:pStyle w:val="6Listintextbox"/>
            </w:pPr>
            <w:r w:rsidRPr="00F809CA">
              <w:rPr>
                <w:b/>
                <w:bCs/>
              </w:rPr>
              <w:t>Definitions</w:t>
            </w:r>
            <w:r>
              <w:t xml:space="preserve"> of</w:t>
            </w:r>
            <w:r w:rsidRPr="00F809CA">
              <w:t xml:space="preserve"> Any important words need to be clearly defined so that the content of the policy is easily understood. </w:t>
            </w:r>
          </w:p>
          <w:p w14:paraId="4A860CCA" w14:textId="77777777" w:rsidR="00F809CA" w:rsidRDefault="00F809CA" w:rsidP="00F809CA">
            <w:pPr>
              <w:pStyle w:val="6Listintextbox"/>
            </w:pPr>
            <w:r w:rsidRPr="00F809CA">
              <w:rPr>
                <w:b/>
                <w:bCs/>
              </w:rPr>
              <w:t>Procedures</w:t>
            </w:r>
            <w:r>
              <w:t xml:space="preserve"> that </w:t>
            </w:r>
            <w:r w:rsidRPr="00F809CA">
              <w:t>the information/steps needed to implement the policy</w:t>
            </w:r>
            <w:r>
              <w:t>.</w:t>
            </w:r>
          </w:p>
          <w:p w14:paraId="03C6502E" w14:textId="3B1FA37B" w:rsidR="00F809CA" w:rsidRPr="00F809CA" w:rsidRDefault="00F809CA" w:rsidP="00F809CA">
            <w:pPr>
              <w:pStyle w:val="6Listintextbox"/>
            </w:pPr>
            <w:r>
              <w:rPr>
                <w:b/>
                <w:bCs/>
              </w:rPr>
              <w:t xml:space="preserve">Record keeping </w:t>
            </w:r>
            <w:r w:rsidRPr="00F809CA">
              <w:t>requirements on documentation and recording, including how confidentiality of people involved (e.g., workers, clients) are to be protected.</w:t>
            </w:r>
          </w:p>
          <w:p w14:paraId="5A5E97B9" w14:textId="266B8A92" w:rsidR="00AB5E18" w:rsidRPr="00B67017" w:rsidRDefault="00F809CA" w:rsidP="00B67017">
            <w:pPr>
              <w:pStyle w:val="6Listintextbox"/>
            </w:pPr>
            <w:r w:rsidRPr="00F809CA">
              <w:rPr>
                <w:b/>
                <w:bCs/>
              </w:rPr>
              <w:t>Roles and responsibilities</w:t>
            </w:r>
            <w:r w:rsidRPr="00F809CA">
              <w:t xml:space="preserve">: </w:t>
            </w:r>
            <w:r>
              <w:t>The tasks</w:t>
            </w:r>
            <w:r w:rsidRPr="00F809CA">
              <w:t xml:space="preserve"> and responsibilities of different people involved in implementing and monitoring this policy.</w:t>
            </w:r>
          </w:p>
        </w:tc>
      </w:tr>
    </w:tbl>
    <w:p w14:paraId="4FC94010" w14:textId="049492E8" w:rsidR="00AB5E18" w:rsidRDefault="00AB5E18" w:rsidP="00A7318B">
      <w:pPr>
        <w:pStyle w:val="31stlevel"/>
      </w:pPr>
    </w:p>
    <w:p w14:paraId="52D4826E" w14:textId="7371A4A3" w:rsidR="00603CBC" w:rsidRDefault="006B31CF" w:rsidP="00A7318B">
      <w:pPr>
        <w:pStyle w:val="31stlevel"/>
      </w:pPr>
      <w:r>
        <w:t>3.6</w:t>
      </w:r>
      <w:r w:rsidR="00603CBC">
        <w:tab/>
        <w:t xml:space="preserve">Outline five (5) responsibilities that </w:t>
      </w:r>
      <w:r w:rsidR="00DA6E6E">
        <w:t xml:space="preserve">practice </w:t>
      </w:r>
      <w:r w:rsidR="00603CBC">
        <w:t xml:space="preserve">managers </w:t>
      </w:r>
      <w:r w:rsidR="00DA6E6E">
        <w:t xml:space="preserve">have </w:t>
      </w:r>
      <w:r w:rsidR="00603CBC">
        <w:t xml:space="preserve">in the development and monitoring of policies and procedures. </w:t>
      </w:r>
      <w:r w:rsidR="006F6879">
        <w:t>(Your response should be approximately 80 words</w:t>
      </w:r>
      <w:r w:rsidR="00AE2FAE">
        <w:t>.</w:t>
      </w:r>
      <w:r w:rsidR="006F6879">
        <w:t>)</w:t>
      </w:r>
    </w:p>
    <w:tbl>
      <w:tblPr>
        <w:tblStyle w:val="TableGrid"/>
        <w:tblW w:w="0" w:type="auto"/>
        <w:tblInd w:w="720" w:type="dxa"/>
        <w:tblLook w:val="04A0" w:firstRow="1" w:lastRow="0" w:firstColumn="1" w:lastColumn="0" w:noHBand="0" w:noVBand="1"/>
      </w:tblPr>
      <w:tblGrid>
        <w:gridCol w:w="8296"/>
      </w:tblGrid>
      <w:tr w:rsidR="00603CBC" w14:paraId="67CCF143" w14:textId="77777777" w:rsidTr="00603CBC">
        <w:tc>
          <w:tcPr>
            <w:tcW w:w="9016" w:type="dxa"/>
          </w:tcPr>
          <w:p w14:paraId="2B1C5E61" w14:textId="0474B9F5" w:rsidR="00603CBC" w:rsidRDefault="00603CBC" w:rsidP="00603CBC">
            <w:pPr>
              <w:pStyle w:val="5Textbox"/>
            </w:pPr>
            <w:r>
              <w:t xml:space="preserve">Students’ response must demonstrate an understanding of five responsibilities of </w:t>
            </w:r>
            <w:proofErr w:type="gramStart"/>
            <w:r>
              <w:t>managers</w:t>
            </w:r>
            <w:proofErr w:type="gramEnd"/>
            <w:r>
              <w:t xml:space="preserve"> </w:t>
            </w:r>
          </w:p>
          <w:p w14:paraId="3C868682" w14:textId="77777777" w:rsidR="00603CBC" w:rsidRDefault="00603CBC" w:rsidP="00603CBC">
            <w:pPr>
              <w:pStyle w:val="5Textbox"/>
            </w:pPr>
            <w:r>
              <w:t>Responses may include reference to:</w:t>
            </w:r>
          </w:p>
          <w:p w14:paraId="4047425E" w14:textId="77777777" w:rsidR="00603CBC" w:rsidRDefault="00603CBC" w:rsidP="00603CBC">
            <w:pPr>
              <w:pStyle w:val="6Listintextbox"/>
            </w:pPr>
            <w:r>
              <w:t xml:space="preserve">Make sure policies and procedures follow a standard format, clearly articulated, </w:t>
            </w:r>
            <w:r>
              <w:lastRenderedPageBreak/>
              <w:t>easily understandable and are readily accessible.</w:t>
            </w:r>
          </w:p>
          <w:p w14:paraId="606CE1CE" w14:textId="77777777" w:rsidR="00603CBC" w:rsidRDefault="00603CBC" w:rsidP="00603CBC">
            <w:pPr>
              <w:pStyle w:val="6Listintextbox"/>
            </w:pPr>
            <w:r>
              <w:t xml:space="preserve">Make sure there are review mechanisms in place </w:t>
            </w:r>
            <w:r w:rsidR="006F6879">
              <w:t>to review policies and procedures.</w:t>
            </w:r>
          </w:p>
          <w:p w14:paraId="220EF7D0" w14:textId="77777777" w:rsidR="006F6879" w:rsidRDefault="006F6879" w:rsidP="00603CBC">
            <w:pPr>
              <w:pStyle w:val="6Listintextbox"/>
            </w:pPr>
            <w:r>
              <w:t>Make sure policies and procedures are updated in accordance with relevant changes to legislation or best practice standards.</w:t>
            </w:r>
          </w:p>
          <w:p w14:paraId="73084EA7" w14:textId="77777777" w:rsidR="006F6879" w:rsidRDefault="006F6879" w:rsidP="00603CBC">
            <w:pPr>
              <w:pStyle w:val="6Listintextbox"/>
            </w:pPr>
            <w:r>
              <w:t>Make sure updated or new policies and procedures are distributed to all staff in timely fashion.</w:t>
            </w:r>
          </w:p>
          <w:p w14:paraId="3DDCF694" w14:textId="77777777" w:rsidR="006F6879" w:rsidRDefault="006F6879" w:rsidP="00603CBC">
            <w:pPr>
              <w:pStyle w:val="6Listintextbox"/>
            </w:pPr>
            <w:r>
              <w:t>Make sure staff were informed of these changes and are provided with the necessary training.</w:t>
            </w:r>
          </w:p>
          <w:p w14:paraId="481EFC96" w14:textId="4A3024A2" w:rsidR="006F6879" w:rsidRPr="00B67017" w:rsidRDefault="006F6879" w:rsidP="00B67017">
            <w:pPr>
              <w:pStyle w:val="6Listintextbox"/>
            </w:pPr>
            <w:r>
              <w:t>Monitoring staff compliance and deals with any breaches.</w:t>
            </w:r>
          </w:p>
        </w:tc>
      </w:tr>
    </w:tbl>
    <w:p w14:paraId="451E18EF" w14:textId="77777777" w:rsidR="00603CBC" w:rsidRDefault="00603CBC" w:rsidP="00A7318B">
      <w:pPr>
        <w:pStyle w:val="31stlevel"/>
      </w:pPr>
    </w:p>
    <w:p w14:paraId="226FBE7C" w14:textId="2B9241FA" w:rsidR="00740C6B" w:rsidRDefault="001F674E" w:rsidP="001F674E">
      <w:pPr>
        <w:pStyle w:val="31stlevel"/>
      </w:pPr>
      <w:r>
        <w:t>3.7</w:t>
      </w:r>
      <w:r>
        <w:tab/>
      </w:r>
      <w:r w:rsidR="00740C6B">
        <w:t xml:space="preserve">Imagine you are a practice manager at a general practice office. </w:t>
      </w:r>
      <w:proofErr w:type="gramStart"/>
      <w:r w:rsidR="00A72E28">
        <w:t>In order to</w:t>
      </w:r>
      <w:proofErr w:type="gramEnd"/>
      <w:r w:rsidR="00A72E28">
        <w:t xml:space="preserve"> assist with intake, your organisation is currently speaking with clients over the phone in the waiting room</w:t>
      </w:r>
      <w:r w:rsidR="004A7BB6">
        <w:t xml:space="preserve"> where any other client can hear their personal information. </w:t>
      </w:r>
      <w:r w:rsidR="008007EA">
        <w:t>One day, a</w:t>
      </w:r>
      <w:r w:rsidR="00FF5A13">
        <w:t xml:space="preserve"> client </w:t>
      </w:r>
      <w:r w:rsidR="008007EA">
        <w:t>ma</w:t>
      </w:r>
      <w:r w:rsidR="00822D39">
        <w:t>k</w:t>
      </w:r>
      <w:r w:rsidR="008007EA">
        <w:t>e</w:t>
      </w:r>
      <w:r w:rsidR="00822D39">
        <w:t>s</w:t>
      </w:r>
      <w:r w:rsidR="008007EA">
        <w:t xml:space="preserve"> a complaint </w:t>
      </w:r>
      <w:r w:rsidR="00FF5A13">
        <w:t xml:space="preserve">that they overheard </w:t>
      </w:r>
      <w:r w:rsidR="008007EA">
        <w:t xml:space="preserve">private </w:t>
      </w:r>
      <w:r w:rsidR="00FF5A13">
        <w:t xml:space="preserve">information and that they think this is a breach of client confidentiality. </w:t>
      </w:r>
    </w:p>
    <w:p w14:paraId="54291819" w14:textId="42B34BD9" w:rsidR="00AF0F25" w:rsidRDefault="00AF0F25" w:rsidP="001F674E">
      <w:pPr>
        <w:pStyle w:val="31stlevel"/>
      </w:pPr>
      <w:r>
        <w:tab/>
        <w:t xml:space="preserve">Using the process outlined by </w:t>
      </w:r>
      <w:r w:rsidR="008007EA">
        <w:t xml:space="preserve">The Queensland Government (2020) in the HSQF Information Sheet 4 detailed in </w:t>
      </w:r>
      <w:r w:rsidR="008007EA">
        <w:rPr>
          <w:b/>
          <w:bCs/>
        </w:rPr>
        <w:t>Develop and Communicate Policies and Procedures</w:t>
      </w:r>
      <w:r>
        <w:t xml:space="preserve">, identify </w:t>
      </w:r>
      <w:r w:rsidR="00822D39">
        <w:t>what each step would involve for</w:t>
      </w:r>
      <w:r>
        <w:t xml:space="preserve"> amending the privacy and confidentiality policy </w:t>
      </w:r>
      <w:r w:rsidR="00822D39">
        <w:t>for the above scenario</w:t>
      </w:r>
      <w:r w:rsidR="00822D39" w:rsidRPr="00822D39">
        <w:t xml:space="preserve"> </w:t>
      </w:r>
      <w:r w:rsidR="00822D39">
        <w:t>(Your response should be approximately 150-200 words</w:t>
      </w:r>
      <w:r w:rsidR="00AE2FAE">
        <w:t>.</w:t>
      </w:r>
      <w:r w:rsidR="00822D39">
        <w:t>)</w:t>
      </w:r>
    </w:p>
    <w:tbl>
      <w:tblPr>
        <w:tblStyle w:val="TableGrid"/>
        <w:tblW w:w="0" w:type="auto"/>
        <w:tblInd w:w="720" w:type="dxa"/>
        <w:tblLook w:val="04A0" w:firstRow="1" w:lastRow="0" w:firstColumn="1" w:lastColumn="0" w:noHBand="0" w:noVBand="1"/>
      </w:tblPr>
      <w:tblGrid>
        <w:gridCol w:w="8296"/>
      </w:tblGrid>
      <w:tr w:rsidR="001F674E" w14:paraId="3317B266" w14:textId="77777777" w:rsidTr="00934A7C">
        <w:tc>
          <w:tcPr>
            <w:tcW w:w="9016" w:type="dxa"/>
          </w:tcPr>
          <w:p w14:paraId="4524D4A8" w14:textId="65A5DCFC" w:rsidR="001F674E" w:rsidRDefault="001F674E" w:rsidP="00934A7C">
            <w:pPr>
              <w:pStyle w:val="5Textbox"/>
            </w:pPr>
            <w:r>
              <w:t xml:space="preserve">Students’ response must demonstrate an understanding of </w:t>
            </w:r>
            <w:r w:rsidR="00D6032D">
              <w:t xml:space="preserve">the </w:t>
            </w:r>
            <w:r w:rsidR="00822D39">
              <w:t>5</w:t>
            </w:r>
            <w:r w:rsidR="00D6032D">
              <w:t xml:space="preserve"> of steps involved in the </w:t>
            </w:r>
            <w:r w:rsidR="00E82023">
              <w:t>process</w:t>
            </w:r>
            <w:r w:rsidR="00822D39">
              <w:t xml:space="preserve"> of creating/updating policies and procedures in the workplace</w:t>
            </w:r>
            <w:r w:rsidR="00E82023">
              <w:t>.</w:t>
            </w:r>
            <w:r>
              <w:t xml:space="preserve"> </w:t>
            </w:r>
          </w:p>
          <w:p w14:paraId="30FF0687" w14:textId="57052BE1" w:rsidR="001F674E" w:rsidRDefault="00E82023" w:rsidP="00934A7C">
            <w:pPr>
              <w:pStyle w:val="5Textbox"/>
            </w:pPr>
            <w:r>
              <w:t>Example response below:</w:t>
            </w:r>
          </w:p>
          <w:p w14:paraId="0CAF52E0" w14:textId="2AA0306D" w:rsidR="00822D39" w:rsidRPr="0089589C" w:rsidRDefault="00E82023" w:rsidP="002A7CBA">
            <w:pPr>
              <w:pStyle w:val="4Nospace"/>
              <w:numPr>
                <w:ilvl w:val="0"/>
                <w:numId w:val="33"/>
              </w:numPr>
              <w:rPr>
                <w:b/>
                <w:bCs w:val="0"/>
              </w:rPr>
            </w:pPr>
            <w:r>
              <w:t>Step 1</w:t>
            </w:r>
            <w:r w:rsidR="008007EA">
              <w:t xml:space="preserve"> – </w:t>
            </w:r>
            <w:r w:rsidR="00822D39" w:rsidRPr="00247A51">
              <w:rPr>
                <w:b/>
                <w:bCs w:val="0"/>
              </w:rPr>
              <w:t xml:space="preserve">Identify </w:t>
            </w:r>
            <w:r w:rsidR="00822D39">
              <w:rPr>
                <w:b/>
                <w:bCs w:val="0"/>
              </w:rPr>
              <w:t>N</w:t>
            </w:r>
            <w:r w:rsidR="00822D39" w:rsidRPr="00247A51">
              <w:rPr>
                <w:b/>
                <w:bCs w:val="0"/>
              </w:rPr>
              <w:t>eed</w:t>
            </w:r>
            <w:r w:rsidR="00822D39">
              <w:rPr>
                <w:b/>
                <w:bCs w:val="0"/>
              </w:rPr>
              <w:t>: “</w:t>
            </w:r>
            <w:r w:rsidR="00822D39">
              <w:t xml:space="preserve">The need for this new policy has already been identified. But at this step, we should also consider the effects this change would have to intake </w:t>
            </w:r>
            <w:proofErr w:type="gramStart"/>
            <w:r w:rsidR="00822D39">
              <w:t>procedures, and</w:t>
            </w:r>
            <w:proofErr w:type="gramEnd"/>
            <w:r w:rsidR="00822D39">
              <w:t xml:space="preserve"> involve the receptionists/health administrators in the development of new a new privacy policy for intake</w:t>
            </w:r>
            <w:r w:rsidR="00A54E76">
              <w:t>.</w:t>
            </w:r>
            <w:r w:rsidR="00822D39">
              <w:t>”</w:t>
            </w:r>
          </w:p>
          <w:p w14:paraId="37959D37" w14:textId="172F1B04" w:rsidR="00822D39" w:rsidRDefault="00E82023" w:rsidP="002A7CBA">
            <w:pPr>
              <w:pStyle w:val="4Nospace"/>
              <w:numPr>
                <w:ilvl w:val="0"/>
                <w:numId w:val="33"/>
              </w:numPr>
              <w:rPr>
                <w:b/>
                <w:bCs w:val="0"/>
              </w:rPr>
            </w:pPr>
            <w:r>
              <w:t>Step 2</w:t>
            </w:r>
            <w:r w:rsidR="00822D39">
              <w:t xml:space="preserve"> </w:t>
            </w:r>
            <w:r w:rsidR="00822D39" w:rsidRPr="00247A51">
              <w:rPr>
                <w:b/>
                <w:bCs w:val="0"/>
              </w:rPr>
              <w:t>Research</w:t>
            </w:r>
            <w:r w:rsidR="00822D39">
              <w:rPr>
                <w:b/>
                <w:bCs w:val="0"/>
              </w:rPr>
              <w:t xml:space="preserve">: </w:t>
            </w:r>
            <w:r w:rsidR="00822D39">
              <w:t xml:space="preserve">“At this stage we should </w:t>
            </w:r>
            <w:proofErr w:type="spellStart"/>
            <w:r w:rsidR="00822D39">
              <w:t>analyse</w:t>
            </w:r>
            <w:proofErr w:type="spellEnd"/>
            <w:r w:rsidR="00822D39">
              <w:t xml:space="preserve"> what other policies and procedures may be affected by this change, and research privacy and confidentiality laws to make sure our amendments will be compliant</w:t>
            </w:r>
            <w:r w:rsidR="00A54E76">
              <w:t>.</w:t>
            </w:r>
            <w:r w:rsidR="00822D39">
              <w:t>”</w:t>
            </w:r>
            <w:r w:rsidR="00822D39" w:rsidRPr="00101076">
              <w:t xml:space="preserve"> </w:t>
            </w:r>
          </w:p>
          <w:p w14:paraId="79CC391C" w14:textId="1F18794F" w:rsidR="00822D39" w:rsidRDefault="00E82023" w:rsidP="002A7CBA">
            <w:pPr>
              <w:pStyle w:val="4Nospace"/>
              <w:numPr>
                <w:ilvl w:val="0"/>
                <w:numId w:val="33"/>
              </w:numPr>
              <w:rPr>
                <w:b/>
                <w:bCs w:val="0"/>
              </w:rPr>
            </w:pPr>
            <w:r>
              <w:t>Step 3</w:t>
            </w:r>
            <w:r w:rsidR="00822D39">
              <w:t xml:space="preserve"> </w:t>
            </w:r>
            <w:r w:rsidR="00822D39" w:rsidRPr="00247A51">
              <w:rPr>
                <w:b/>
                <w:bCs w:val="0"/>
              </w:rPr>
              <w:t>Draft and Consult</w:t>
            </w:r>
            <w:r w:rsidR="00822D39">
              <w:rPr>
                <w:b/>
                <w:bCs w:val="0"/>
              </w:rPr>
              <w:t xml:space="preserve">: </w:t>
            </w:r>
            <w:r w:rsidR="00822D39">
              <w:t xml:space="preserve">“during this stage, we should draft an amendment </w:t>
            </w:r>
            <w:proofErr w:type="spellStart"/>
            <w:r w:rsidR="00822D39">
              <w:t>uby</w:t>
            </w:r>
            <w:proofErr w:type="spellEnd"/>
            <w:r w:rsidR="00822D39">
              <w:t xml:space="preserve"> extending upon the existing policy and procedure for privacy and confidentiality and consult with relevant staff, including </w:t>
            </w:r>
            <w:r w:rsidR="00A54E76">
              <w:t>receptionists</w:t>
            </w:r>
            <w:r w:rsidR="00822D39">
              <w:t>/health administrators and supervisors/managers</w:t>
            </w:r>
            <w:r w:rsidR="00A54E76">
              <w:t>.</w:t>
            </w:r>
            <w:r w:rsidR="00822D39">
              <w:t>”</w:t>
            </w:r>
          </w:p>
          <w:p w14:paraId="05146A45" w14:textId="6D545744" w:rsidR="00822D39" w:rsidRDefault="00E82023" w:rsidP="002A7CBA">
            <w:pPr>
              <w:pStyle w:val="4Nospace"/>
              <w:numPr>
                <w:ilvl w:val="0"/>
                <w:numId w:val="33"/>
              </w:numPr>
              <w:rPr>
                <w:b/>
                <w:bCs w:val="0"/>
              </w:rPr>
            </w:pPr>
            <w:r>
              <w:t>Step 4</w:t>
            </w:r>
            <w:r w:rsidR="00822D39">
              <w:t xml:space="preserve"> </w:t>
            </w:r>
            <w:proofErr w:type="spellStart"/>
            <w:r w:rsidR="00822D39" w:rsidRPr="00247A51">
              <w:rPr>
                <w:b/>
                <w:bCs w:val="0"/>
              </w:rPr>
              <w:t>Finalise</w:t>
            </w:r>
            <w:proofErr w:type="spellEnd"/>
            <w:r w:rsidR="00822D39" w:rsidRPr="00247A51">
              <w:rPr>
                <w:b/>
                <w:bCs w:val="0"/>
              </w:rPr>
              <w:t xml:space="preserve"> and Implement</w:t>
            </w:r>
            <w:r w:rsidR="00822D39">
              <w:rPr>
                <w:b/>
                <w:bCs w:val="0"/>
              </w:rPr>
              <w:t xml:space="preserve">: </w:t>
            </w:r>
            <w:r w:rsidR="00822D39">
              <w:t xml:space="preserve">“Once the amendment has been </w:t>
            </w:r>
            <w:r w:rsidR="00A54E76">
              <w:t>made,</w:t>
            </w:r>
            <w:r w:rsidR="00822D39">
              <w:t xml:space="preserve"> we should incorporate final changes, perform a second round of consultations if </w:t>
            </w:r>
            <w:proofErr w:type="gramStart"/>
            <w:r w:rsidR="00822D39">
              <w:t>required</w:t>
            </w:r>
            <w:proofErr w:type="gramEnd"/>
            <w:r w:rsidR="00822D39">
              <w:t xml:space="preserve">, and develop supporting resources such as new signage for clients and make new process/documents available to all employees. Documents should be version controlled.” </w:t>
            </w:r>
          </w:p>
          <w:p w14:paraId="3829B529" w14:textId="3B90F27C" w:rsidR="008007EA" w:rsidRPr="00AE2FAE" w:rsidRDefault="008007EA" w:rsidP="00532547">
            <w:pPr>
              <w:pStyle w:val="4Nospace"/>
              <w:numPr>
                <w:ilvl w:val="0"/>
                <w:numId w:val="33"/>
              </w:numPr>
            </w:pPr>
            <w:r>
              <w:t>Step 5</w:t>
            </w:r>
            <w:r w:rsidR="00822D39">
              <w:t xml:space="preserve"> </w:t>
            </w:r>
            <w:r w:rsidR="00822D39" w:rsidRPr="00247A51">
              <w:rPr>
                <w:b/>
                <w:bCs w:val="0"/>
              </w:rPr>
              <w:t>Monitor, review and improve</w:t>
            </w:r>
            <w:r w:rsidR="00822D39">
              <w:rPr>
                <w:b/>
                <w:bCs w:val="0"/>
              </w:rPr>
              <w:t xml:space="preserve">: </w:t>
            </w:r>
            <w:r w:rsidR="00822D39">
              <w:t xml:space="preserve">“During this stage, we will need to </w:t>
            </w:r>
            <w:r w:rsidR="00A54E76">
              <w:t>monitor the</w:t>
            </w:r>
            <w:r w:rsidR="00822D39">
              <w:t xml:space="preserve"> updated policies and document any issues that </w:t>
            </w:r>
            <w:proofErr w:type="gramStart"/>
            <w:r w:rsidR="00822D39">
              <w:t>arise, and</w:t>
            </w:r>
            <w:proofErr w:type="gramEnd"/>
            <w:r w:rsidR="00822D39">
              <w:t xml:space="preserve"> review all relevant documents cyclically.”</w:t>
            </w:r>
          </w:p>
        </w:tc>
      </w:tr>
    </w:tbl>
    <w:p w14:paraId="6FCB5780" w14:textId="77777777" w:rsidR="001F674E" w:rsidRDefault="001F674E" w:rsidP="00A7318B">
      <w:pPr>
        <w:pStyle w:val="31stlevel"/>
      </w:pPr>
    </w:p>
    <w:p w14:paraId="4907F61A" w14:textId="4F46F94E" w:rsidR="00FF1060" w:rsidRPr="00B206BA" w:rsidRDefault="00FF1060" w:rsidP="00A7318B">
      <w:pPr>
        <w:pStyle w:val="2Headings"/>
      </w:pPr>
      <w:r w:rsidRPr="00B206BA">
        <w:t xml:space="preserve">Integrating </w:t>
      </w:r>
      <w:r w:rsidR="00A7318B">
        <w:t>Y</w:t>
      </w:r>
      <w:r w:rsidRPr="00B206BA">
        <w:t xml:space="preserve">our </w:t>
      </w:r>
      <w:r w:rsidR="00A7318B">
        <w:t>K</w:t>
      </w:r>
      <w:r w:rsidRPr="00B206BA">
        <w:t>nowledge</w:t>
      </w:r>
    </w:p>
    <w:p w14:paraId="51792706" w14:textId="77777777" w:rsidR="00FF1060" w:rsidRPr="00534FC3" w:rsidRDefault="00FF1060" w:rsidP="00A7318B">
      <w:pPr>
        <w:pStyle w:val="5Textbox"/>
      </w:pPr>
      <w:r w:rsidRPr="00480886">
        <w:t xml:space="preserve">The following questions require you to draw upon </w:t>
      </w:r>
      <w:proofErr w:type="gramStart"/>
      <w:r w:rsidRPr="00480886">
        <w:t>all of</w:t>
      </w:r>
      <w:proofErr w:type="gramEnd"/>
      <w:r w:rsidRPr="00480886">
        <w:t xml:space="preserve"> the knowledge and skills you have learned throughout this section of </w:t>
      </w:r>
      <w:r>
        <w:t xml:space="preserve">the Study Guide. </w:t>
      </w:r>
    </w:p>
    <w:p w14:paraId="75A0F926" w14:textId="584EA653" w:rsidR="00CA129F" w:rsidRPr="00A53B23" w:rsidRDefault="00B67017" w:rsidP="00E85FB5">
      <w:pPr>
        <w:pStyle w:val="31stlevel"/>
      </w:pPr>
      <w:r>
        <w:lastRenderedPageBreak/>
        <w:t>3.8</w:t>
      </w:r>
      <w:r w:rsidR="00CA129F" w:rsidRPr="00F7244A">
        <w:tab/>
        <w:t>Imagine you have just started working in a managerial role for a community service organisation, Dandelion.</w:t>
      </w:r>
      <w:r w:rsidR="00E85FB5" w:rsidRPr="00F7244A">
        <w:t xml:space="preserve"> </w:t>
      </w:r>
      <w:r w:rsidR="00CA129F" w:rsidRPr="00F7244A">
        <w:t>Through talking to some of your colleagues, you are aware that several incidents have occurred over the past few years involving disgruntled</w:t>
      </w:r>
      <w:r w:rsidR="00CA129F" w:rsidRPr="00A53B23">
        <w:t xml:space="preserve"> clients who were unhappy about the services they received. Some of these incidents were picked up earlier on, however were poorly managed and escalated into grievances that had to be dealt with externally. All of these leave a negative impression on the management of your organisation. You realise that there is no consistent approach in how complaints are managed, and it has been up to the </w:t>
      </w:r>
      <w:proofErr w:type="gramStart"/>
      <w:r w:rsidR="00CA129F" w:rsidRPr="00A53B23">
        <w:t>particular staff</w:t>
      </w:r>
      <w:proofErr w:type="gramEnd"/>
      <w:r w:rsidR="00CA129F" w:rsidRPr="00A53B23">
        <w:t xml:space="preserve"> or manager involved. You suggest to your director that a complaints management policy and procedure will be greatly beneficial in helping the organisation manage such risk, and to make sure staff are trained to manage client complaints. </w:t>
      </w:r>
    </w:p>
    <w:p w14:paraId="3B8326A2" w14:textId="0B37F92F" w:rsidR="00CA129F" w:rsidRDefault="00CA129F" w:rsidP="006217F7">
      <w:pPr>
        <w:pStyle w:val="31stlevel"/>
        <w:ind w:firstLine="0"/>
      </w:pPr>
      <w:r>
        <w:t xml:space="preserve">Your director has asked that you assist with developing a </w:t>
      </w:r>
      <w:r w:rsidRPr="00AB3F79">
        <w:rPr>
          <w:u w:val="single"/>
        </w:rPr>
        <w:t xml:space="preserve">client complaints management </w:t>
      </w:r>
      <w:r w:rsidRPr="00093BFC">
        <w:rPr>
          <w:u w:val="single"/>
        </w:rPr>
        <w:t>policy</w:t>
      </w:r>
      <w:r w:rsidR="00093BFC">
        <w:t xml:space="preserve"> </w:t>
      </w:r>
      <w:proofErr w:type="gramStart"/>
      <w:r w:rsidRPr="00093BFC">
        <w:t>in</w:t>
      </w:r>
      <w:r>
        <w:t xml:space="preserve"> order </w:t>
      </w:r>
      <w:r w:rsidR="00093BFC">
        <w:t>to</w:t>
      </w:r>
      <w:proofErr w:type="gramEnd"/>
      <w:r w:rsidR="00093BFC">
        <w:t xml:space="preserve"> communicate that the organisation’s commitment to handling</w:t>
      </w:r>
      <w:r w:rsidR="00093BFC" w:rsidRPr="00093BFC">
        <w:t xml:space="preserve"> and resolving client complaints in a confidential, fair and timely manner. The organisation </w:t>
      </w:r>
      <w:r w:rsidR="00093BFC">
        <w:t xml:space="preserve">also </w:t>
      </w:r>
      <w:r w:rsidR="00093BFC" w:rsidRPr="00093BFC">
        <w:t>recognises that effective complaints management is integral to good client service; it values all complaints and encourages a people-focused and proactive approach to complaints management.</w:t>
      </w:r>
      <w:r>
        <w:t xml:space="preserve"> </w:t>
      </w:r>
    </w:p>
    <w:p w14:paraId="198746D2" w14:textId="56E7258C" w:rsidR="00985862" w:rsidRDefault="00093BFC" w:rsidP="006217F7">
      <w:pPr>
        <w:pStyle w:val="31stlevel"/>
        <w:ind w:firstLine="0"/>
      </w:pPr>
      <w:r>
        <w:t xml:space="preserve">The policy </w:t>
      </w:r>
      <w:r w:rsidR="00985862">
        <w:t xml:space="preserve">should provide guidance for managing client complaints, as defined by </w:t>
      </w:r>
      <w:r w:rsidR="00985862" w:rsidRPr="00985862">
        <w:t>an expression of dissatisfaction about the services or staff that requires a response or resolution.</w:t>
      </w:r>
      <w:r w:rsidR="00985862">
        <w:t xml:space="preserve"> The types of complaints covered under this policy may include all matters in relation to service delivery </w:t>
      </w:r>
      <w:r w:rsidR="00985862" w:rsidRPr="00985862">
        <w:t>and</w:t>
      </w:r>
      <w:r w:rsidR="00985862">
        <w:t xml:space="preserve"> processes, including accuracy and timeliness of information</w:t>
      </w:r>
      <w:r w:rsidR="006217F7">
        <w:t xml:space="preserve">; communication breakdown; incidents of </w:t>
      </w:r>
      <w:r w:rsidR="007A7E55">
        <w:t>conflict; inappropriate</w:t>
      </w:r>
      <w:r w:rsidR="006217F7">
        <w:t xml:space="preserve"> behaviours of staff and volunteers; poor maintenance of facilities and equipment; </w:t>
      </w:r>
      <w:r w:rsidR="006217F7" w:rsidRPr="006217F7">
        <w:t xml:space="preserve">client abuse, harassment, </w:t>
      </w:r>
      <w:proofErr w:type="gramStart"/>
      <w:r w:rsidR="006217F7" w:rsidRPr="006217F7">
        <w:t>discrimination</w:t>
      </w:r>
      <w:proofErr w:type="gramEnd"/>
      <w:r w:rsidR="006217F7" w:rsidRPr="006217F7">
        <w:t xml:space="preserve"> and neglect</w:t>
      </w:r>
      <w:r w:rsidR="006217F7">
        <w:t xml:space="preserve">; and </w:t>
      </w:r>
      <w:r w:rsidR="006217F7" w:rsidRPr="006217F7">
        <w:t xml:space="preserve">breach in client confidentiality.  </w:t>
      </w:r>
      <w:r w:rsidR="006217F7">
        <w:t xml:space="preserve">However, if </w:t>
      </w:r>
      <w:r w:rsidR="006217F7" w:rsidRPr="006217F7">
        <w:t>complaint has criminal implications, such as fraud or abuse, then the Police should be notified immediately.</w:t>
      </w:r>
    </w:p>
    <w:p w14:paraId="754DC211" w14:textId="3DA92182" w:rsidR="006217F7" w:rsidRDefault="006217F7" w:rsidP="006217F7">
      <w:pPr>
        <w:pStyle w:val="31stlevel"/>
        <w:ind w:firstLine="0"/>
      </w:pPr>
      <w:r>
        <w:t>Clients may choose to make a complaint via verbal (i.e., face-to-face; phone) or written (i.e.,</w:t>
      </w:r>
      <w:r w:rsidRPr="006217F7">
        <w:t xml:space="preserve"> formal letter, email, fax</w:t>
      </w:r>
      <w:r>
        <w:t xml:space="preserve">) pathways. </w:t>
      </w:r>
      <w:r w:rsidRPr="006217F7">
        <w:t>Some clients may wish to remain anonymous in making their complaint</w:t>
      </w:r>
      <w:r>
        <w:t>. t</w:t>
      </w:r>
      <w:r w:rsidRPr="006217F7">
        <w:t>his should be respected, and the complaint investigated</w:t>
      </w:r>
      <w:r w:rsidR="00BA6AE6">
        <w:t>.</w:t>
      </w:r>
    </w:p>
    <w:p w14:paraId="0B912532" w14:textId="68E7C3CE" w:rsidR="00E85FB5" w:rsidRDefault="00E85FB5" w:rsidP="00E85FB5">
      <w:pPr>
        <w:pStyle w:val="31stlevel"/>
        <w:ind w:firstLine="0"/>
      </w:pPr>
      <w:r>
        <w:t>In the event of a verbal complaint</w:t>
      </w:r>
      <w:r w:rsidR="006217F7">
        <w:t xml:space="preserve">, the </w:t>
      </w:r>
      <w:r>
        <w:t xml:space="preserve">worker </w:t>
      </w:r>
      <w:r w:rsidR="006217F7">
        <w:t>should aim to listen carefully and respond to the client in a polite and respectful manner</w:t>
      </w:r>
      <w:r>
        <w:t>. They should also clarify</w:t>
      </w:r>
      <w:r w:rsidR="006217F7">
        <w:t xml:space="preserve"> </w:t>
      </w:r>
      <w:r w:rsidR="006217F7" w:rsidRPr="006217F7">
        <w:t>understanding</w:t>
      </w:r>
      <w:r w:rsidR="006217F7">
        <w:t xml:space="preserve"> of the complaint and ask the client how they would like the complaint resolved. Wherever possible, </w:t>
      </w:r>
      <w:r>
        <w:t>workers should try</w:t>
      </w:r>
      <w:r w:rsidR="006217F7">
        <w:t xml:space="preserve"> to resolve the complaint at the time.</w:t>
      </w:r>
      <w:r w:rsidRPr="00E85FB5">
        <w:t xml:space="preserve"> If the circumstances do not allow the complaint to be resolved immediately, </w:t>
      </w:r>
      <w:r>
        <w:t xml:space="preserve">workers should </w:t>
      </w:r>
      <w:r w:rsidRPr="00E85FB5">
        <w:t xml:space="preserve">direct the complaint to the Manager. </w:t>
      </w:r>
      <w:r>
        <w:t>They should also advise the client that they may submit the complaint in writing</w:t>
      </w:r>
      <w:r w:rsidR="00946B36">
        <w:t xml:space="preserve">. </w:t>
      </w:r>
      <w:r>
        <w:t xml:space="preserve">Workers must also make sure they record client’s complaint in the </w:t>
      </w:r>
      <w:r>
        <w:rPr>
          <w:i/>
          <w:iCs/>
        </w:rPr>
        <w:t>Client Complaint Log</w:t>
      </w:r>
      <w:r>
        <w:t xml:space="preserve">. </w:t>
      </w:r>
    </w:p>
    <w:p w14:paraId="754A2F38" w14:textId="052810B2" w:rsidR="00E85FB5" w:rsidRDefault="00E85FB5" w:rsidP="00E85FB5">
      <w:pPr>
        <w:pStyle w:val="31stlevel"/>
        <w:ind w:firstLine="0"/>
      </w:pPr>
      <w:r>
        <w:t>The Manager is responsible for monitoring</w:t>
      </w:r>
      <w:r w:rsidR="00262C83">
        <w:t xml:space="preserve"> the </w:t>
      </w:r>
      <w:r w:rsidR="00262C83">
        <w:rPr>
          <w:i/>
          <w:iCs/>
        </w:rPr>
        <w:t>Client Complaint Log</w:t>
      </w:r>
      <w:r>
        <w:t xml:space="preserve"> and responding to written complaints. They should </w:t>
      </w:r>
      <w:r w:rsidRPr="00E85FB5">
        <w:t xml:space="preserve">attempt to resolve the complaint between the parties involved. If no satisfaction results, then each party has the right to appeal. Appeals are presented to the Management Committee. If no agreement can be </w:t>
      </w:r>
      <w:proofErr w:type="gramStart"/>
      <w:r w:rsidRPr="00E85FB5">
        <w:t>reached</w:t>
      </w:r>
      <w:proofErr w:type="gramEnd"/>
      <w:r w:rsidRPr="00E85FB5">
        <w:t xml:space="preserve"> then the matter will be resolved</w:t>
      </w:r>
      <w:r>
        <w:t xml:space="preserve"> externally</w:t>
      </w:r>
      <w:r w:rsidRPr="00E85FB5">
        <w:t xml:space="preserve"> </w:t>
      </w:r>
      <w:r>
        <w:t>through</w:t>
      </w:r>
      <w:r w:rsidRPr="00E85FB5">
        <w:t xml:space="preserve"> the Community Service Ombudsman.</w:t>
      </w:r>
      <w:r>
        <w:t xml:space="preserve"> Overall, </w:t>
      </w:r>
      <w:r w:rsidRPr="00E85FB5">
        <w:t>the Manager or Management Committee should aim to provide a response within ten (10) working days</w:t>
      </w:r>
      <w:r>
        <w:t xml:space="preserve"> upon receipt of a </w:t>
      </w:r>
      <w:r w:rsidR="00FA15B0">
        <w:t xml:space="preserve">written </w:t>
      </w:r>
      <w:r>
        <w:t>client complaint.</w:t>
      </w:r>
    </w:p>
    <w:p w14:paraId="6D1932DD" w14:textId="3CD00FC2" w:rsidR="00CA129F" w:rsidRPr="00F3383E" w:rsidRDefault="00262C83" w:rsidP="0026639C">
      <w:pPr>
        <w:pStyle w:val="42ndlevel"/>
      </w:pPr>
      <w:r>
        <w:t>a)</w:t>
      </w:r>
      <w:r>
        <w:tab/>
      </w:r>
      <w:r w:rsidR="00CA129F">
        <w:t xml:space="preserve">Based on the information provided above, develop a draft policy and procedures using the following template. </w:t>
      </w:r>
      <w:r>
        <w:t xml:space="preserve">You should also aim to write the information </w:t>
      </w:r>
      <w:proofErr w:type="gramStart"/>
      <w:r>
        <w:t>in a way that is clear</w:t>
      </w:r>
      <w:proofErr w:type="gramEnd"/>
      <w:r>
        <w:t>, specific, and easily understandable for staff.</w:t>
      </w:r>
      <w:r w:rsidR="00946B36">
        <w:t xml:space="preserve"> (Your</w:t>
      </w:r>
      <w:r w:rsidR="006B31CF">
        <w:t xml:space="preserve"> total</w:t>
      </w:r>
      <w:r w:rsidR="00946B36">
        <w:t xml:space="preserve"> response should be approximately 200 words</w:t>
      </w:r>
      <w:r w:rsidR="00AE2FAE">
        <w:t>.</w:t>
      </w:r>
      <w:r w:rsidR="00946B36">
        <w:t>)</w:t>
      </w:r>
    </w:p>
    <w:tbl>
      <w:tblPr>
        <w:tblStyle w:val="TableGrid"/>
        <w:tblW w:w="0" w:type="auto"/>
        <w:tblInd w:w="988" w:type="dxa"/>
        <w:tblBorders>
          <w:insideH w:val="none" w:sz="0" w:space="0" w:color="auto"/>
          <w:insideV w:val="none" w:sz="0" w:space="0" w:color="auto"/>
        </w:tblBorders>
        <w:tblLook w:val="04A0" w:firstRow="1" w:lastRow="0" w:firstColumn="1" w:lastColumn="0" w:noHBand="0" w:noVBand="1"/>
      </w:tblPr>
      <w:tblGrid>
        <w:gridCol w:w="1469"/>
        <w:gridCol w:w="6559"/>
      </w:tblGrid>
      <w:tr w:rsidR="00CA129F" w:rsidRPr="002905EA" w14:paraId="3CF7506E" w14:textId="77777777" w:rsidTr="0042176E">
        <w:tc>
          <w:tcPr>
            <w:tcW w:w="80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12E1C" w14:textId="5221FA05" w:rsidR="00CA129F" w:rsidRDefault="00262C83" w:rsidP="003942CB">
            <w:pPr>
              <w:spacing w:before="120" w:after="120"/>
              <w:rPr>
                <w:color w:val="37373C"/>
                <w:szCs w:val="22"/>
              </w:rPr>
            </w:pPr>
            <w:r>
              <w:rPr>
                <w:color w:val="37373C"/>
                <w:szCs w:val="22"/>
                <w:lang w:val="en-AU"/>
              </w:rPr>
              <w:t>Students’ response</w:t>
            </w:r>
            <w:r w:rsidR="00CA129F" w:rsidRPr="00C54A7C">
              <w:rPr>
                <w:color w:val="37373C"/>
                <w:szCs w:val="22"/>
              </w:rPr>
              <w:t xml:space="preserve"> </w:t>
            </w:r>
            <w:r w:rsidR="00CA129F" w:rsidRPr="00262C83">
              <w:rPr>
                <w:bCs/>
                <w:color w:val="37373C"/>
                <w:szCs w:val="22"/>
              </w:rPr>
              <w:t>must</w:t>
            </w:r>
            <w:r w:rsidR="00CA129F" w:rsidRPr="00C54A7C">
              <w:rPr>
                <w:color w:val="37373C"/>
                <w:szCs w:val="22"/>
              </w:rPr>
              <w:t xml:space="preserve"> demonstrate </w:t>
            </w:r>
            <w:r w:rsidR="00CA129F">
              <w:rPr>
                <w:color w:val="37373C"/>
                <w:szCs w:val="22"/>
              </w:rPr>
              <w:t xml:space="preserve">the ability to develop policies and procedures, including clearly articulate and document policies and procedures; integrate </w:t>
            </w:r>
            <w:r w:rsidR="00CA129F">
              <w:rPr>
                <w:color w:val="37373C"/>
                <w:szCs w:val="22"/>
              </w:rPr>
              <w:lastRenderedPageBreak/>
              <w:t>documentation and record keeping requirements; ensure systems protect client information; and nominate roles and responsibilities of different people.</w:t>
            </w:r>
            <w:r w:rsidR="00CA129F" w:rsidRPr="00C54A7C">
              <w:rPr>
                <w:color w:val="37373C"/>
                <w:szCs w:val="22"/>
              </w:rPr>
              <w:t xml:space="preserve"> </w:t>
            </w:r>
          </w:p>
          <w:p w14:paraId="5DF2C3FC" w14:textId="77777777" w:rsidR="00946B36" w:rsidRDefault="00946B36" w:rsidP="003942CB">
            <w:pPr>
              <w:spacing w:before="120" w:after="120"/>
              <w:rPr>
                <w:color w:val="37373C"/>
                <w:szCs w:val="22"/>
              </w:rPr>
            </w:pPr>
            <w:r>
              <w:rPr>
                <w:color w:val="37373C"/>
                <w:szCs w:val="22"/>
              </w:rPr>
              <w:t xml:space="preserve">Responses may vary in wording, however, </w:t>
            </w:r>
            <w:r w:rsidRPr="00946B36">
              <w:rPr>
                <w:b/>
                <w:bCs/>
                <w:color w:val="37373C"/>
                <w:szCs w:val="22"/>
                <w:u w:val="single"/>
              </w:rPr>
              <w:t>must</w:t>
            </w:r>
            <w:r>
              <w:rPr>
                <w:color w:val="37373C"/>
                <w:szCs w:val="22"/>
              </w:rPr>
              <w:t xml:space="preserve"> present as clearly articulated and easily understandable, and accurate to the information provided above. </w:t>
            </w:r>
          </w:p>
          <w:p w14:paraId="21CAC35A" w14:textId="65147C55" w:rsidR="00946B36" w:rsidRDefault="00946B36" w:rsidP="003942CB">
            <w:pPr>
              <w:spacing w:before="120" w:after="120"/>
              <w:rPr>
                <w:color w:val="37373C"/>
                <w:szCs w:val="22"/>
              </w:rPr>
            </w:pPr>
            <w:r>
              <w:rPr>
                <w:color w:val="37373C"/>
                <w:szCs w:val="22"/>
              </w:rPr>
              <w:t xml:space="preserve">Additionally, responses </w:t>
            </w:r>
            <w:r w:rsidRPr="00946B36">
              <w:rPr>
                <w:b/>
                <w:bCs/>
                <w:color w:val="37373C"/>
                <w:szCs w:val="22"/>
                <w:u w:val="single"/>
              </w:rPr>
              <w:t>must</w:t>
            </w:r>
            <w:r>
              <w:rPr>
                <w:color w:val="37373C"/>
                <w:szCs w:val="22"/>
              </w:rPr>
              <w:t xml:space="preserve"> include information relating to:</w:t>
            </w:r>
          </w:p>
          <w:p w14:paraId="0F6AC2F1" w14:textId="5DCA2563" w:rsidR="00946B36" w:rsidRDefault="00946B36" w:rsidP="00946B36">
            <w:pPr>
              <w:pStyle w:val="6Listintextbox"/>
            </w:pPr>
            <w:r>
              <w:t xml:space="preserve">documentation requirements. </w:t>
            </w:r>
          </w:p>
          <w:p w14:paraId="666E8B1B" w14:textId="77777777" w:rsidR="00946B36" w:rsidRDefault="00946B36" w:rsidP="00946B36">
            <w:pPr>
              <w:pStyle w:val="6Listintextbox"/>
            </w:pPr>
            <w:r>
              <w:t xml:space="preserve">protection of client information if they wish to make anonymous </w:t>
            </w:r>
            <w:proofErr w:type="gramStart"/>
            <w:r>
              <w:t>complaint;</w:t>
            </w:r>
            <w:proofErr w:type="gramEnd"/>
            <w:r>
              <w:t xml:space="preserve"> </w:t>
            </w:r>
          </w:p>
          <w:p w14:paraId="7C816D73" w14:textId="0DC55585" w:rsidR="00946B36" w:rsidRPr="00C54A7C" w:rsidRDefault="00946B36" w:rsidP="00946B36">
            <w:pPr>
              <w:pStyle w:val="6Listintextbox"/>
            </w:pPr>
            <w:r>
              <w:t>and the roles and responsibilities of worker and Manager.</w:t>
            </w:r>
          </w:p>
          <w:p w14:paraId="6012E2AE" w14:textId="77777777" w:rsidR="00CA129F" w:rsidRPr="00C54A7C" w:rsidRDefault="00CA129F" w:rsidP="003942CB">
            <w:pPr>
              <w:spacing w:before="120" w:after="120"/>
              <w:rPr>
                <w:color w:val="37373C"/>
                <w:szCs w:val="22"/>
              </w:rPr>
            </w:pPr>
            <w:r w:rsidRPr="00C54A7C">
              <w:rPr>
                <w:color w:val="37373C"/>
                <w:szCs w:val="22"/>
              </w:rPr>
              <w:t>The following are example responses only.</w:t>
            </w:r>
          </w:p>
          <w:p w14:paraId="4F8F0673" w14:textId="67A5B164" w:rsidR="00CA129F" w:rsidRPr="00C54A7C" w:rsidRDefault="00CA129F" w:rsidP="003942CB">
            <w:pPr>
              <w:spacing w:before="120" w:after="120"/>
              <w:rPr>
                <w:color w:val="37373C"/>
                <w:szCs w:val="22"/>
              </w:rPr>
            </w:pPr>
            <w:r w:rsidRPr="00C54A7C">
              <w:rPr>
                <w:color w:val="37373C"/>
                <w:szCs w:val="22"/>
              </w:rPr>
              <w:t xml:space="preserve">An example policy and procedure for critical incident reporting is provided </w:t>
            </w:r>
            <w:r w:rsidR="00771CB9">
              <w:rPr>
                <w:color w:val="37373C"/>
                <w:szCs w:val="22"/>
              </w:rPr>
              <w:t>in</w:t>
            </w:r>
            <w:r w:rsidRPr="00C54A7C">
              <w:rPr>
                <w:color w:val="37373C"/>
                <w:szCs w:val="22"/>
              </w:rPr>
              <w:t xml:space="preserve"> the Study Guide. </w:t>
            </w:r>
          </w:p>
        </w:tc>
      </w:tr>
      <w:tr w:rsidR="00CA129F" w:rsidRPr="002905EA" w14:paraId="72CF053B" w14:textId="77777777" w:rsidTr="0042176E">
        <w:tc>
          <w:tcPr>
            <w:tcW w:w="8028" w:type="dxa"/>
            <w:gridSpan w:val="2"/>
            <w:tcBorders>
              <w:top w:val="single" w:sz="4" w:space="0" w:color="auto"/>
              <w:left w:val="single" w:sz="4" w:space="0" w:color="auto"/>
              <w:bottom w:val="nil"/>
              <w:right w:val="single" w:sz="4" w:space="0" w:color="auto"/>
            </w:tcBorders>
            <w:shd w:val="clear" w:color="auto" w:fill="FFFFFF" w:themeFill="background1"/>
            <w:hideMark/>
          </w:tcPr>
          <w:p w14:paraId="76D55FF4" w14:textId="6263E5CA" w:rsidR="00CA129F" w:rsidRPr="00C54A7C" w:rsidRDefault="0042176E" w:rsidP="003942CB">
            <w:pPr>
              <w:spacing w:before="120" w:after="120"/>
              <w:jc w:val="center"/>
              <w:rPr>
                <w:color w:val="37373C"/>
                <w:szCs w:val="22"/>
                <w:u w:val="single"/>
              </w:rPr>
            </w:pPr>
            <w:r w:rsidRPr="0042176E">
              <w:rPr>
                <w:color w:val="37373C"/>
                <w:highlight w:val="lightGray"/>
                <w:u w:val="single"/>
              </w:rPr>
              <w:lastRenderedPageBreak/>
              <w:t>Client Complaints Management</w:t>
            </w:r>
            <w:r>
              <w:rPr>
                <w:color w:val="37373C"/>
                <w:u w:val="single"/>
              </w:rPr>
              <w:t xml:space="preserve"> </w:t>
            </w:r>
            <w:r w:rsidR="00CA129F">
              <w:rPr>
                <w:color w:val="37373C"/>
                <w:szCs w:val="22"/>
                <w:u w:val="single"/>
              </w:rPr>
              <w:t xml:space="preserve">Policy </w:t>
            </w:r>
          </w:p>
        </w:tc>
      </w:tr>
      <w:tr w:rsidR="00CA129F" w:rsidRPr="002905EA" w14:paraId="53A32726" w14:textId="77777777" w:rsidTr="0042176E">
        <w:tc>
          <w:tcPr>
            <w:tcW w:w="1469" w:type="dxa"/>
            <w:tcBorders>
              <w:top w:val="nil"/>
              <w:left w:val="single" w:sz="4" w:space="0" w:color="auto"/>
              <w:bottom w:val="nil"/>
              <w:right w:val="nil"/>
            </w:tcBorders>
            <w:hideMark/>
          </w:tcPr>
          <w:p w14:paraId="0B08905D" w14:textId="77777777" w:rsidR="00CA129F" w:rsidRPr="00C54A7C" w:rsidRDefault="00CA129F" w:rsidP="003942CB">
            <w:pPr>
              <w:spacing w:before="120" w:after="120"/>
              <w:rPr>
                <w:b/>
                <w:color w:val="37373C"/>
                <w:szCs w:val="22"/>
              </w:rPr>
            </w:pPr>
            <w:r w:rsidRPr="00C54A7C">
              <w:rPr>
                <w:b/>
                <w:color w:val="37373C"/>
                <w:szCs w:val="22"/>
              </w:rPr>
              <w:t>Policy</w:t>
            </w:r>
          </w:p>
        </w:tc>
        <w:tc>
          <w:tcPr>
            <w:tcW w:w="6559" w:type="dxa"/>
            <w:tcBorders>
              <w:top w:val="nil"/>
              <w:left w:val="nil"/>
              <w:bottom w:val="nil"/>
              <w:right w:val="single" w:sz="4" w:space="0" w:color="auto"/>
            </w:tcBorders>
          </w:tcPr>
          <w:p w14:paraId="0879745A" w14:textId="77777777" w:rsidR="00CA129F" w:rsidRPr="0042176E" w:rsidRDefault="0042176E" w:rsidP="0042176E">
            <w:pPr>
              <w:spacing w:before="120" w:after="120"/>
              <w:jc w:val="both"/>
              <w:rPr>
                <w:rFonts w:eastAsiaTheme="majorEastAsia" w:cstheme="majorBidi"/>
                <w:bCs/>
                <w:highlight w:val="lightGray"/>
                <w:lang w:val="en-AU"/>
              </w:rPr>
            </w:pPr>
            <w:r w:rsidRPr="0042176E">
              <w:rPr>
                <w:rFonts w:eastAsiaTheme="majorEastAsia" w:cstheme="majorBidi"/>
                <w:bCs/>
                <w:highlight w:val="lightGray"/>
                <w:lang w:val="en-AU"/>
              </w:rPr>
              <w:t xml:space="preserve">Dandelion is committed to handling and resolving client complaints in a confidential, </w:t>
            </w:r>
            <w:proofErr w:type="gramStart"/>
            <w:r w:rsidRPr="0042176E">
              <w:rPr>
                <w:rFonts w:eastAsiaTheme="majorEastAsia" w:cstheme="majorBidi"/>
                <w:bCs/>
                <w:highlight w:val="lightGray"/>
                <w:lang w:val="en-AU"/>
              </w:rPr>
              <w:t>fair</w:t>
            </w:r>
            <w:proofErr w:type="gramEnd"/>
            <w:r w:rsidRPr="0042176E">
              <w:rPr>
                <w:rFonts w:eastAsiaTheme="majorEastAsia" w:cstheme="majorBidi"/>
                <w:bCs/>
                <w:highlight w:val="lightGray"/>
                <w:lang w:val="en-AU"/>
              </w:rPr>
              <w:t xml:space="preserve"> and timely manner.</w:t>
            </w:r>
          </w:p>
          <w:p w14:paraId="6296F0DD" w14:textId="50818394" w:rsidR="0042176E" w:rsidRPr="00C54A7C" w:rsidRDefault="0042176E" w:rsidP="0042176E">
            <w:pPr>
              <w:spacing w:before="120" w:after="120"/>
              <w:jc w:val="both"/>
              <w:rPr>
                <w:color w:val="37373C"/>
                <w:szCs w:val="22"/>
              </w:rPr>
            </w:pPr>
            <w:r w:rsidRPr="0042176E">
              <w:rPr>
                <w:highlight w:val="lightGray"/>
              </w:rPr>
              <w:t xml:space="preserve">Dandelion </w:t>
            </w:r>
            <w:proofErr w:type="spellStart"/>
            <w:r w:rsidRPr="0042176E">
              <w:rPr>
                <w:highlight w:val="lightGray"/>
              </w:rPr>
              <w:t>recognises</w:t>
            </w:r>
            <w:proofErr w:type="spellEnd"/>
            <w:r w:rsidRPr="0042176E">
              <w:rPr>
                <w:highlight w:val="lightGray"/>
              </w:rPr>
              <w:t xml:space="preserve"> that effective complaints management is integral to good client service; it values all complaints and encourages a people-focused and proactive approach to complaints management.</w:t>
            </w:r>
          </w:p>
        </w:tc>
      </w:tr>
      <w:tr w:rsidR="00CA129F" w:rsidRPr="002905EA" w14:paraId="5735F197" w14:textId="77777777" w:rsidTr="0042176E">
        <w:tc>
          <w:tcPr>
            <w:tcW w:w="1469" w:type="dxa"/>
            <w:tcBorders>
              <w:top w:val="nil"/>
              <w:left w:val="single" w:sz="4" w:space="0" w:color="auto"/>
              <w:bottom w:val="nil"/>
              <w:right w:val="nil"/>
            </w:tcBorders>
            <w:hideMark/>
          </w:tcPr>
          <w:p w14:paraId="3521C6FB" w14:textId="416B6974" w:rsidR="00CA129F" w:rsidRPr="00C54A7C" w:rsidRDefault="00CA129F" w:rsidP="003942CB">
            <w:pPr>
              <w:spacing w:before="120" w:after="120"/>
              <w:rPr>
                <w:b/>
                <w:color w:val="37373C"/>
                <w:szCs w:val="22"/>
              </w:rPr>
            </w:pPr>
            <w:r w:rsidRPr="00C54A7C">
              <w:rPr>
                <w:b/>
                <w:color w:val="37373C"/>
                <w:szCs w:val="22"/>
              </w:rPr>
              <w:t>Definition</w:t>
            </w:r>
          </w:p>
        </w:tc>
        <w:tc>
          <w:tcPr>
            <w:tcW w:w="6559" w:type="dxa"/>
            <w:tcBorders>
              <w:top w:val="nil"/>
              <w:left w:val="nil"/>
              <w:bottom w:val="nil"/>
              <w:right w:val="single" w:sz="4" w:space="0" w:color="auto"/>
            </w:tcBorders>
            <w:hideMark/>
          </w:tcPr>
          <w:p w14:paraId="6BDB4D6B" w14:textId="2739813E" w:rsidR="00CA129F" w:rsidRPr="00C54A7C" w:rsidRDefault="0042176E" w:rsidP="003942CB">
            <w:pPr>
              <w:spacing w:before="120" w:after="120"/>
              <w:rPr>
                <w:color w:val="37373C"/>
                <w:szCs w:val="22"/>
              </w:rPr>
            </w:pPr>
            <w:r w:rsidRPr="0042176E">
              <w:rPr>
                <w:rFonts w:eastAsiaTheme="majorEastAsia" w:cstheme="majorBidi"/>
                <w:bCs/>
                <w:highlight w:val="lightGray"/>
                <w:lang w:val="en-AU"/>
              </w:rPr>
              <w:t xml:space="preserve">A </w:t>
            </w:r>
            <w:r w:rsidRPr="0042176E">
              <w:rPr>
                <w:rFonts w:eastAsiaTheme="majorEastAsia" w:cstheme="majorBidi"/>
                <w:b/>
                <w:highlight w:val="lightGray"/>
                <w:lang w:val="en-AU"/>
              </w:rPr>
              <w:t>c</w:t>
            </w:r>
            <w:proofErr w:type="spellStart"/>
            <w:r w:rsidRPr="0042176E">
              <w:rPr>
                <w:b/>
                <w:highlight w:val="lightGray"/>
              </w:rPr>
              <w:t>omplaint</w:t>
            </w:r>
            <w:proofErr w:type="spellEnd"/>
            <w:r w:rsidRPr="0042176E">
              <w:rPr>
                <w:highlight w:val="lightGray"/>
              </w:rPr>
              <w:t xml:space="preserve"> is a</w:t>
            </w:r>
            <w:r w:rsidRPr="0042176E">
              <w:rPr>
                <w:rFonts w:cs="Arial"/>
                <w:snapToGrid w:val="0"/>
                <w:szCs w:val="22"/>
                <w:highlight w:val="lightGray"/>
              </w:rPr>
              <w:t>n expression of dissatisfaction about the services or staff that requires a response or resolution</w:t>
            </w:r>
          </w:p>
        </w:tc>
      </w:tr>
      <w:tr w:rsidR="00CA129F" w:rsidRPr="002905EA" w14:paraId="6E349B40" w14:textId="77777777" w:rsidTr="0042176E">
        <w:tc>
          <w:tcPr>
            <w:tcW w:w="8028" w:type="dxa"/>
            <w:gridSpan w:val="2"/>
            <w:tcBorders>
              <w:top w:val="nil"/>
              <w:left w:val="single" w:sz="4" w:space="0" w:color="auto"/>
              <w:bottom w:val="nil"/>
              <w:right w:val="single" w:sz="4" w:space="0" w:color="auto"/>
            </w:tcBorders>
          </w:tcPr>
          <w:p w14:paraId="4B82011A" w14:textId="77777777" w:rsidR="00CA129F" w:rsidRPr="00C54A7C" w:rsidRDefault="00CA129F" w:rsidP="003942CB">
            <w:pPr>
              <w:spacing w:before="120" w:after="120"/>
              <w:rPr>
                <w:b/>
                <w:color w:val="37373C"/>
                <w:szCs w:val="22"/>
              </w:rPr>
            </w:pPr>
            <w:r w:rsidRPr="00C54A7C">
              <w:rPr>
                <w:b/>
                <w:color w:val="37373C"/>
                <w:szCs w:val="22"/>
              </w:rPr>
              <w:t>Procedure</w:t>
            </w:r>
          </w:p>
          <w:p w14:paraId="557114B7" w14:textId="44B86576" w:rsidR="00A16141" w:rsidRPr="00C54A7C" w:rsidRDefault="00CA129F" w:rsidP="003942CB">
            <w:pPr>
              <w:spacing w:before="120" w:after="120"/>
              <w:rPr>
                <w:color w:val="37373C"/>
                <w:szCs w:val="22"/>
              </w:rPr>
            </w:pPr>
            <w:r w:rsidRPr="00C54A7C">
              <w:rPr>
                <w:color w:val="37373C"/>
                <w:szCs w:val="22"/>
              </w:rPr>
              <w:t xml:space="preserve">All </w:t>
            </w:r>
            <w:r w:rsidR="0042176E" w:rsidRPr="0042176E">
              <w:rPr>
                <w:rFonts w:eastAsiaTheme="majorEastAsia" w:cstheme="majorBidi"/>
                <w:bCs/>
                <w:highlight w:val="lightGray"/>
                <w:lang w:val="en-AU"/>
              </w:rPr>
              <w:t>client complaints</w:t>
            </w:r>
            <w:r w:rsidR="0042176E">
              <w:rPr>
                <w:rFonts w:eastAsiaTheme="majorEastAsia" w:cstheme="majorBidi"/>
                <w:bCs/>
                <w:lang w:val="en-AU"/>
              </w:rPr>
              <w:t xml:space="preserve"> </w:t>
            </w:r>
            <w:r w:rsidRPr="00C54A7C">
              <w:rPr>
                <w:color w:val="37373C"/>
                <w:szCs w:val="22"/>
              </w:rPr>
              <w:t xml:space="preserve">must be recorded on the </w:t>
            </w:r>
            <w:proofErr w:type="spellStart"/>
            <w:r w:rsidRPr="00C54A7C">
              <w:rPr>
                <w:color w:val="37373C"/>
                <w:szCs w:val="22"/>
              </w:rPr>
              <w:t>organisation’s</w:t>
            </w:r>
            <w:proofErr w:type="spellEnd"/>
            <w:r w:rsidRPr="00C54A7C">
              <w:rPr>
                <w:color w:val="37373C"/>
                <w:szCs w:val="22"/>
              </w:rPr>
              <w:t xml:space="preserve"> </w:t>
            </w:r>
            <w:r w:rsidR="0042176E" w:rsidRPr="00FA15B0">
              <w:rPr>
                <w:color w:val="37373C"/>
                <w:szCs w:val="22"/>
                <w:highlight w:val="lightGray"/>
              </w:rPr>
              <w:t>Client Complaints Log</w:t>
            </w:r>
            <w:r w:rsidR="00FA15B0">
              <w:rPr>
                <w:color w:val="37373C"/>
                <w:szCs w:val="22"/>
              </w:rPr>
              <w:t>.</w:t>
            </w:r>
          </w:p>
        </w:tc>
      </w:tr>
      <w:tr w:rsidR="00CA129F" w:rsidRPr="002905EA" w14:paraId="7F8F1D5C" w14:textId="77777777" w:rsidTr="0042176E">
        <w:tc>
          <w:tcPr>
            <w:tcW w:w="8028" w:type="dxa"/>
            <w:gridSpan w:val="2"/>
            <w:tcBorders>
              <w:top w:val="nil"/>
              <w:left w:val="single" w:sz="4" w:space="0" w:color="auto"/>
              <w:bottom w:val="nil"/>
              <w:right w:val="single" w:sz="4" w:space="0" w:color="auto"/>
            </w:tcBorders>
          </w:tcPr>
          <w:p w14:paraId="72E51D75" w14:textId="50B95F7B" w:rsidR="00A16141" w:rsidRDefault="00A16141" w:rsidP="00A16141">
            <w:pPr>
              <w:spacing w:before="120" w:after="120"/>
              <w:rPr>
                <w:b/>
                <w:color w:val="37373C"/>
                <w:szCs w:val="22"/>
              </w:rPr>
            </w:pPr>
            <w:r>
              <w:rPr>
                <w:b/>
                <w:color w:val="37373C"/>
                <w:szCs w:val="22"/>
              </w:rPr>
              <w:t>Types of complaints managed under this policy</w:t>
            </w:r>
            <w:r w:rsidR="00262C83">
              <w:rPr>
                <w:b/>
                <w:color w:val="37373C"/>
                <w:szCs w:val="22"/>
              </w:rPr>
              <w:t>:</w:t>
            </w:r>
          </w:p>
          <w:p w14:paraId="7A277F14" w14:textId="77777777" w:rsidR="00FA15B0" w:rsidRPr="00FA15B0" w:rsidRDefault="00FA15B0" w:rsidP="00A16141">
            <w:pPr>
              <w:spacing w:before="120" w:after="120"/>
              <w:rPr>
                <w:rFonts w:eastAsiaTheme="majorEastAsia" w:cstheme="majorBidi"/>
                <w:bCs/>
                <w:highlight w:val="lightGray"/>
                <w:lang w:val="en-AU"/>
              </w:rPr>
            </w:pPr>
            <w:r w:rsidRPr="00FA15B0">
              <w:rPr>
                <w:rFonts w:eastAsiaTheme="majorEastAsia" w:cstheme="majorBidi"/>
                <w:bCs/>
                <w:highlight w:val="lightGray"/>
                <w:lang w:val="en-AU"/>
              </w:rPr>
              <w:t>All matters in relation to service delivery and processes, including:</w:t>
            </w:r>
          </w:p>
          <w:p w14:paraId="46C29426" w14:textId="3C521F50" w:rsidR="00FA15B0" w:rsidRPr="00741AAC" w:rsidRDefault="00FA15B0" w:rsidP="002A7CBA">
            <w:pPr>
              <w:pStyle w:val="42ndlevel"/>
              <w:numPr>
                <w:ilvl w:val="0"/>
                <w:numId w:val="29"/>
              </w:numPr>
              <w:rPr>
                <w:highlight w:val="lightGray"/>
              </w:rPr>
            </w:pPr>
            <w:bookmarkStart w:id="4" w:name="_Hlk88122487"/>
            <w:r w:rsidRPr="00741AAC">
              <w:rPr>
                <w:highlight w:val="lightGray"/>
              </w:rPr>
              <w:t>accuracy and timeliness of information</w:t>
            </w:r>
            <w:r w:rsidRPr="00FA15B0">
              <w:rPr>
                <w:highlight w:val="lightGray"/>
              </w:rPr>
              <w:t>.</w:t>
            </w:r>
          </w:p>
          <w:p w14:paraId="31BA544A" w14:textId="45C1F148" w:rsidR="00FA15B0" w:rsidRPr="00741AAC" w:rsidRDefault="00FA15B0" w:rsidP="002A7CBA">
            <w:pPr>
              <w:pStyle w:val="42ndlevel"/>
              <w:numPr>
                <w:ilvl w:val="0"/>
                <w:numId w:val="29"/>
              </w:numPr>
              <w:rPr>
                <w:highlight w:val="lightGray"/>
              </w:rPr>
            </w:pPr>
            <w:r w:rsidRPr="00741AAC">
              <w:rPr>
                <w:highlight w:val="lightGray"/>
              </w:rPr>
              <w:t>communication breakdown</w:t>
            </w:r>
            <w:r w:rsidRPr="00FA15B0">
              <w:rPr>
                <w:highlight w:val="lightGray"/>
              </w:rPr>
              <w:t>.</w:t>
            </w:r>
          </w:p>
          <w:p w14:paraId="54407698" w14:textId="000E7598" w:rsidR="00FA15B0" w:rsidRPr="00741AAC" w:rsidRDefault="00FA15B0" w:rsidP="002A7CBA">
            <w:pPr>
              <w:pStyle w:val="42ndlevel"/>
              <w:numPr>
                <w:ilvl w:val="0"/>
                <w:numId w:val="29"/>
              </w:numPr>
              <w:rPr>
                <w:b/>
                <w:bCs/>
                <w:highlight w:val="lightGray"/>
              </w:rPr>
            </w:pPr>
            <w:r w:rsidRPr="00741AAC">
              <w:rPr>
                <w:highlight w:val="lightGray"/>
              </w:rPr>
              <w:t>incidents of conflict</w:t>
            </w:r>
            <w:r w:rsidRPr="00FA15B0">
              <w:rPr>
                <w:highlight w:val="lightGray"/>
              </w:rPr>
              <w:t>.</w:t>
            </w:r>
          </w:p>
          <w:p w14:paraId="48128BA5" w14:textId="12D492BF" w:rsidR="00FA15B0" w:rsidRPr="00741AAC" w:rsidRDefault="00FA15B0" w:rsidP="002A7CBA">
            <w:pPr>
              <w:pStyle w:val="42ndlevel"/>
              <w:numPr>
                <w:ilvl w:val="0"/>
                <w:numId w:val="29"/>
              </w:numPr>
              <w:rPr>
                <w:b/>
                <w:bCs/>
                <w:highlight w:val="lightGray"/>
              </w:rPr>
            </w:pPr>
            <w:r w:rsidRPr="00741AAC">
              <w:rPr>
                <w:highlight w:val="lightGray"/>
              </w:rPr>
              <w:t xml:space="preserve">inappropriate </w:t>
            </w:r>
            <w:proofErr w:type="spellStart"/>
            <w:r w:rsidRPr="00741AAC">
              <w:rPr>
                <w:highlight w:val="lightGray"/>
              </w:rPr>
              <w:t>behaviour</w:t>
            </w:r>
            <w:proofErr w:type="spellEnd"/>
            <w:r w:rsidRPr="00741AAC">
              <w:rPr>
                <w:highlight w:val="lightGray"/>
              </w:rPr>
              <w:t xml:space="preserve"> of staff and volunteers</w:t>
            </w:r>
            <w:r w:rsidRPr="00FA15B0">
              <w:rPr>
                <w:highlight w:val="lightGray"/>
              </w:rPr>
              <w:t>.</w:t>
            </w:r>
          </w:p>
          <w:p w14:paraId="0A841E66" w14:textId="41B689E3" w:rsidR="00FA15B0" w:rsidRPr="00741AAC" w:rsidRDefault="00FA15B0" w:rsidP="002A7CBA">
            <w:pPr>
              <w:pStyle w:val="42ndlevel"/>
              <w:numPr>
                <w:ilvl w:val="0"/>
                <w:numId w:val="29"/>
              </w:numPr>
              <w:rPr>
                <w:b/>
                <w:bCs/>
                <w:highlight w:val="lightGray"/>
              </w:rPr>
            </w:pPr>
            <w:r w:rsidRPr="00741AAC">
              <w:rPr>
                <w:highlight w:val="lightGray"/>
              </w:rPr>
              <w:t>poor maintenance of facilities and equipment</w:t>
            </w:r>
            <w:r w:rsidRPr="00FA15B0">
              <w:rPr>
                <w:highlight w:val="lightGray"/>
              </w:rPr>
              <w:t>.</w:t>
            </w:r>
          </w:p>
          <w:p w14:paraId="098EE049" w14:textId="39926EEF" w:rsidR="00FA15B0" w:rsidRPr="00741AAC" w:rsidRDefault="00FA15B0" w:rsidP="002A7CBA">
            <w:pPr>
              <w:pStyle w:val="42ndlevel"/>
              <w:numPr>
                <w:ilvl w:val="0"/>
                <w:numId w:val="29"/>
              </w:numPr>
              <w:rPr>
                <w:b/>
                <w:bCs/>
                <w:highlight w:val="lightGray"/>
              </w:rPr>
            </w:pPr>
            <w:r w:rsidRPr="00741AAC">
              <w:rPr>
                <w:highlight w:val="lightGray"/>
              </w:rPr>
              <w:t xml:space="preserve">client abuse, harassment, </w:t>
            </w:r>
            <w:proofErr w:type="gramStart"/>
            <w:r w:rsidRPr="00741AAC">
              <w:rPr>
                <w:highlight w:val="lightGray"/>
              </w:rPr>
              <w:t>discrimination</w:t>
            </w:r>
            <w:proofErr w:type="gramEnd"/>
            <w:r w:rsidRPr="00741AAC">
              <w:rPr>
                <w:highlight w:val="lightGray"/>
              </w:rPr>
              <w:t xml:space="preserve"> and neglect</w:t>
            </w:r>
            <w:r w:rsidRPr="00FA15B0">
              <w:rPr>
                <w:highlight w:val="lightGray"/>
              </w:rPr>
              <w:t>.</w:t>
            </w:r>
          </w:p>
          <w:p w14:paraId="493F10F5" w14:textId="77777777" w:rsidR="00FA15B0" w:rsidRPr="00FA15B0" w:rsidRDefault="00FA15B0" w:rsidP="002A7CBA">
            <w:pPr>
              <w:pStyle w:val="42ndlevel"/>
              <w:numPr>
                <w:ilvl w:val="0"/>
                <w:numId w:val="29"/>
              </w:numPr>
              <w:rPr>
                <w:highlight w:val="lightGray"/>
              </w:rPr>
            </w:pPr>
            <w:r w:rsidRPr="00741AAC">
              <w:rPr>
                <w:highlight w:val="lightGray"/>
              </w:rPr>
              <w:t xml:space="preserve">breach in client confidentiality. </w:t>
            </w:r>
          </w:p>
          <w:bookmarkEnd w:id="4"/>
          <w:p w14:paraId="27DDB5AB" w14:textId="083C836E" w:rsidR="00CA129F" w:rsidRPr="00FA15B0" w:rsidRDefault="00FA15B0" w:rsidP="00FA15B0">
            <w:pPr>
              <w:spacing w:before="120" w:after="120"/>
              <w:rPr>
                <w:b/>
                <w:color w:val="37373C"/>
              </w:rPr>
            </w:pPr>
            <w:r w:rsidRPr="00FA15B0">
              <w:rPr>
                <w:bCs/>
                <w:color w:val="37373C"/>
                <w:highlight w:val="lightGray"/>
              </w:rPr>
              <w:t>If the complaint has criminal implications, such as fraud or abuse, then the Police should be notified immediately.</w:t>
            </w:r>
          </w:p>
        </w:tc>
      </w:tr>
      <w:tr w:rsidR="00CA129F" w:rsidRPr="002905EA" w14:paraId="5C1876DE" w14:textId="77777777" w:rsidTr="0042176E">
        <w:tc>
          <w:tcPr>
            <w:tcW w:w="8028" w:type="dxa"/>
            <w:gridSpan w:val="2"/>
            <w:tcBorders>
              <w:top w:val="nil"/>
              <w:left w:val="single" w:sz="4" w:space="0" w:color="auto"/>
              <w:bottom w:val="nil"/>
              <w:right w:val="single" w:sz="4" w:space="0" w:color="auto"/>
            </w:tcBorders>
          </w:tcPr>
          <w:p w14:paraId="38BFBB23" w14:textId="0BCEE428" w:rsidR="00262C83" w:rsidRDefault="00262C83" w:rsidP="003942CB">
            <w:pPr>
              <w:spacing w:before="120" w:after="120"/>
              <w:rPr>
                <w:b/>
                <w:color w:val="37373C"/>
                <w:szCs w:val="22"/>
              </w:rPr>
            </w:pPr>
            <w:r>
              <w:rPr>
                <w:b/>
                <w:color w:val="37373C"/>
                <w:szCs w:val="22"/>
              </w:rPr>
              <w:t>Methods of complaint:</w:t>
            </w:r>
          </w:p>
          <w:p w14:paraId="1E804EE9" w14:textId="77777777" w:rsidR="00FA15B0" w:rsidRPr="00FA15B0" w:rsidRDefault="00FA15B0" w:rsidP="002A7CBA">
            <w:pPr>
              <w:pStyle w:val="5Textbox"/>
              <w:numPr>
                <w:ilvl w:val="0"/>
                <w:numId w:val="30"/>
              </w:numPr>
              <w:rPr>
                <w:highlight w:val="lightGray"/>
              </w:rPr>
            </w:pPr>
            <w:r w:rsidRPr="00FA15B0">
              <w:rPr>
                <w:highlight w:val="lightGray"/>
              </w:rPr>
              <w:t xml:space="preserve">Verbal – face to face or by phone </w:t>
            </w:r>
          </w:p>
          <w:p w14:paraId="2B3E634E" w14:textId="6AC35F54" w:rsidR="00FA15B0" w:rsidRPr="00FA15B0" w:rsidRDefault="00FA15B0" w:rsidP="002A7CBA">
            <w:pPr>
              <w:pStyle w:val="5Textbox"/>
              <w:numPr>
                <w:ilvl w:val="0"/>
                <w:numId w:val="30"/>
              </w:numPr>
              <w:rPr>
                <w:highlight w:val="lightGray"/>
              </w:rPr>
            </w:pPr>
            <w:r w:rsidRPr="00FA15B0">
              <w:rPr>
                <w:highlight w:val="lightGray"/>
              </w:rPr>
              <w:t xml:space="preserve">Written – formal letter, email, fax. </w:t>
            </w:r>
          </w:p>
          <w:p w14:paraId="30665420" w14:textId="7290D170" w:rsidR="00CA129F" w:rsidRPr="00C54A7C" w:rsidRDefault="00A16141" w:rsidP="003942CB">
            <w:pPr>
              <w:spacing w:before="120" w:after="120"/>
              <w:rPr>
                <w:b/>
                <w:color w:val="37373C"/>
                <w:szCs w:val="22"/>
              </w:rPr>
            </w:pPr>
            <w:r>
              <w:rPr>
                <w:b/>
                <w:color w:val="37373C"/>
                <w:szCs w:val="22"/>
              </w:rPr>
              <w:t>When a verbal complaint is received:</w:t>
            </w:r>
          </w:p>
          <w:p w14:paraId="4F6C8E9B" w14:textId="565797DC" w:rsidR="00CA129F" w:rsidRPr="00FA15B0" w:rsidRDefault="00FA15B0" w:rsidP="00A16141">
            <w:pPr>
              <w:spacing w:before="120" w:after="120"/>
              <w:rPr>
                <w:rFonts w:eastAsiaTheme="majorEastAsia" w:cstheme="majorBidi"/>
                <w:bCs/>
                <w:highlight w:val="lightGray"/>
                <w:lang w:val="en-AU"/>
              </w:rPr>
            </w:pPr>
            <w:r w:rsidRPr="00FA15B0">
              <w:rPr>
                <w:rFonts w:eastAsiaTheme="majorEastAsia" w:cstheme="majorBidi"/>
                <w:bCs/>
                <w:highlight w:val="lightGray"/>
                <w:lang w:val="en-AU"/>
              </w:rPr>
              <w:lastRenderedPageBreak/>
              <w:t>Workers should:</w:t>
            </w:r>
          </w:p>
          <w:p w14:paraId="4EA74257" w14:textId="77777777" w:rsidR="00FA15B0" w:rsidRPr="00FA15B0" w:rsidRDefault="00FA15B0" w:rsidP="002A7CBA">
            <w:pPr>
              <w:pStyle w:val="42ndlevel"/>
              <w:numPr>
                <w:ilvl w:val="0"/>
                <w:numId w:val="30"/>
              </w:numPr>
              <w:rPr>
                <w:highlight w:val="lightGray"/>
              </w:rPr>
            </w:pPr>
            <w:r w:rsidRPr="00FA15B0">
              <w:rPr>
                <w:highlight w:val="lightGray"/>
              </w:rPr>
              <w:t>Listen carefully and respond to the client in a polite and respectful manner.</w:t>
            </w:r>
          </w:p>
          <w:p w14:paraId="01A8DC8D" w14:textId="77777777" w:rsidR="00FA15B0" w:rsidRPr="00FA15B0" w:rsidRDefault="00FA15B0" w:rsidP="002A7CBA">
            <w:pPr>
              <w:pStyle w:val="42ndlevel"/>
              <w:numPr>
                <w:ilvl w:val="0"/>
                <w:numId w:val="30"/>
              </w:numPr>
              <w:rPr>
                <w:highlight w:val="lightGray"/>
              </w:rPr>
            </w:pPr>
            <w:r w:rsidRPr="00FA15B0">
              <w:rPr>
                <w:highlight w:val="lightGray"/>
              </w:rPr>
              <w:t>C</w:t>
            </w:r>
            <w:r w:rsidRPr="00B03679">
              <w:rPr>
                <w:highlight w:val="lightGray"/>
              </w:rPr>
              <w:t>larify your understanding of the complaint and ask the client how they would like the complaint resolved. Wherever possible, try to resolve the complaint at the time.</w:t>
            </w:r>
          </w:p>
          <w:p w14:paraId="4621B1A3" w14:textId="77777777" w:rsidR="00FA15B0" w:rsidRPr="00FA15B0" w:rsidRDefault="00FA15B0" w:rsidP="002A7CBA">
            <w:pPr>
              <w:pStyle w:val="42ndlevel"/>
              <w:numPr>
                <w:ilvl w:val="0"/>
                <w:numId w:val="30"/>
              </w:numPr>
              <w:rPr>
                <w:highlight w:val="lightGray"/>
              </w:rPr>
            </w:pPr>
            <w:r w:rsidRPr="00B03679">
              <w:rPr>
                <w:highlight w:val="lightGray"/>
              </w:rPr>
              <w:t xml:space="preserve">If the circumstances do not allow the complaint to be resolved immediately, direct the complaint to the Manager. </w:t>
            </w:r>
          </w:p>
          <w:p w14:paraId="37DECAE0" w14:textId="77777777" w:rsidR="00FA15B0" w:rsidRPr="00FA15B0" w:rsidRDefault="00FA15B0" w:rsidP="002A7CBA">
            <w:pPr>
              <w:pStyle w:val="ListParagraph"/>
              <w:numPr>
                <w:ilvl w:val="0"/>
                <w:numId w:val="30"/>
              </w:numPr>
              <w:spacing w:before="120" w:after="120"/>
              <w:rPr>
                <w:rFonts w:cstheme="majorHAnsi"/>
                <w:color w:val="37373C"/>
                <w:highlight w:val="lightGray"/>
              </w:rPr>
            </w:pPr>
            <w:r w:rsidRPr="00FA15B0">
              <w:rPr>
                <w:rFonts w:cstheme="majorHAnsi"/>
                <w:color w:val="37373C"/>
                <w:highlight w:val="lightGray"/>
              </w:rPr>
              <w:t>Advise the client that they may submit the complaint in writing.</w:t>
            </w:r>
          </w:p>
          <w:p w14:paraId="482204A1" w14:textId="527F2729" w:rsidR="00FA15B0" w:rsidRPr="00FA15B0" w:rsidRDefault="00FA15B0" w:rsidP="002A7CBA">
            <w:pPr>
              <w:pStyle w:val="42ndlevel"/>
              <w:numPr>
                <w:ilvl w:val="0"/>
                <w:numId w:val="30"/>
              </w:numPr>
            </w:pPr>
            <w:r w:rsidRPr="00FA15B0">
              <w:rPr>
                <w:szCs w:val="22"/>
                <w:highlight w:val="lightGray"/>
              </w:rPr>
              <w:t>Record complaint in the</w:t>
            </w:r>
            <w:r w:rsidRPr="00FA15B0">
              <w:rPr>
                <w:b/>
                <w:bCs/>
                <w:szCs w:val="22"/>
                <w:highlight w:val="lightGray"/>
              </w:rPr>
              <w:t xml:space="preserve"> </w:t>
            </w:r>
            <w:r w:rsidRPr="00FA15B0">
              <w:rPr>
                <w:i/>
                <w:iCs/>
                <w:szCs w:val="22"/>
                <w:highlight w:val="lightGray"/>
              </w:rPr>
              <w:t>Client Complaint Log</w:t>
            </w:r>
            <w:r w:rsidRPr="00FA15B0">
              <w:rPr>
                <w:b/>
                <w:bCs/>
                <w:szCs w:val="22"/>
                <w:highlight w:val="lightGray"/>
              </w:rPr>
              <w:t>.</w:t>
            </w:r>
          </w:p>
        </w:tc>
      </w:tr>
      <w:tr w:rsidR="00CA129F" w:rsidRPr="002905EA" w14:paraId="57115C34" w14:textId="77777777" w:rsidTr="0042176E">
        <w:tc>
          <w:tcPr>
            <w:tcW w:w="8028" w:type="dxa"/>
            <w:gridSpan w:val="2"/>
            <w:tcBorders>
              <w:top w:val="nil"/>
              <w:left w:val="single" w:sz="4" w:space="0" w:color="auto"/>
              <w:bottom w:val="single" w:sz="4" w:space="0" w:color="auto"/>
              <w:right w:val="single" w:sz="4" w:space="0" w:color="auto"/>
            </w:tcBorders>
            <w:hideMark/>
          </w:tcPr>
          <w:p w14:paraId="31950F72" w14:textId="32624BBD" w:rsidR="00CA129F" w:rsidRPr="00C54A7C" w:rsidRDefault="00A16141" w:rsidP="003942CB">
            <w:pPr>
              <w:spacing w:before="120" w:after="120"/>
              <w:rPr>
                <w:b/>
                <w:color w:val="37373C"/>
                <w:szCs w:val="22"/>
              </w:rPr>
            </w:pPr>
            <w:r>
              <w:rPr>
                <w:b/>
                <w:color w:val="37373C"/>
                <w:szCs w:val="22"/>
              </w:rPr>
              <w:lastRenderedPageBreak/>
              <w:t>When a written complaint is received:</w:t>
            </w:r>
          </w:p>
          <w:p w14:paraId="7B204672" w14:textId="77777777" w:rsidR="00FA15B0" w:rsidRPr="00FA15B0" w:rsidRDefault="00FA15B0" w:rsidP="002A7CBA">
            <w:pPr>
              <w:numPr>
                <w:ilvl w:val="0"/>
                <w:numId w:val="28"/>
              </w:numPr>
              <w:spacing w:before="120" w:after="120"/>
              <w:ind w:left="738"/>
              <w:rPr>
                <w:color w:val="37373C"/>
                <w:highlight w:val="lightGray"/>
                <w:lang w:val="en-AU"/>
              </w:rPr>
            </w:pPr>
            <w:r w:rsidRPr="00FA15B0">
              <w:rPr>
                <w:color w:val="37373C"/>
                <w:highlight w:val="lightGray"/>
                <w:lang w:val="en-AU"/>
              </w:rPr>
              <w:t>Monitor and respond to written complaints.</w:t>
            </w:r>
          </w:p>
          <w:p w14:paraId="50E00779" w14:textId="77777777" w:rsidR="00FA15B0" w:rsidRPr="00FA15B0" w:rsidRDefault="00FA15B0" w:rsidP="002A7CBA">
            <w:pPr>
              <w:numPr>
                <w:ilvl w:val="0"/>
                <w:numId w:val="28"/>
              </w:numPr>
              <w:spacing w:before="120" w:after="120"/>
              <w:ind w:left="738"/>
              <w:rPr>
                <w:color w:val="37373C"/>
                <w:highlight w:val="lightGray"/>
                <w:lang w:val="en-AU"/>
              </w:rPr>
            </w:pPr>
            <w:r w:rsidRPr="00FA15B0">
              <w:rPr>
                <w:color w:val="37373C"/>
                <w:highlight w:val="lightGray"/>
                <w:lang w:val="en-AU"/>
              </w:rPr>
              <w:t xml:space="preserve">The Manager will attempt to resolve the complaint between the parties involved. </w:t>
            </w:r>
          </w:p>
          <w:p w14:paraId="2C745525" w14:textId="77777777" w:rsidR="00FA15B0" w:rsidRPr="00FA15B0" w:rsidRDefault="00FA15B0" w:rsidP="002A7CBA">
            <w:pPr>
              <w:numPr>
                <w:ilvl w:val="0"/>
                <w:numId w:val="28"/>
              </w:numPr>
              <w:spacing w:before="120" w:after="120"/>
              <w:ind w:left="738"/>
              <w:rPr>
                <w:color w:val="37373C"/>
                <w:highlight w:val="lightGray"/>
                <w:lang w:val="en-AU"/>
              </w:rPr>
            </w:pPr>
            <w:r w:rsidRPr="00FA15B0">
              <w:rPr>
                <w:color w:val="37373C"/>
                <w:highlight w:val="lightGray"/>
                <w:lang w:val="en-AU"/>
              </w:rPr>
              <w:t xml:space="preserve">If no satisfaction results, then each party has the right to appeal. Appeals are presented to the Management Committee. </w:t>
            </w:r>
          </w:p>
          <w:p w14:paraId="203B78FB" w14:textId="05F46047" w:rsidR="00FA15B0" w:rsidRPr="00FA15B0" w:rsidRDefault="00FA15B0" w:rsidP="002A7CBA">
            <w:pPr>
              <w:numPr>
                <w:ilvl w:val="0"/>
                <w:numId w:val="28"/>
              </w:numPr>
              <w:spacing w:before="120" w:after="120"/>
              <w:ind w:left="738"/>
              <w:rPr>
                <w:color w:val="37373C"/>
                <w:highlight w:val="lightGray"/>
                <w:lang w:val="en-AU"/>
              </w:rPr>
            </w:pPr>
            <w:r w:rsidRPr="00FA15B0">
              <w:rPr>
                <w:color w:val="37373C"/>
                <w:highlight w:val="lightGray"/>
                <w:lang w:val="en-AU"/>
              </w:rPr>
              <w:t xml:space="preserve">If no agreement can be </w:t>
            </w:r>
            <w:proofErr w:type="gramStart"/>
            <w:r w:rsidRPr="00FA15B0">
              <w:rPr>
                <w:color w:val="37373C"/>
                <w:highlight w:val="lightGray"/>
                <w:lang w:val="en-AU"/>
              </w:rPr>
              <w:t>reached</w:t>
            </w:r>
            <w:proofErr w:type="gramEnd"/>
            <w:r w:rsidRPr="00FA15B0">
              <w:rPr>
                <w:color w:val="37373C"/>
                <w:highlight w:val="lightGray"/>
                <w:lang w:val="en-AU"/>
              </w:rPr>
              <w:t xml:space="preserve"> then the matter will be resolved externally by the Ombudsman.</w:t>
            </w:r>
          </w:p>
          <w:p w14:paraId="7CF82787" w14:textId="65DD910F" w:rsidR="00CA129F" w:rsidRPr="00FA15B0" w:rsidRDefault="00FA15B0" w:rsidP="002A7CBA">
            <w:pPr>
              <w:pStyle w:val="ListParagraph"/>
              <w:numPr>
                <w:ilvl w:val="0"/>
                <w:numId w:val="28"/>
              </w:numPr>
              <w:ind w:left="738"/>
              <w:rPr>
                <w:color w:val="37373C"/>
                <w:lang w:val="en-AU"/>
              </w:rPr>
            </w:pPr>
            <w:r w:rsidRPr="00774E46">
              <w:rPr>
                <w:color w:val="37373C"/>
                <w:highlight w:val="lightGray"/>
                <w:lang w:val="en-AU"/>
              </w:rPr>
              <w:t xml:space="preserve">Upon the receipt of a written complaint, the Manager or Management Committee will provide a response within ten (10) working days. </w:t>
            </w:r>
          </w:p>
        </w:tc>
      </w:tr>
    </w:tbl>
    <w:p w14:paraId="4DE31A6F" w14:textId="77777777" w:rsidR="00FF1060" w:rsidRDefault="00FF1060" w:rsidP="00FF1060">
      <w:pPr>
        <w:pStyle w:val="ListParagraph"/>
        <w:contextualSpacing w:val="0"/>
        <w:jc w:val="both"/>
        <w:rPr>
          <w:rFonts w:cs="Lucida Sans Unicode"/>
        </w:rPr>
      </w:pPr>
    </w:p>
    <w:p w14:paraId="12540D1A" w14:textId="14F95521" w:rsidR="00BA6AE6" w:rsidRDefault="002905EA" w:rsidP="00BA6AE6">
      <w:pPr>
        <w:pStyle w:val="42ndlevel"/>
      </w:pPr>
      <w:r>
        <w:t>b)</w:t>
      </w:r>
      <w:r>
        <w:tab/>
      </w:r>
      <w:r w:rsidR="00BA6AE6">
        <w:t xml:space="preserve">Explain how the draft policy you developed in question </w:t>
      </w:r>
      <w:r w:rsidR="006B31CF">
        <w:t>3.7</w:t>
      </w:r>
      <w:r w:rsidR="00BA6AE6">
        <w:t>a protects confidentiality of client information. (Your response should be approximately</w:t>
      </w:r>
      <w:r w:rsidR="00F7244A">
        <w:t xml:space="preserve"> 30 words</w:t>
      </w:r>
      <w:r w:rsidR="00AE2FAE">
        <w:t>.</w:t>
      </w:r>
      <w:r w:rsidR="00F7244A">
        <w:t>)</w:t>
      </w:r>
      <w:r w:rsidR="00BA6AE6">
        <w:t xml:space="preserve"> </w:t>
      </w:r>
    </w:p>
    <w:tbl>
      <w:tblPr>
        <w:tblStyle w:val="TableGrid"/>
        <w:tblW w:w="0" w:type="auto"/>
        <w:tblInd w:w="1077" w:type="dxa"/>
        <w:tblLook w:val="04A0" w:firstRow="1" w:lastRow="0" w:firstColumn="1" w:lastColumn="0" w:noHBand="0" w:noVBand="1"/>
      </w:tblPr>
      <w:tblGrid>
        <w:gridCol w:w="7939"/>
      </w:tblGrid>
      <w:tr w:rsidR="00BA6AE6" w14:paraId="3A91FA49" w14:textId="77777777" w:rsidTr="00BA6AE6">
        <w:tc>
          <w:tcPr>
            <w:tcW w:w="7939" w:type="dxa"/>
          </w:tcPr>
          <w:p w14:paraId="6F8A1D86" w14:textId="75A9E148" w:rsidR="00BA6AE6" w:rsidRDefault="00BA6AE6" w:rsidP="00BA6AE6">
            <w:pPr>
              <w:pStyle w:val="5Textbox"/>
            </w:pPr>
            <w:r>
              <w:t>Students’ response must demonstrate the ability to ensure systems protect client information by referring to</w:t>
            </w:r>
            <w:r w:rsidR="00BE08C2">
              <w:t xml:space="preserve"> the protection of client identity in making anonymous complaint.</w:t>
            </w:r>
          </w:p>
          <w:p w14:paraId="41ECC3E3" w14:textId="77777777" w:rsidR="00BA6AE6" w:rsidRDefault="00BA6AE6" w:rsidP="00BA6AE6">
            <w:pPr>
              <w:pStyle w:val="5Textbox"/>
            </w:pPr>
            <w:r>
              <w:t xml:space="preserve">Responses should </w:t>
            </w:r>
            <w:proofErr w:type="gramStart"/>
            <w:r>
              <w:t>make reference</w:t>
            </w:r>
            <w:proofErr w:type="gramEnd"/>
            <w:r>
              <w:t xml:space="preserve"> to:</w:t>
            </w:r>
          </w:p>
          <w:p w14:paraId="174E86B1" w14:textId="0100905A" w:rsidR="00BA6AE6" w:rsidRPr="00BA6AE6" w:rsidRDefault="00BA6AE6" w:rsidP="00BA6AE6">
            <w:pPr>
              <w:pStyle w:val="6Listintextbox"/>
            </w:pPr>
            <w:r>
              <w:t>Clients who wish to make anonymous complaint must be respected, and their complaint will be investigated without identifying the client.</w:t>
            </w:r>
          </w:p>
        </w:tc>
      </w:tr>
    </w:tbl>
    <w:p w14:paraId="527FD6C7" w14:textId="77777777" w:rsidR="00FF1060" w:rsidRPr="00BA6AE6" w:rsidRDefault="00FF1060" w:rsidP="00BA6AE6">
      <w:pPr>
        <w:jc w:val="both"/>
        <w:rPr>
          <w:rFonts w:cs="Lucida Sans Unicode"/>
        </w:rPr>
      </w:pPr>
    </w:p>
    <w:p w14:paraId="0D5F7CA5" w14:textId="3C4389B0" w:rsidR="00FF1060" w:rsidRPr="00B206BA" w:rsidRDefault="002905EA" w:rsidP="002905EA">
      <w:pPr>
        <w:pStyle w:val="42ndlevel"/>
      </w:pPr>
      <w:r>
        <w:t>c)</w:t>
      </w:r>
      <w:r>
        <w:tab/>
      </w:r>
      <w:r w:rsidR="00FF1060">
        <w:t>How will you ensure that all staff are aware of and understand the new</w:t>
      </w:r>
      <w:r w:rsidR="00F7244A">
        <w:t xml:space="preserve"> complaints management </w:t>
      </w:r>
      <w:r w:rsidR="00FF1060">
        <w:t xml:space="preserve">policy and procedure? Briefly outline </w:t>
      </w:r>
      <w:r w:rsidR="00F7244A">
        <w:rPr>
          <w:bCs/>
        </w:rPr>
        <w:t>how you will go about</w:t>
      </w:r>
      <w:r w:rsidR="00FF1060">
        <w:t xml:space="preserve"> </w:t>
      </w:r>
      <w:r w:rsidR="00F1486A">
        <w:t>mak</w:t>
      </w:r>
      <w:r w:rsidR="00F7244A">
        <w:t>ing</w:t>
      </w:r>
      <w:r w:rsidR="00F1486A">
        <w:t xml:space="preserve"> sure</w:t>
      </w:r>
      <w:r w:rsidR="00FF1060">
        <w:t xml:space="preserve"> staff </w:t>
      </w:r>
      <w:r w:rsidR="00F1486A">
        <w:t xml:space="preserve">have access </w:t>
      </w:r>
      <w:r w:rsidR="00FF1060">
        <w:t>to the new policy and procedure</w:t>
      </w:r>
      <w:r w:rsidR="00F1486A">
        <w:t xml:space="preserve"> in a timely fashion</w:t>
      </w:r>
      <w:r w:rsidR="00FF1060">
        <w:t xml:space="preserve">. (Your response should be approximately </w:t>
      </w:r>
      <w:r w:rsidR="00F7244A">
        <w:t>50</w:t>
      </w:r>
      <w:r w:rsidR="00FF1060">
        <w:t xml:space="preserve"> words</w:t>
      </w:r>
      <w:r w:rsidR="00AE2FAE">
        <w:t>.</w:t>
      </w:r>
      <w:r w:rsidR="00FF1060">
        <w:t>)</w:t>
      </w:r>
    </w:p>
    <w:tbl>
      <w:tblPr>
        <w:tblStyle w:val="TableGrid"/>
        <w:tblW w:w="7880" w:type="dxa"/>
        <w:tblInd w:w="1129" w:type="dxa"/>
        <w:tblLook w:val="04A0" w:firstRow="1" w:lastRow="0" w:firstColumn="1" w:lastColumn="0" w:noHBand="0" w:noVBand="1"/>
      </w:tblPr>
      <w:tblGrid>
        <w:gridCol w:w="7880"/>
      </w:tblGrid>
      <w:tr w:rsidR="00FF1060" w:rsidRPr="00F7244A" w14:paraId="5E0CEBF2" w14:textId="77777777" w:rsidTr="002905EA">
        <w:tc>
          <w:tcPr>
            <w:tcW w:w="7880" w:type="dxa"/>
          </w:tcPr>
          <w:p w14:paraId="233D6C15" w14:textId="77777777" w:rsidR="00FF1060" w:rsidRDefault="00FF1060" w:rsidP="002905EA">
            <w:pPr>
              <w:pStyle w:val="5Textbox"/>
            </w:pPr>
            <w:r>
              <w:t xml:space="preserve">Student’s response </w:t>
            </w:r>
            <w:r w:rsidRPr="008762A3">
              <w:rPr>
                <w:b/>
                <w:u w:val="single"/>
              </w:rPr>
              <w:t>must</w:t>
            </w:r>
            <w:r>
              <w:t xml:space="preserve"> demonstrate an understanding of how to update/inform colleagues and staff about changes to policies and procedures. </w:t>
            </w:r>
          </w:p>
          <w:p w14:paraId="06682691" w14:textId="77777777" w:rsidR="00FF1060" w:rsidRPr="00B206BA" w:rsidRDefault="00FF1060" w:rsidP="002905EA">
            <w:pPr>
              <w:pStyle w:val="5Textbox"/>
            </w:pPr>
            <w:r w:rsidRPr="00B206BA">
              <w:t xml:space="preserve">Student’s response </w:t>
            </w:r>
            <w:r w:rsidRPr="008762A3">
              <w:rPr>
                <w:b/>
              </w:rPr>
              <w:t>may</w:t>
            </w:r>
            <w:r w:rsidRPr="00B206BA">
              <w:t xml:space="preserve"> include</w:t>
            </w:r>
            <w:r>
              <w:t>, but is not limited to</w:t>
            </w:r>
            <w:r w:rsidRPr="00B206BA">
              <w:t>:</w:t>
            </w:r>
          </w:p>
          <w:p w14:paraId="649C4058" w14:textId="77777777" w:rsidR="00FF1060" w:rsidRDefault="00FF1060" w:rsidP="002905EA">
            <w:pPr>
              <w:pStyle w:val="6Listintextbox"/>
            </w:pPr>
            <w:r>
              <w:t xml:space="preserve">Place it on an intranet </w:t>
            </w:r>
            <w:proofErr w:type="gramStart"/>
            <w:r>
              <w:t>page</w:t>
            </w:r>
            <w:proofErr w:type="gramEnd"/>
          </w:p>
          <w:p w14:paraId="595D6E99" w14:textId="77777777" w:rsidR="00FF1060" w:rsidRPr="00B206BA" w:rsidRDefault="00FF1060" w:rsidP="002905EA">
            <w:pPr>
              <w:pStyle w:val="6Listintextbox"/>
            </w:pPr>
            <w:r w:rsidRPr="00B206BA">
              <w:t>Hold a meeting</w:t>
            </w:r>
            <w:r>
              <w:t>/training session</w:t>
            </w:r>
            <w:r w:rsidRPr="00B206BA">
              <w:t xml:space="preserve"> to discuss updated policy and </w:t>
            </w:r>
            <w:proofErr w:type="gramStart"/>
            <w:r w:rsidRPr="00B206BA">
              <w:t>procedure</w:t>
            </w:r>
            <w:proofErr w:type="gramEnd"/>
          </w:p>
          <w:p w14:paraId="7068BC5F" w14:textId="77777777" w:rsidR="00FF1060" w:rsidRPr="00B206BA" w:rsidRDefault="00FF1060" w:rsidP="002905EA">
            <w:pPr>
              <w:pStyle w:val="6Listintextbox"/>
            </w:pPr>
            <w:r w:rsidRPr="00B206BA">
              <w:t xml:space="preserve">Email a copy of the new policy and </w:t>
            </w:r>
            <w:proofErr w:type="gramStart"/>
            <w:r w:rsidRPr="00B206BA">
              <w:t>procedure</w:t>
            </w:r>
            <w:proofErr w:type="gramEnd"/>
          </w:p>
          <w:p w14:paraId="53A43833" w14:textId="13B49322" w:rsidR="00FF1060" w:rsidRPr="007A7E55" w:rsidRDefault="00FF1060" w:rsidP="002905EA">
            <w:pPr>
              <w:pStyle w:val="6Listintextbox"/>
            </w:pPr>
            <w:r w:rsidRPr="00B206BA">
              <w:lastRenderedPageBreak/>
              <w:t>Display the new policy and procedure on the staff noticeboard</w:t>
            </w:r>
          </w:p>
        </w:tc>
      </w:tr>
    </w:tbl>
    <w:p w14:paraId="30C48093" w14:textId="42FE0B0F" w:rsidR="00FF1060" w:rsidRDefault="00C54A7C" w:rsidP="00C54A7C">
      <w:pPr>
        <w:pStyle w:val="42ndlevel"/>
      </w:pPr>
      <w:r>
        <w:lastRenderedPageBreak/>
        <w:tab/>
      </w:r>
    </w:p>
    <w:p w14:paraId="5349DF22" w14:textId="77777777" w:rsidR="00C54A7C" w:rsidRDefault="00C54A7C" w:rsidP="00C54A7C">
      <w:pPr>
        <w:pStyle w:val="42ndlevel"/>
      </w:pPr>
    </w:p>
    <w:p w14:paraId="102681B0" w14:textId="77777777" w:rsidR="00C54A7C" w:rsidRDefault="00C54A7C" w:rsidP="00FF1060">
      <w:pPr>
        <w:rPr>
          <w:rFonts w:eastAsia="Times New Roman" w:cs="Lucida Sans Unicode"/>
          <w:iCs/>
        </w:rPr>
      </w:pPr>
    </w:p>
    <w:p w14:paraId="55A6B67F" w14:textId="77777777" w:rsidR="00C54A7C" w:rsidRDefault="00C54A7C" w:rsidP="008325AD">
      <w:pPr>
        <w:pStyle w:val="1Sectiontitle"/>
        <w:sectPr w:rsidR="00C54A7C" w:rsidSect="00A138B3">
          <w:pgSz w:w="11906" w:h="16838" w:code="9"/>
          <w:pgMar w:top="1440" w:right="1440" w:bottom="1440" w:left="1440" w:header="720" w:footer="720" w:gutter="0"/>
          <w:cols w:space="720"/>
          <w:docGrid w:linePitch="299"/>
        </w:sectPr>
      </w:pPr>
    </w:p>
    <w:p w14:paraId="2FE29A07" w14:textId="66729ABA" w:rsidR="008325AD" w:rsidRPr="00C20277" w:rsidRDefault="008325AD" w:rsidP="00C54A7C">
      <w:pPr>
        <w:pStyle w:val="1Sectiontitle"/>
        <w:rPr>
          <w:rFonts w:cs="Lucida Sans Unicode"/>
          <w:bCs/>
          <w:snapToGrid w:val="0"/>
          <w:sz w:val="14"/>
          <w:szCs w:val="18"/>
        </w:rPr>
      </w:pPr>
      <w:r w:rsidRPr="00C20277">
        <w:lastRenderedPageBreak/>
        <w:t>Section 4</w:t>
      </w:r>
    </w:p>
    <w:p w14:paraId="233BD35D" w14:textId="77B52E15" w:rsidR="008325AD" w:rsidRPr="00C20277" w:rsidRDefault="00DD41E5" w:rsidP="00C54A7C">
      <w:pPr>
        <w:pStyle w:val="1Sectiontitle"/>
      </w:pPr>
      <w:r>
        <w:t>MONITOR AND MAINTAIN COMPLIANCE</w:t>
      </w:r>
    </w:p>
    <w:p w14:paraId="492861F0" w14:textId="77777777" w:rsidR="008325AD" w:rsidRDefault="008325AD" w:rsidP="008325AD">
      <w:pPr>
        <w:spacing w:after="0"/>
        <w:jc w:val="both"/>
        <w:rPr>
          <w:rFonts w:cs="Lucida Sans Unicode"/>
          <w:b/>
          <w:sz w:val="18"/>
          <w:szCs w:val="18"/>
        </w:rPr>
      </w:pPr>
    </w:p>
    <w:p w14:paraId="2D421525" w14:textId="5F985338" w:rsidR="008325AD" w:rsidRPr="008B2B7F" w:rsidRDefault="00DD41E5" w:rsidP="008325AD">
      <w:pPr>
        <w:pStyle w:val="2Headings"/>
      </w:pPr>
      <w:r>
        <w:t>Why Should Organisation Monitor Compliance?</w:t>
      </w:r>
    </w:p>
    <w:p w14:paraId="0B60D36C" w14:textId="7248B327" w:rsidR="00DD41E5" w:rsidRDefault="00FC39DC" w:rsidP="00E00670">
      <w:pPr>
        <w:pStyle w:val="31stlevel"/>
      </w:pPr>
      <w:r>
        <w:t>4.1</w:t>
      </w:r>
      <w:r>
        <w:tab/>
      </w:r>
      <w:r w:rsidR="007763DB">
        <w:t>Allied health organisations</w:t>
      </w:r>
      <w:r>
        <w:t xml:space="preserve"> must proactively monitor legal compliance as a way of risk management. </w:t>
      </w:r>
      <w:r w:rsidR="00E00670">
        <w:t>Complete the following table by outlining one (1)</w:t>
      </w:r>
      <w:r>
        <w:t xml:space="preserve"> </w:t>
      </w:r>
      <w:r w:rsidR="00E00670">
        <w:t xml:space="preserve">possible consequence for each aspect below </w:t>
      </w:r>
      <w:r w:rsidR="00131D02">
        <w:t xml:space="preserve">if </w:t>
      </w:r>
      <w:r w:rsidR="00E00670">
        <w:t>a</w:t>
      </w:r>
      <w:r w:rsidR="007763DB">
        <w:t>n allied health</w:t>
      </w:r>
      <w:r w:rsidR="002D17E9">
        <w:t xml:space="preserve"> </w:t>
      </w:r>
      <w:r w:rsidR="00E00670">
        <w:t>organisation</w:t>
      </w:r>
      <w:r w:rsidR="004B4D4C">
        <w:t xml:space="preserve"> fail</w:t>
      </w:r>
      <w:r w:rsidR="00E00670">
        <w:t>s</w:t>
      </w:r>
      <w:r w:rsidR="004B4D4C">
        <w:t xml:space="preserve"> to operate in a compliant manner.</w:t>
      </w:r>
      <w:r w:rsidR="00F176F8">
        <w:t xml:space="preserve"> (Your total response should be approximately 15 words.)</w:t>
      </w:r>
    </w:p>
    <w:tbl>
      <w:tblPr>
        <w:tblStyle w:val="TableGrid"/>
        <w:tblW w:w="0" w:type="auto"/>
        <w:tblInd w:w="704" w:type="dxa"/>
        <w:tblLook w:val="04A0" w:firstRow="1" w:lastRow="0" w:firstColumn="1" w:lastColumn="0" w:noHBand="0" w:noVBand="1"/>
      </w:tblPr>
      <w:tblGrid>
        <w:gridCol w:w="3260"/>
        <w:gridCol w:w="5052"/>
      </w:tblGrid>
      <w:tr w:rsidR="004B4D4C" w14:paraId="4FEBF9E9" w14:textId="77777777" w:rsidTr="00E00670">
        <w:tc>
          <w:tcPr>
            <w:tcW w:w="8312" w:type="dxa"/>
            <w:gridSpan w:val="2"/>
          </w:tcPr>
          <w:p w14:paraId="0503E11E" w14:textId="38D693A9" w:rsidR="004B4D4C" w:rsidRDefault="004B4D4C" w:rsidP="00E00670">
            <w:pPr>
              <w:pStyle w:val="5Textbox"/>
            </w:pPr>
            <w:r>
              <w:t xml:space="preserve">Students’ response must demonstrate an understanding of the main consequences of non-compliance by providing at least </w:t>
            </w:r>
            <w:r w:rsidR="003F3A18">
              <w:t xml:space="preserve">one possible consequence for each </w:t>
            </w:r>
            <w:proofErr w:type="gramStart"/>
            <w:r w:rsidR="003F3A18">
              <w:t>aspects</w:t>
            </w:r>
            <w:proofErr w:type="gramEnd"/>
            <w:r w:rsidR="003F3A18">
              <w:t>.</w:t>
            </w:r>
          </w:p>
          <w:p w14:paraId="2743B1B8" w14:textId="77777777" w:rsidR="00E00670" w:rsidRDefault="00E00670" w:rsidP="00E00670">
            <w:pPr>
              <w:pStyle w:val="5Textbox"/>
            </w:pPr>
            <w:r>
              <w:t>Example responses are provided below.</w:t>
            </w:r>
          </w:p>
          <w:p w14:paraId="7A6D5893" w14:textId="6DD98E0B" w:rsidR="00E00670" w:rsidRPr="004B4D4C" w:rsidRDefault="00E00670" w:rsidP="00E00670">
            <w:pPr>
              <w:pStyle w:val="5Textbox"/>
            </w:pPr>
            <w:r>
              <w:t>Other appropriate responses should also be accepted.</w:t>
            </w:r>
          </w:p>
        </w:tc>
      </w:tr>
      <w:tr w:rsidR="004B4D4C" w14:paraId="15CDEFB7" w14:textId="77777777" w:rsidTr="00E00670">
        <w:tc>
          <w:tcPr>
            <w:tcW w:w="3260" w:type="dxa"/>
            <w:shd w:val="clear" w:color="auto" w:fill="D9DFEF" w:themeFill="accent1" w:themeFillTint="33"/>
          </w:tcPr>
          <w:p w14:paraId="1B409F8E" w14:textId="2766337E" w:rsidR="004B4D4C" w:rsidRPr="00E00670" w:rsidRDefault="00E00670" w:rsidP="004B4D4C">
            <w:pPr>
              <w:pStyle w:val="5Textbox"/>
              <w:rPr>
                <w:b/>
                <w:bCs/>
              </w:rPr>
            </w:pPr>
            <w:r w:rsidRPr="00E00670">
              <w:rPr>
                <w:b/>
                <w:bCs/>
              </w:rPr>
              <w:t>Aspects</w:t>
            </w:r>
          </w:p>
        </w:tc>
        <w:tc>
          <w:tcPr>
            <w:tcW w:w="5052" w:type="dxa"/>
            <w:shd w:val="clear" w:color="auto" w:fill="D9DFEF" w:themeFill="accent1" w:themeFillTint="33"/>
          </w:tcPr>
          <w:p w14:paraId="607C2615" w14:textId="3E09506B" w:rsidR="004B4D4C" w:rsidRPr="00E00670" w:rsidRDefault="00E00670" w:rsidP="004B4D4C">
            <w:pPr>
              <w:pStyle w:val="5Textbox"/>
              <w:rPr>
                <w:b/>
                <w:bCs/>
              </w:rPr>
            </w:pPr>
            <w:r w:rsidRPr="00E00670">
              <w:rPr>
                <w:b/>
                <w:bCs/>
              </w:rPr>
              <w:t>One possible consequence</w:t>
            </w:r>
          </w:p>
        </w:tc>
      </w:tr>
      <w:tr w:rsidR="004B4D4C" w14:paraId="7CDCD998" w14:textId="77777777" w:rsidTr="00E00670">
        <w:tc>
          <w:tcPr>
            <w:tcW w:w="3260" w:type="dxa"/>
          </w:tcPr>
          <w:p w14:paraId="7D1B47EC" w14:textId="6FC53782" w:rsidR="004B4D4C" w:rsidRDefault="004B4D4C" w:rsidP="002A7CBA">
            <w:pPr>
              <w:pStyle w:val="5Textbox"/>
              <w:numPr>
                <w:ilvl w:val="0"/>
                <w:numId w:val="21"/>
              </w:numPr>
              <w:jc w:val="left"/>
            </w:pPr>
            <w:r>
              <w:t>Legal</w:t>
            </w:r>
          </w:p>
        </w:tc>
        <w:tc>
          <w:tcPr>
            <w:tcW w:w="5052" w:type="dxa"/>
          </w:tcPr>
          <w:p w14:paraId="1AA31156" w14:textId="19030E70" w:rsidR="004B4D4C" w:rsidRDefault="00E00670" w:rsidP="00E00670">
            <w:pPr>
              <w:pStyle w:val="6Listintextbox"/>
              <w:numPr>
                <w:ilvl w:val="0"/>
                <w:numId w:val="0"/>
              </w:numPr>
            </w:pPr>
            <w:r>
              <w:t>“Lawsuits”</w:t>
            </w:r>
          </w:p>
        </w:tc>
      </w:tr>
      <w:tr w:rsidR="004B4D4C" w14:paraId="7C2F377D" w14:textId="77777777" w:rsidTr="00E00670">
        <w:tc>
          <w:tcPr>
            <w:tcW w:w="3260" w:type="dxa"/>
          </w:tcPr>
          <w:p w14:paraId="506908B2" w14:textId="7B36A00F" w:rsidR="004B4D4C" w:rsidRDefault="004B4D4C" w:rsidP="002A7CBA">
            <w:pPr>
              <w:pStyle w:val="5Textbox"/>
              <w:numPr>
                <w:ilvl w:val="0"/>
                <w:numId w:val="21"/>
              </w:numPr>
              <w:jc w:val="left"/>
            </w:pPr>
            <w:r>
              <w:t>Financial</w:t>
            </w:r>
          </w:p>
        </w:tc>
        <w:tc>
          <w:tcPr>
            <w:tcW w:w="5052" w:type="dxa"/>
          </w:tcPr>
          <w:p w14:paraId="687F716C" w14:textId="22B4623B" w:rsidR="004B4D4C" w:rsidRDefault="00E00670" w:rsidP="00E00670">
            <w:pPr>
              <w:pStyle w:val="6Listintextbox"/>
              <w:numPr>
                <w:ilvl w:val="0"/>
                <w:numId w:val="0"/>
              </w:numPr>
            </w:pPr>
            <w:r>
              <w:t>“Fines or penalties”</w:t>
            </w:r>
          </w:p>
        </w:tc>
      </w:tr>
      <w:tr w:rsidR="004B4D4C" w14:paraId="05A56A08" w14:textId="77777777" w:rsidTr="00E00670">
        <w:tc>
          <w:tcPr>
            <w:tcW w:w="3260" w:type="dxa"/>
          </w:tcPr>
          <w:p w14:paraId="7139E7A3" w14:textId="22371180" w:rsidR="004B4D4C" w:rsidRDefault="004B4D4C" w:rsidP="002A7CBA">
            <w:pPr>
              <w:pStyle w:val="5Textbox"/>
              <w:numPr>
                <w:ilvl w:val="0"/>
                <w:numId w:val="21"/>
              </w:numPr>
              <w:jc w:val="left"/>
            </w:pPr>
            <w:r>
              <w:t>Safety and wellbeing</w:t>
            </w:r>
            <w:r w:rsidR="00E00670">
              <w:t xml:space="preserve"> of clients/employees</w:t>
            </w:r>
          </w:p>
        </w:tc>
        <w:tc>
          <w:tcPr>
            <w:tcW w:w="5052" w:type="dxa"/>
          </w:tcPr>
          <w:p w14:paraId="22F8587E" w14:textId="3E3B648A" w:rsidR="00E00670" w:rsidRDefault="00E00670" w:rsidP="004B4D4C">
            <w:pPr>
              <w:pStyle w:val="5Textbox"/>
            </w:pPr>
            <w:r>
              <w:t>“C</w:t>
            </w:r>
            <w:r w:rsidR="004B4D4C">
              <w:t>ompromise</w:t>
            </w:r>
            <w:r>
              <w:t>d</w:t>
            </w:r>
            <w:r w:rsidR="004B4D4C">
              <w:t xml:space="preserve"> clients’ and workers’ health, safety and wellbeing</w:t>
            </w:r>
            <w:r>
              <w:t>.”</w:t>
            </w:r>
          </w:p>
          <w:p w14:paraId="55785D70" w14:textId="3C450C66" w:rsidR="004B4D4C" w:rsidRDefault="00E00670" w:rsidP="004B4D4C">
            <w:pPr>
              <w:pStyle w:val="5Textbox"/>
            </w:pPr>
            <w:r>
              <w:t xml:space="preserve">“Put </w:t>
            </w:r>
            <w:r w:rsidR="004B4D4C">
              <w:t>them at risk of injuries or even death.</w:t>
            </w:r>
            <w:r>
              <w:t>”</w:t>
            </w:r>
          </w:p>
        </w:tc>
      </w:tr>
      <w:tr w:rsidR="004B4D4C" w14:paraId="5873C617" w14:textId="77777777" w:rsidTr="00E00670">
        <w:tc>
          <w:tcPr>
            <w:tcW w:w="3260" w:type="dxa"/>
          </w:tcPr>
          <w:p w14:paraId="2E6DD31C" w14:textId="77777777" w:rsidR="004B4D4C" w:rsidRDefault="004B4D4C" w:rsidP="002A7CBA">
            <w:pPr>
              <w:pStyle w:val="5Textbox"/>
              <w:numPr>
                <w:ilvl w:val="0"/>
                <w:numId w:val="21"/>
              </w:numPr>
              <w:jc w:val="left"/>
            </w:pPr>
            <w:proofErr w:type="spellStart"/>
            <w:r>
              <w:t>Organisational</w:t>
            </w:r>
            <w:proofErr w:type="spellEnd"/>
            <w:r>
              <w:t xml:space="preserve"> operation</w:t>
            </w:r>
          </w:p>
          <w:p w14:paraId="54A48E31" w14:textId="2B6C5016" w:rsidR="00E00670" w:rsidRDefault="00E00670" w:rsidP="00E00670">
            <w:pPr>
              <w:pStyle w:val="5Textbox"/>
              <w:ind w:left="360"/>
              <w:jc w:val="left"/>
            </w:pPr>
            <w:r>
              <w:t>(e.g., carrying out business activities)</w:t>
            </w:r>
          </w:p>
        </w:tc>
        <w:tc>
          <w:tcPr>
            <w:tcW w:w="5052" w:type="dxa"/>
          </w:tcPr>
          <w:p w14:paraId="2AED5271" w14:textId="1EE7721C" w:rsidR="00E00670" w:rsidRDefault="00E00670" w:rsidP="00E00670">
            <w:pPr>
              <w:pStyle w:val="6Listintextbox"/>
              <w:numPr>
                <w:ilvl w:val="0"/>
                <w:numId w:val="0"/>
              </w:numPr>
            </w:pPr>
            <w:r>
              <w:t>Responses may include reference to:</w:t>
            </w:r>
          </w:p>
          <w:p w14:paraId="503ACD78" w14:textId="254D8B7F" w:rsidR="004B4D4C" w:rsidRDefault="004B4D4C" w:rsidP="004B4D4C">
            <w:pPr>
              <w:pStyle w:val="6Listintextbox"/>
            </w:pPr>
            <w:r>
              <w:t xml:space="preserve">dissolution/suspension of </w:t>
            </w:r>
            <w:proofErr w:type="spellStart"/>
            <w:r>
              <w:t>organisational</w:t>
            </w:r>
            <w:proofErr w:type="spellEnd"/>
            <w:r>
              <w:t xml:space="preserve"> activities.</w:t>
            </w:r>
          </w:p>
          <w:p w14:paraId="6CB553EF" w14:textId="0B0815D9" w:rsidR="004B4D4C" w:rsidRDefault="004B4D4C" w:rsidP="004B4D4C">
            <w:pPr>
              <w:pStyle w:val="6Listintextbox"/>
            </w:pPr>
            <w:r>
              <w:t xml:space="preserve">Not able to obtain or maintain certification or </w:t>
            </w:r>
            <w:proofErr w:type="gramStart"/>
            <w:r>
              <w:t>license</w:t>
            </w:r>
            <w:proofErr w:type="gramEnd"/>
          </w:p>
          <w:p w14:paraId="0361DA5C" w14:textId="77777777" w:rsidR="004B4D4C" w:rsidRDefault="004B4D4C" w:rsidP="004B4D4C">
            <w:pPr>
              <w:pStyle w:val="6Listintextbox"/>
            </w:pPr>
            <w:r>
              <w:t>Losing funding</w:t>
            </w:r>
          </w:p>
          <w:p w14:paraId="47EFE011" w14:textId="5C02A980" w:rsidR="004B4D4C" w:rsidRDefault="004B4D4C" w:rsidP="00E00670">
            <w:pPr>
              <w:pStyle w:val="6Listintextbox"/>
            </w:pPr>
            <w:r>
              <w:t>Losing status as a service provider.</w:t>
            </w:r>
          </w:p>
        </w:tc>
      </w:tr>
    </w:tbl>
    <w:p w14:paraId="7611C358" w14:textId="77777777" w:rsidR="004B4D4C" w:rsidRDefault="004B4D4C" w:rsidP="004B4D4C">
      <w:pPr>
        <w:pStyle w:val="42ndlevel"/>
      </w:pPr>
    </w:p>
    <w:p w14:paraId="7B37CD9A" w14:textId="0A4E9ED6" w:rsidR="00FC39DC" w:rsidRDefault="00E00670" w:rsidP="00E00670">
      <w:pPr>
        <w:pStyle w:val="31stlevel"/>
      </w:pPr>
      <w:r>
        <w:t>4.2</w:t>
      </w:r>
      <w:r>
        <w:tab/>
      </w:r>
      <w:r w:rsidR="004B4D4C">
        <w:t xml:space="preserve">What is vicarious </w:t>
      </w:r>
      <w:r w:rsidR="00F176F8">
        <w:t>liability? How does it relate to the legal responsibility and liability of managers in an organisation? (Your response should be approximately 70 words)</w:t>
      </w:r>
    </w:p>
    <w:tbl>
      <w:tblPr>
        <w:tblStyle w:val="TableGrid"/>
        <w:tblW w:w="0" w:type="auto"/>
        <w:tblInd w:w="720" w:type="dxa"/>
        <w:tblLook w:val="04A0" w:firstRow="1" w:lastRow="0" w:firstColumn="1" w:lastColumn="0" w:noHBand="0" w:noVBand="1"/>
      </w:tblPr>
      <w:tblGrid>
        <w:gridCol w:w="8296"/>
      </w:tblGrid>
      <w:tr w:rsidR="00F176F8" w14:paraId="141CEE45" w14:textId="77777777" w:rsidTr="00F176F8">
        <w:tc>
          <w:tcPr>
            <w:tcW w:w="9016" w:type="dxa"/>
          </w:tcPr>
          <w:p w14:paraId="52904B43" w14:textId="77777777" w:rsidR="00F176F8" w:rsidRDefault="00F176F8" w:rsidP="00F176F8">
            <w:pPr>
              <w:pStyle w:val="5Textbox"/>
            </w:pPr>
            <w:r>
              <w:t>Students’ response must demonstrate an understanding of the legal responsibility and liability of managers, in relation to the concept of vicarious liability.</w:t>
            </w:r>
          </w:p>
          <w:p w14:paraId="64687685" w14:textId="77777777" w:rsidR="00F176F8" w:rsidRDefault="00F176F8" w:rsidP="00F176F8">
            <w:pPr>
              <w:pStyle w:val="5Textbox"/>
            </w:pPr>
            <w:r>
              <w:t>Example response:</w:t>
            </w:r>
          </w:p>
          <w:p w14:paraId="1D850BA8" w14:textId="394E2BE1" w:rsidR="00F176F8" w:rsidRPr="007A7E55" w:rsidRDefault="00F176F8" w:rsidP="00F176F8">
            <w:pPr>
              <w:pStyle w:val="5Textbox"/>
              <w:rPr>
                <w:lang w:val="en-AU"/>
              </w:rPr>
            </w:pPr>
            <w:r>
              <w:t>“Vicarious liabi</w:t>
            </w:r>
            <w:r w:rsidR="003220FC">
              <w:t xml:space="preserve">lity explains that </w:t>
            </w:r>
            <w:r w:rsidR="003220FC" w:rsidRPr="00F176F8">
              <w:rPr>
                <w:lang w:val="en-AU"/>
              </w:rPr>
              <w:t>employers</w:t>
            </w:r>
            <w:r w:rsidRPr="00F176F8">
              <w:rPr>
                <w:lang w:val="en-AU"/>
              </w:rPr>
              <w:t xml:space="preserve"> can be held legally responsible for </w:t>
            </w:r>
            <w:r>
              <w:rPr>
                <w:lang w:val="en-AU"/>
              </w:rPr>
              <w:t>wrongful acts</w:t>
            </w:r>
            <w:r w:rsidRPr="00F176F8">
              <w:rPr>
                <w:lang w:val="en-AU"/>
              </w:rPr>
              <w:t xml:space="preserve"> that occur in the workplace or in connection with a person’s employment.</w:t>
            </w:r>
            <w:r>
              <w:t xml:space="preserve"> E</w:t>
            </w:r>
            <w:proofErr w:type="spellStart"/>
            <w:r w:rsidRPr="00F176F8">
              <w:rPr>
                <w:lang w:val="en-AU"/>
              </w:rPr>
              <w:t>mployers</w:t>
            </w:r>
            <w:proofErr w:type="spellEnd"/>
            <w:r w:rsidRPr="00F176F8">
              <w:rPr>
                <w:lang w:val="en-AU"/>
              </w:rPr>
              <w:t xml:space="preserve"> </w:t>
            </w:r>
            <w:r>
              <w:rPr>
                <w:lang w:val="en-AU"/>
              </w:rPr>
              <w:t>have a responsibility to</w:t>
            </w:r>
            <w:r w:rsidRPr="00F176F8">
              <w:rPr>
                <w:lang w:val="en-AU"/>
              </w:rPr>
              <w:t xml:space="preserve"> demonstrate that they have taken all reasonable steps to prevent </w:t>
            </w:r>
            <w:r>
              <w:rPr>
                <w:lang w:val="en-AU"/>
              </w:rPr>
              <w:t>unlawful acts</w:t>
            </w:r>
            <w:r w:rsidRPr="00F176F8">
              <w:rPr>
                <w:lang w:val="en-AU"/>
              </w:rPr>
              <w:t xml:space="preserve"> from occurring in their workplaces and that they have responded appropriately to resolve incidents</w:t>
            </w:r>
            <w:r>
              <w:rPr>
                <w:lang w:val="en-AU"/>
              </w:rPr>
              <w:t>. Otherwise, they may be held liable for those acts.”</w:t>
            </w:r>
          </w:p>
        </w:tc>
      </w:tr>
    </w:tbl>
    <w:p w14:paraId="3B2D007B" w14:textId="77777777" w:rsidR="00F176F8" w:rsidRPr="00FC39DC" w:rsidRDefault="00F176F8" w:rsidP="00E00670">
      <w:pPr>
        <w:pStyle w:val="31stlevel"/>
      </w:pPr>
    </w:p>
    <w:p w14:paraId="3380F543" w14:textId="71F057BC" w:rsidR="00E00670" w:rsidRPr="008D0322" w:rsidRDefault="00F176F8" w:rsidP="00E00670">
      <w:pPr>
        <w:pStyle w:val="31stlevel"/>
      </w:pPr>
      <w:r>
        <w:lastRenderedPageBreak/>
        <w:t>4.3</w:t>
      </w:r>
      <w:r>
        <w:tab/>
      </w:r>
      <w:r w:rsidR="00E00670" w:rsidRPr="00223D32">
        <w:t xml:space="preserve">Imagine that you are working as a </w:t>
      </w:r>
      <w:r w:rsidR="00BC4162">
        <w:t>practice</w:t>
      </w:r>
      <w:r w:rsidR="00BC4162" w:rsidRPr="00223D32">
        <w:t xml:space="preserve"> </w:t>
      </w:r>
      <w:r w:rsidR="00E00670" w:rsidRPr="00223D32">
        <w:t xml:space="preserve">manager for a </w:t>
      </w:r>
      <w:proofErr w:type="gramStart"/>
      <w:r w:rsidR="00E00670">
        <w:t xml:space="preserve">large </w:t>
      </w:r>
      <w:r w:rsidR="00BC4162">
        <w:t>allied</w:t>
      </w:r>
      <w:proofErr w:type="gramEnd"/>
      <w:r w:rsidR="00BC4162">
        <w:t xml:space="preserve"> health</w:t>
      </w:r>
      <w:r w:rsidR="00E00670">
        <w:t xml:space="preserve"> </w:t>
      </w:r>
      <w:r w:rsidR="00E00670" w:rsidRPr="008D0322">
        <w:t>organisation.</w:t>
      </w:r>
      <w:r w:rsidR="002121F9" w:rsidRPr="008D0322">
        <w:t xml:space="preserve"> </w:t>
      </w:r>
    </w:p>
    <w:p w14:paraId="2E53D649" w14:textId="636CA68E" w:rsidR="003F3A18" w:rsidRPr="003F3A18" w:rsidRDefault="00E00670" w:rsidP="003F3A18">
      <w:pPr>
        <w:pStyle w:val="42ndlevel"/>
      </w:pPr>
      <w:r w:rsidRPr="008D0322">
        <w:t>a)</w:t>
      </w:r>
      <w:r w:rsidRPr="008D0322">
        <w:tab/>
      </w:r>
      <w:bookmarkStart w:id="5" w:name="_Hlk88043248"/>
      <w:r w:rsidR="003F3A18" w:rsidRPr="008D0322">
        <w:t>You have noticed that your organisation takes a rather “relaxed” approach towards health and safety, and workers regularly fail to adhere to the state and federal laws and standards surrounding duty of care and workplace health and safety. Briefly explain why this</w:t>
      </w:r>
      <w:r w:rsidR="003F3A18" w:rsidRPr="003F3A18">
        <w:t xml:space="preserve"> is a problem</w:t>
      </w:r>
      <w:r w:rsidR="003F3A18">
        <w:t xml:space="preserve"> (e.g., What risks this may bring to the organisation</w:t>
      </w:r>
      <w:r w:rsidR="00577BAE">
        <w:t>.</w:t>
      </w:r>
      <w:r w:rsidR="003F3A18">
        <w:t>)</w:t>
      </w:r>
      <w:r w:rsidR="003F3A18" w:rsidRPr="003F3A18">
        <w:t xml:space="preserve">. (Your response should be approximately 75 words) </w:t>
      </w:r>
    </w:p>
    <w:tbl>
      <w:tblPr>
        <w:tblStyle w:val="TableGrid"/>
        <w:tblW w:w="0" w:type="auto"/>
        <w:tblInd w:w="1134" w:type="dxa"/>
        <w:tblLook w:val="04A0" w:firstRow="1" w:lastRow="0" w:firstColumn="1" w:lastColumn="0" w:noHBand="0" w:noVBand="1"/>
      </w:tblPr>
      <w:tblGrid>
        <w:gridCol w:w="7882"/>
      </w:tblGrid>
      <w:tr w:rsidR="003F3A18" w:rsidRPr="003F3A18" w14:paraId="25DF1E2D" w14:textId="77777777" w:rsidTr="003942CB">
        <w:tc>
          <w:tcPr>
            <w:tcW w:w="8778" w:type="dxa"/>
          </w:tcPr>
          <w:p w14:paraId="61508AC1" w14:textId="037ABB32" w:rsidR="003F3A18" w:rsidRPr="003F3A18" w:rsidRDefault="003F3A18" w:rsidP="003F3A18">
            <w:pPr>
              <w:pStyle w:val="5Textbox"/>
              <w:rPr>
                <w:bCs/>
              </w:rPr>
            </w:pPr>
            <w:r w:rsidRPr="003F3A18">
              <w:t xml:space="preserve">Student’s response </w:t>
            </w:r>
            <w:r w:rsidRPr="003F3A18">
              <w:rPr>
                <w:bCs/>
              </w:rPr>
              <w:t xml:space="preserve">must demonstrate an understanding of the risks of non-compliance. </w:t>
            </w:r>
          </w:p>
          <w:p w14:paraId="69E7FEF4" w14:textId="77777777" w:rsidR="003F3A18" w:rsidRPr="003F3A18" w:rsidRDefault="003F3A18" w:rsidP="003F3A18">
            <w:pPr>
              <w:pStyle w:val="5Textbox"/>
            </w:pPr>
            <w:r w:rsidRPr="003F3A18">
              <w:rPr>
                <w:bCs/>
              </w:rPr>
              <w:t>Responses may</w:t>
            </w:r>
            <w:r w:rsidRPr="003F3A18">
              <w:t xml:space="preserve"> </w:t>
            </w:r>
            <w:proofErr w:type="gramStart"/>
            <w:r w:rsidRPr="003F3A18">
              <w:t>make reference</w:t>
            </w:r>
            <w:proofErr w:type="gramEnd"/>
            <w:r w:rsidRPr="003F3A18">
              <w:t xml:space="preserve"> to, but are not limited to, the following:</w:t>
            </w:r>
          </w:p>
          <w:p w14:paraId="042CC59D" w14:textId="77777777" w:rsidR="003F3A18" w:rsidRPr="003F3A18" w:rsidRDefault="003F3A18" w:rsidP="003F3A18">
            <w:pPr>
              <w:pStyle w:val="6Listintextbox"/>
            </w:pPr>
            <w:r w:rsidRPr="003F3A18">
              <w:t xml:space="preserve">Failure to adhere to relevant state and federal laws and standards does not only present risks to your clients and workers; it can also have serious consequences for the </w:t>
            </w:r>
            <w:proofErr w:type="spellStart"/>
            <w:r w:rsidRPr="003F3A18">
              <w:t>organisation</w:t>
            </w:r>
            <w:proofErr w:type="spellEnd"/>
            <w:r w:rsidRPr="003F3A18">
              <w:t xml:space="preserve"> and leave it vulnerable to lawsuits, audits, fines, penalties, or even dissolution/suspension of </w:t>
            </w:r>
            <w:proofErr w:type="spellStart"/>
            <w:r w:rsidRPr="003F3A18">
              <w:t>organisational</w:t>
            </w:r>
            <w:proofErr w:type="spellEnd"/>
            <w:r w:rsidRPr="003F3A18">
              <w:t xml:space="preserve"> activities. </w:t>
            </w:r>
          </w:p>
          <w:p w14:paraId="44A5CBE3" w14:textId="77777777" w:rsidR="003F3A18" w:rsidRPr="003F3A18" w:rsidRDefault="003F3A18" w:rsidP="003F3A18">
            <w:pPr>
              <w:pStyle w:val="6Listintextbox"/>
            </w:pPr>
            <w:r w:rsidRPr="003F3A18">
              <w:t xml:space="preserve">Failure to comply with health and safety regulations can seriously compromise clients’ and workers’ health, safety and wellbeing and put them at risk of injuries or even </w:t>
            </w:r>
            <w:proofErr w:type="gramStart"/>
            <w:r w:rsidRPr="003F3A18">
              <w:t>death</w:t>
            </w:r>
            <w:proofErr w:type="gramEnd"/>
          </w:p>
          <w:p w14:paraId="305E1F2F" w14:textId="34651860" w:rsidR="003F3A18" w:rsidRPr="007A7E55" w:rsidRDefault="003F3A18" w:rsidP="003F3A18">
            <w:pPr>
              <w:pStyle w:val="6Listintextbox"/>
            </w:pPr>
            <w:r w:rsidRPr="003F3A18">
              <w:t xml:space="preserve">Breaches of WHS duties can attract various penalties and consequences depending upon the severity of the breach. </w:t>
            </w:r>
          </w:p>
        </w:tc>
      </w:tr>
    </w:tbl>
    <w:p w14:paraId="6F29B6B9" w14:textId="7B955E7D" w:rsidR="003F3A18" w:rsidRPr="003F3A18" w:rsidRDefault="003F3A18" w:rsidP="003F3A18">
      <w:pPr>
        <w:pStyle w:val="42ndlevel"/>
      </w:pPr>
    </w:p>
    <w:p w14:paraId="3BACFA92" w14:textId="45F9384C" w:rsidR="002121F9" w:rsidRDefault="003F3A18" w:rsidP="003F3A18">
      <w:pPr>
        <w:pStyle w:val="42ndlevel"/>
      </w:pPr>
      <w:r>
        <w:t>b)</w:t>
      </w:r>
      <w:r>
        <w:tab/>
      </w:r>
      <w:bookmarkEnd w:id="5"/>
      <w:r w:rsidR="00FD4CE9">
        <w:t xml:space="preserve">Imagine that Elliot is </w:t>
      </w:r>
      <w:r w:rsidR="00577BAE">
        <w:t xml:space="preserve">a practice manager, </w:t>
      </w:r>
      <w:r w:rsidR="00FD4CE9">
        <w:t xml:space="preserve">and an official officer for health and safety in the workplace. </w:t>
      </w:r>
      <w:r w:rsidR="00FF2022">
        <w:t>Elliot has</w:t>
      </w:r>
      <w:r w:rsidR="00E00670">
        <w:t xml:space="preserve"> a health and safety duty towards </w:t>
      </w:r>
      <w:r w:rsidR="007A7E55">
        <w:t>the health</w:t>
      </w:r>
      <w:r w:rsidR="00577BAE">
        <w:t xml:space="preserve"> workers on </w:t>
      </w:r>
      <w:r w:rsidR="00FF2022">
        <w:t>his</w:t>
      </w:r>
      <w:r w:rsidR="00577BAE">
        <w:t xml:space="preserve"> </w:t>
      </w:r>
      <w:r w:rsidR="00E00670">
        <w:t>team</w:t>
      </w:r>
      <w:r w:rsidR="00FF2022">
        <w:t>; h</w:t>
      </w:r>
      <w:r w:rsidR="00E00670">
        <w:t xml:space="preserve">owever, </w:t>
      </w:r>
      <w:r w:rsidR="00FF2022">
        <w:t xml:space="preserve">he </w:t>
      </w:r>
      <w:r w:rsidR="00E00670">
        <w:t xml:space="preserve">thinks that Work Health and Safety rules and regulations are “over the top” and frequently ignores them in his own work practices. Elliot frequently ignores his staff’s concerns and complaints about health and safety in their workplace. One day, one of Elliot’s staff members, Sarah, becomes seriously injured whilst carrying out her work duties. Sarah had previously reported the issue which led to her injury to Elliot on several occasions, but he had blatantly ignored her concerns and failed to take action to rectify the issue, telling her to “stop complaining and get on with your work”. Sarah had also tried to notify upper management of the issue but was ignored and told to “follow your manager’s instructions”. Sarah reports the incident to the relevant government authority, and a subsequent investigation reveals it to be a Category 1 offence under the WHS Act. </w:t>
      </w:r>
    </w:p>
    <w:p w14:paraId="306DFD83" w14:textId="7F85F9B2" w:rsidR="00E00670" w:rsidRDefault="00E00670" w:rsidP="002121F9">
      <w:pPr>
        <w:pStyle w:val="42ndlevel"/>
        <w:ind w:firstLine="0"/>
      </w:pPr>
      <w:r>
        <w:t>What consequences and penalties would the organisation and Elliot (as an officer) likely face?</w:t>
      </w:r>
      <w:r w:rsidR="003F3A18">
        <w:t xml:space="preserve"> Hint: see extract </w:t>
      </w:r>
      <w:r w:rsidR="00EB4DBF">
        <w:t xml:space="preserve">in </w:t>
      </w:r>
      <w:r w:rsidR="00110BD1">
        <w:t>relevant section in</w:t>
      </w:r>
      <w:r w:rsidR="003F3A18">
        <w:t xml:space="preserve"> Study Guide.</w:t>
      </w:r>
      <w:r>
        <w:t xml:space="preserve"> (Your response should be approximately 30 words)</w:t>
      </w:r>
    </w:p>
    <w:tbl>
      <w:tblPr>
        <w:tblStyle w:val="TableGrid"/>
        <w:tblW w:w="0" w:type="auto"/>
        <w:tblInd w:w="1134" w:type="dxa"/>
        <w:tblLook w:val="04A0" w:firstRow="1" w:lastRow="0" w:firstColumn="1" w:lastColumn="0" w:noHBand="0" w:noVBand="1"/>
      </w:tblPr>
      <w:tblGrid>
        <w:gridCol w:w="7882"/>
      </w:tblGrid>
      <w:tr w:rsidR="00E00670" w14:paraId="60E28042" w14:textId="77777777" w:rsidTr="003942CB">
        <w:tc>
          <w:tcPr>
            <w:tcW w:w="8778" w:type="dxa"/>
          </w:tcPr>
          <w:p w14:paraId="06A350E0" w14:textId="77777777" w:rsidR="00E00670" w:rsidRDefault="00E00670" w:rsidP="003942CB">
            <w:pPr>
              <w:pStyle w:val="5Textbox"/>
            </w:pPr>
            <w:r>
              <w:t xml:space="preserve">Student’s response </w:t>
            </w:r>
            <w:r w:rsidRPr="002A7209">
              <w:rPr>
                <w:b/>
                <w:u w:val="single"/>
              </w:rPr>
              <w:t>must</w:t>
            </w:r>
            <w:r>
              <w:t xml:space="preserve"> demonstrate an understanding of the consequences and penalties for a Category 1 offence of failing to comply with health and safety duties under the WHS Act. </w:t>
            </w:r>
          </w:p>
          <w:p w14:paraId="42626363" w14:textId="77777777" w:rsidR="00E00670" w:rsidRDefault="00E00670" w:rsidP="003942CB">
            <w:pPr>
              <w:pStyle w:val="5Textbox"/>
            </w:pPr>
            <w:r>
              <w:t xml:space="preserve">Responses </w:t>
            </w:r>
            <w:r w:rsidRPr="002A7209">
              <w:rPr>
                <w:b/>
                <w:u w:val="single"/>
              </w:rPr>
              <w:t>must</w:t>
            </w:r>
            <w:r>
              <w:t xml:space="preserve"> </w:t>
            </w:r>
            <w:proofErr w:type="gramStart"/>
            <w:r>
              <w:t>make reference</w:t>
            </w:r>
            <w:proofErr w:type="gramEnd"/>
            <w:r>
              <w:t xml:space="preserve"> to:</w:t>
            </w:r>
          </w:p>
          <w:p w14:paraId="538BA7C7" w14:textId="77777777" w:rsidR="00E00670" w:rsidRDefault="00E00670" w:rsidP="003942CB">
            <w:pPr>
              <w:pStyle w:val="6Listintextbox"/>
            </w:pPr>
            <w:r>
              <w:t xml:space="preserve">Corporation will face a fine of up to $3 </w:t>
            </w:r>
            <w:proofErr w:type="gramStart"/>
            <w:r>
              <w:t>million</w:t>
            </w:r>
            <w:proofErr w:type="gramEnd"/>
          </w:p>
          <w:p w14:paraId="1BE5FB32" w14:textId="2C496288" w:rsidR="00E00670" w:rsidRPr="007A7E55" w:rsidRDefault="00E00670" w:rsidP="003942CB">
            <w:pPr>
              <w:pStyle w:val="6Listintextbox"/>
            </w:pPr>
            <w:r>
              <w:t>Individual as an officer may face up to $600,000 in fines, and/or 5 years jail time</w:t>
            </w:r>
          </w:p>
        </w:tc>
      </w:tr>
    </w:tbl>
    <w:p w14:paraId="6C5F4EAC" w14:textId="7F1D050E" w:rsidR="00E00670" w:rsidRDefault="00E00670" w:rsidP="00E00670">
      <w:pPr>
        <w:pStyle w:val="ListParagraph"/>
        <w:ind w:left="1134"/>
        <w:contextualSpacing w:val="0"/>
        <w:jc w:val="both"/>
        <w:rPr>
          <w:rFonts w:cs="Lucida Sans Unicode"/>
        </w:rPr>
      </w:pPr>
    </w:p>
    <w:p w14:paraId="6D7EF939" w14:textId="428A4A99" w:rsidR="00024AD8" w:rsidRDefault="00286C4C" w:rsidP="0008384E">
      <w:pPr>
        <w:pStyle w:val="31stlevel"/>
      </w:pPr>
      <w:r>
        <w:t>4.4</w:t>
      </w:r>
      <w:r w:rsidR="0008384E">
        <w:tab/>
      </w:r>
      <w:r w:rsidR="003F3A18">
        <w:t xml:space="preserve">Discuss two (2) reasons for </w:t>
      </w:r>
      <w:r w:rsidR="00D31738">
        <w:t>when a</w:t>
      </w:r>
      <w:r w:rsidR="00110BD1">
        <w:t xml:space="preserve">n allied health </w:t>
      </w:r>
      <w:r w:rsidR="00D31738">
        <w:t xml:space="preserve">organisation may undertake </w:t>
      </w:r>
      <w:r w:rsidR="00AC261C">
        <w:t xml:space="preserve">regular </w:t>
      </w:r>
      <w:r w:rsidR="00D31738">
        <w:t xml:space="preserve">audit and inspection. (Your response should be approximately </w:t>
      </w:r>
      <w:r w:rsidR="00AC261C">
        <w:t>50 words)</w:t>
      </w:r>
    </w:p>
    <w:tbl>
      <w:tblPr>
        <w:tblStyle w:val="TableGrid"/>
        <w:tblW w:w="0" w:type="auto"/>
        <w:tblInd w:w="720" w:type="dxa"/>
        <w:tblLook w:val="04A0" w:firstRow="1" w:lastRow="0" w:firstColumn="1" w:lastColumn="0" w:noHBand="0" w:noVBand="1"/>
      </w:tblPr>
      <w:tblGrid>
        <w:gridCol w:w="8296"/>
      </w:tblGrid>
      <w:tr w:rsidR="00F1486A" w14:paraId="1928C542" w14:textId="77777777" w:rsidTr="00F1486A">
        <w:tc>
          <w:tcPr>
            <w:tcW w:w="9016" w:type="dxa"/>
          </w:tcPr>
          <w:p w14:paraId="0F39B807" w14:textId="77777777" w:rsidR="00F1486A" w:rsidRDefault="003F3A18" w:rsidP="00F1486A">
            <w:pPr>
              <w:pStyle w:val="5Textbox"/>
              <w:rPr>
                <w:lang w:val="en-AU"/>
              </w:rPr>
            </w:pPr>
            <w:r>
              <w:rPr>
                <w:lang w:val="en-AU"/>
              </w:rPr>
              <w:lastRenderedPageBreak/>
              <w:t xml:space="preserve">Students’ response must demonstrate an understanding of two reasons as to why community services organisation should implement regular auditing and inspection regimes. </w:t>
            </w:r>
          </w:p>
          <w:p w14:paraId="5AF1624B" w14:textId="77777777" w:rsidR="003F3A18" w:rsidRDefault="003F3A18" w:rsidP="00F1486A">
            <w:pPr>
              <w:pStyle w:val="5Textbox"/>
              <w:rPr>
                <w:lang w:val="en-AU"/>
              </w:rPr>
            </w:pPr>
            <w:r>
              <w:rPr>
                <w:lang w:val="en-AU"/>
              </w:rPr>
              <w:t>Responses may include reference to:</w:t>
            </w:r>
          </w:p>
          <w:p w14:paraId="54A60DF3" w14:textId="1A8AE8FD" w:rsidR="003F3A18" w:rsidRDefault="003F3A18" w:rsidP="003F3A18">
            <w:pPr>
              <w:pStyle w:val="6Listintextbox"/>
              <w:rPr>
                <w:lang w:val="en-AU"/>
              </w:rPr>
            </w:pPr>
            <w:r>
              <w:rPr>
                <w:lang w:val="en-AU"/>
              </w:rPr>
              <w:t xml:space="preserve">to </w:t>
            </w:r>
            <w:r w:rsidR="00D31738">
              <w:rPr>
                <w:lang w:val="en-AU"/>
              </w:rPr>
              <w:t xml:space="preserve">evaluate and monitor compliance of work </w:t>
            </w:r>
            <w:r w:rsidR="00AC261C">
              <w:rPr>
                <w:lang w:val="en-AU"/>
              </w:rPr>
              <w:t xml:space="preserve">systems and </w:t>
            </w:r>
            <w:r w:rsidR="00D31738">
              <w:rPr>
                <w:lang w:val="en-AU"/>
              </w:rPr>
              <w:t xml:space="preserve">practices in the organisation. </w:t>
            </w:r>
          </w:p>
          <w:p w14:paraId="501D8FF7" w14:textId="3D86E670" w:rsidR="00AC261C" w:rsidRPr="003F3A18" w:rsidRDefault="00D31738" w:rsidP="007A7E55">
            <w:pPr>
              <w:pStyle w:val="6Listintextbox"/>
              <w:rPr>
                <w:lang w:val="en-AU"/>
              </w:rPr>
            </w:pPr>
            <w:r>
              <w:rPr>
                <w:lang w:val="en-AU"/>
              </w:rPr>
              <w:t>to fulfil audit requirements attached to applying or updating license, certification</w:t>
            </w:r>
            <w:r w:rsidR="00CE1E14">
              <w:rPr>
                <w:lang w:val="en-AU"/>
              </w:rPr>
              <w:t>,</w:t>
            </w:r>
            <w:r>
              <w:rPr>
                <w:lang w:val="en-AU"/>
              </w:rPr>
              <w:t xml:space="preserve"> or accreditation.</w:t>
            </w:r>
          </w:p>
        </w:tc>
      </w:tr>
    </w:tbl>
    <w:p w14:paraId="474464CD" w14:textId="7E515DAF" w:rsidR="00F1486A" w:rsidRDefault="00F1486A" w:rsidP="0008384E">
      <w:pPr>
        <w:pStyle w:val="31stlevel"/>
      </w:pPr>
    </w:p>
    <w:p w14:paraId="1283F0DF" w14:textId="311C8A87" w:rsidR="00AC261C" w:rsidRDefault="00AC261C" w:rsidP="00AC261C">
      <w:pPr>
        <w:pStyle w:val="2Headings"/>
      </w:pPr>
      <w:r>
        <w:t>Certification</w:t>
      </w:r>
      <w:r w:rsidR="00CE1E14">
        <w:t xml:space="preserve"> and Accreditation</w:t>
      </w:r>
    </w:p>
    <w:p w14:paraId="730D5259" w14:textId="7CD278CA" w:rsidR="00847387" w:rsidRDefault="000223F3" w:rsidP="002577DE">
      <w:pPr>
        <w:pStyle w:val="31stlevel"/>
      </w:pPr>
      <w:r>
        <w:t>4.5</w:t>
      </w:r>
      <w:r>
        <w:tab/>
      </w:r>
      <w:r w:rsidR="003E79D2">
        <w:t>a)</w:t>
      </w:r>
      <w:r w:rsidR="003E79D2">
        <w:tab/>
      </w:r>
      <w:r w:rsidR="00847387">
        <w:t xml:space="preserve">What is accreditation and how is it different to certification? (Your response should be approximately </w:t>
      </w:r>
      <w:r w:rsidR="000E39A5">
        <w:t>60 words</w:t>
      </w:r>
      <w:r w:rsidR="00AE2FAE">
        <w:t>.</w:t>
      </w:r>
      <w:r w:rsidR="000E39A5">
        <w:t>)</w:t>
      </w:r>
    </w:p>
    <w:tbl>
      <w:tblPr>
        <w:tblStyle w:val="TableGrid"/>
        <w:tblW w:w="7939" w:type="dxa"/>
        <w:tblInd w:w="1077" w:type="dxa"/>
        <w:tblLook w:val="04A0" w:firstRow="1" w:lastRow="0" w:firstColumn="1" w:lastColumn="0" w:noHBand="0" w:noVBand="1"/>
      </w:tblPr>
      <w:tblGrid>
        <w:gridCol w:w="7939"/>
      </w:tblGrid>
      <w:tr w:rsidR="003E79D2" w14:paraId="7084E58F" w14:textId="77777777" w:rsidTr="003E79D2">
        <w:tc>
          <w:tcPr>
            <w:tcW w:w="7939" w:type="dxa"/>
          </w:tcPr>
          <w:p w14:paraId="189B2CD6" w14:textId="77777777" w:rsidR="003E79D2" w:rsidRDefault="003E79D2" w:rsidP="003E79D2">
            <w:pPr>
              <w:pStyle w:val="5Textbox"/>
            </w:pPr>
            <w:r>
              <w:t>Students’ response must demonstrate and understanding of accreditation and how it differs from certification.</w:t>
            </w:r>
          </w:p>
          <w:p w14:paraId="1413D933" w14:textId="77777777" w:rsidR="003E79D2" w:rsidRDefault="003E79D2" w:rsidP="003E79D2">
            <w:pPr>
              <w:pStyle w:val="5Textbox"/>
            </w:pPr>
            <w:r>
              <w:t>Responses should include reference to:</w:t>
            </w:r>
          </w:p>
          <w:p w14:paraId="588029A1" w14:textId="77777777" w:rsidR="003E79D2" w:rsidRDefault="003E79D2" w:rsidP="003E79D2">
            <w:pPr>
              <w:pStyle w:val="6Listintextbox"/>
            </w:pPr>
            <w:r>
              <w:t xml:space="preserve">Certifications are third-party endorsements of an </w:t>
            </w:r>
            <w:proofErr w:type="spellStart"/>
            <w:r>
              <w:t>organisation’s</w:t>
            </w:r>
            <w:proofErr w:type="spellEnd"/>
            <w:r>
              <w:t xml:space="preserve"> systems or products, while accreditation is a third-party endorsement of the certification.</w:t>
            </w:r>
          </w:p>
          <w:p w14:paraId="7C96942A" w14:textId="26DAA0C7" w:rsidR="003E79D2" w:rsidRPr="007A7E55" w:rsidRDefault="003E79D2" w:rsidP="007A7E55">
            <w:pPr>
              <w:pStyle w:val="6Listintextbox"/>
            </w:pPr>
            <w:r>
              <w:t>A</w:t>
            </w:r>
            <w:r w:rsidRPr="000E39A5">
              <w:t xml:space="preserve">n </w:t>
            </w:r>
            <w:proofErr w:type="spellStart"/>
            <w:r w:rsidRPr="000E39A5">
              <w:t>organisation</w:t>
            </w:r>
            <w:proofErr w:type="spellEnd"/>
            <w:r w:rsidRPr="000E39A5">
              <w:t xml:space="preserve"> may be certified to demonstrate they have complied with a set of standards</w:t>
            </w:r>
            <w:r w:rsidR="00C8004C">
              <w:t>;</w:t>
            </w:r>
            <w:r w:rsidRPr="000E39A5">
              <w:t xml:space="preserve"> however, they can also gain accreditation against a range of standards to acknowledge their commitment to best quality practice, </w:t>
            </w:r>
            <w:proofErr w:type="gramStart"/>
            <w:r w:rsidRPr="000E39A5">
              <w:t>services</w:t>
            </w:r>
            <w:proofErr w:type="gramEnd"/>
            <w:r w:rsidRPr="000E39A5">
              <w:t xml:space="preserve"> and continuous improvement in particular sector.</w:t>
            </w:r>
          </w:p>
        </w:tc>
      </w:tr>
    </w:tbl>
    <w:p w14:paraId="5A4547DC" w14:textId="6BFA8746" w:rsidR="003E79D2" w:rsidRDefault="003E79D2" w:rsidP="000E39A5">
      <w:pPr>
        <w:pStyle w:val="42ndlevel"/>
      </w:pPr>
    </w:p>
    <w:p w14:paraId="0524869D" w14:textId="67C0F367" w:rsidR="003E79D2" w:rsidRDefault="003E79D2" w:rsidP="000E39A5">
      <w:pPr>
        <w:pStyle w:val="42ndlevel"/>
      </w:pPr>
      <w:r>
        <w:t>b)</w:t>
      </w:r>
      <w:r>
        <w:tab/>
      </w:r>
      <w:r w:rsidR="00466ED5">
        <w:t>Why should an organisation consider gaining accreditation?</w:t>
      </w:r>
      <w:r>
        <w:t xml:space="preserve"> (Your response should be approximately </w:t>
      </w:r>
      <w:r w:rsidR="00BF11D9">
        <w:t>30 words</w:t>
      </w:r>
      <w:r w:rsidR="00AE2FAE">
        <w:t>.</w:t>
      </w:r>
      <w:r w:rsidR="00BF11D9">
        <w:t>)</w:t>
      </w:r>
    </w:p>
    <w:tbl>
      <w:tblPr>
        <w:tblStyle w:val="TableGrid"/>
        <w:tblW w:w="0" w:type="auto"/>
        <w:tblInd w:w="1077" w:type="dxa"/>
        <w:tblLook w:val="04A0" w:firstRow="1" w:lastRow="0" w:firstColumn="1" w:lastColumn="0" w:noHBand="0" w:noVBand="1"/>
      </w:tblPr>
      <w:tblGrid>
        <w:gridCol w:w="7939"/>
      </w:tblGrid>
      <w:tr w:rsidR="003E79D2" w14:paraId="7F35B36B" w14:textId="77777777" w:rsidTr="003E79D2">
        <w:tc>
          <w:tcPr>
            <w:tcW w:w="9016" w:type="dxa"/>
          </w:tcPr>
          <w:p w14:paraId="62C4173E" w14:textId="77777777" w:rsidR="003E79D2" w:rsidRDefault="003E79D2" w:rsidP="003E79D2">
            <w:pPr>
              <w:pStyle w:val="5Textbox"/>
            </w:pPr>
            <w:r>
              <w:t xml:space="preserve">Students’ response must demonstrate an understanding of </w:t>
            </w:r>
            <w:r w:rsidR="00867A78">
              <w:t xml:space="preserve">benefits of </w:t>
            </w:r>
            <w:r>
              <w:t>accreditation</w:t>
            </w:r>
            <w:r w:rsidR="00867A78">
              <w:t>.</w:t>
            </w:r>
          </w:p>
          <w:p w14:paraId="1807AB33" w14:textId="65691895" w:rsidR="00867A78" w:rsidRDefault="00867A78" w:rsidP="003E79D2">
            <w:pPr>
              <w:pStyle w:val="5Textbox"/>
            </w:pPr>
            <w:r>
              <w:t xml:space="preserve">Responses may include </w:t>
            </w:r>
            <w:r w:rsidR="00466ED5">
              <w:t>reference to:</w:t>
            </w:r>
          </w:p>
          <w:p w14:paraId="0BE107FD" w14:textId="5D07FB30" w:rsidR="00466ED5" w:rsidRDefault="00153DF9" w:rsidP="00466ED5">
            <w:pPr>
              <w:pStyle w:val="6Listintextbox"/>
            </w:pPr>
            <w:r>
              <w:t>meeting requirements for license</w:t>
            </w:r>
          </w:p>
          <w:p w14:paraId="163C4BD0" w14:textId="61FC4EF1" w:rsidR="00153DF9" w:rsidRDefault="00153DF9" w:rsidP="00466ED5">
            <w:pPr>
              <w:pStyle w:val="6Listintextbox"/>
            </w:pPr>
            <w:r>
              <w:t>increase eligibility for funding.</w:t>
            </w:r>
          </w:p>
          <w:p w14:paraId="0B0FFBA6" w14:textId="64831B54" w:rsidR="00466ED5" w:rsidRPr="007A7E55" w:rsidRDefault="00153DF9" w:rsidP="003E79D2">
            <w:pPr>
              <w:pStyle w:val="6Listintextbox"/>
            </w:pPr>
            <w:r>
              <w:t>Increase client confidence in service quality.</w:t>
            </w:r>
          </w:p>
        </w:tc>
      </w:tr>
    </w:tbl>
    <w:p w14:paraId="6A33A9A9" w14:textId="77777777" w:rsidR="00576231" w:rsidRDefault="00576231" w:rsidP="003E79D2">
      <w:pPr>
        <w:pStyle w:val="31stlevel"/>
        <w:ind w:left="0" w:firstLine="0"/>
      </w:pPr>
    </w:p>
    <w:p w14:paraId="767F0DE1" w14:textId="6E21A159" w:rsidR="0031671F" w:rsidRDefault="000223F3" w:rsidP="00576231">
      <w:pPr>
        <w:pStyle w:val="31stlevel"/>
      </w:pPr>
      <w:r>
        <w:t>4.6</w:t>
      </w:r>
      <w:r>
        <w:tab/>
      </w:r>
      <w:r w:rsidR="00506204">
        <w:t>Allied health</w:t>
      </w:r>
      <w:r w:rsidR="0031671F">
        <w:t xml:space="preserve"> organisation</w:t>
      </w:r>
      <w:r w:rsidR="00506204">
        <w:t>s</w:t>
      </w:r>
      <w:r w:rsidR="0031671F">
        <w:t xml:space="preserve"> also need to ensure they have fulfilled their statutory reporting.</w:t>
      </w:r>
    </w:p>
    <w:p w14:paraId="1DD4F936" w14:textId="70469D71" w:rsidR="0031671F" w:rsidRPr="00D14941" w:rsidRDefault="0031671F" w:rsidP="0031671F">
      <w:pPr>
        <w:pStyle w:val="42ndlevel"/>
      </w:pPr>
      <w:r w:rsidRPr="00D14941">
        <w:t>a)</w:t>
      </w:r>
      <w:r w:rsidRPr="00D14941">
        <w:tab/>
      </w:r>
      <w:r w:rsidR="00576231" w:rsidRPr="00D14941">
        <w:t>What is statutory reporting</w:t>
      </w:r>
      <w:r w:rsidR="00BE0A78" w:rsidRPr="00D14941">
        <w:t xml:space="preserve"> requirement</w:t>
      </w:r>
      <w:r w:rsidRPr="00D14941">
        <w:t xml:space="preserve">? </w:t>
      </w:r>
      <w:r w:rsidR="00BE0A78" w:rsidRPr="00D14941">
        <w:t>(Your response should be approximately 20 words</w:t>
      </w:r>
      <w:r w:rsidR="00AE2FAE">
        <w:t>.</w:t>
      </w:r>
      <w:r w:rsidR="00BE0A78" w:rsidRPr="00D14941">
        <w:t>)</w:t>
      </w:r>
    </w:p>
    <w:tbl>
      <w:tblPr>
        <w:tblStyle w:val="TableGrid"/>
        <w:tblW w:w="0" w:type="auto"/>
        <w:tblInd w:w="1077" w:type="dxa"/>
        <w:tblLook w:val="04A0" w:firstRow="1" w:lastRow="0" w:firstColumn="1" w:lastColumn="0" w:noHBand="0" w:noVBand="1"/>
      </w:tblPr>
      <w:tblGrid>
        <w:gridCol w:w="7939"/>
      </w:tblGrid>
      <w:tr w:rsidR="0031671F" w:rsidRPr="00D14941" w14:paraId="6D232854" w14:textId="77777777" w:rsidTr="0031671F">
        <w:tc>
          <w:tcPr>
            <w:tcW w:w="9016" w:type="dxa"/>
          </w:tcPr>
          <w:p w14:paraId="57DC9A9D" w14:textId="77777777" w:rsidR="0031671F" w:rsidRPr="00D14941" w:rsidRDefault="00BE0A78" w:rsidP="00BE0A78">
            <w:pPr>
              <w:pStyle w:val="5Textbox"/>
            </w:pPr>
            <w:r w:rsidRPr="00D14941">
              <w:t>Students’ response must demonstrate an understanding of statutory reporting requirement.</w:t>
            </w:r>
          </w:p>
          <w:p w14:paraId="069984AB" w14:textId="77777777" w:rsidR="00BE0A78" w:rsidRPr="00D14941" w:rsidRDefault="00BE0A78" w:rsidP="00BE0A78">
            <w:pPr>
              <w:pStyle w:val="5Textbox"/>
            </w:pPr>
            <w:r w:rsidRPr="00D14941">
              <w:t>Example response:</w:t>
            </w:r>
          </w:p>
          <w:p w14:paraId="7F153F1D" w14:textId="130FD2FB" w:rsidR="0033421B" w:rsidRPr="0033421B" w:rsidRDefault="00BE0A78" w:rsidP="00BE0A78">
            <w:pPr>
              <w:pStyle w:val="5Textbox"/>
              <w:rPr>
                <w:lang w:val="en-AU"/>
              </w:rPr>
            </w:pPr>
            <w:r w:rsidRPr="00D14941">
              <w:t xml:space="preserve">“Statutory reporting requirement refers to </w:t>
            </w:r>
            <w:r w:rsidRPr="00D14941">
              <w:rPr>
                <w:lang w:val="en-AU"/>
              </w:rPr>
              <w:t>any reporting duties that an organisation is legally obligated to carry out.”</w:t>
            </w:r>
          </w:p>
        </w:tc>
      </w:tr>
    </w:tbl>
    <w:p w14:paraId="0FB1D241" w14:textId="77777777" w:rsidR="0031671F" w:rsidRPr="00D14941" w:rsidRDefault="0031671F" w:rsidP="0031671F">
      <w:pPr>
        <w:pStyle w:val="42ndlevel"/>
      </w:pPr>
    </w:p>
    <w:p w14:paraId="05F7580A" w14:textId="5163579A" w:rsidR="00BF11D9" w:rsidRPr="00D14941" w:rsidRDefault="0031671F" w:rsidP="0031671F">
      <w:pPr>
        <w:pStyle w:val="42ndlevel"/>
      </w:pPr>
      <w:r w:rsidRPr="00D14941">
        <w:t>b)</w:t>
      </w:r>
      <w:r w:rsidRPr="00D14941">
        <w:tab/>
      </w:r>
      <w:r w:rsidR="00D14941">
        <w:t>Identify and describe</w:t>
      </w:r>
      <w:r w:rsidRPr="00D14941">
        <w:t xml:space="preserve"> two (2) types of statutory reporting duties commonly placed upon </w:t>
      </w:r>
      <w:r w:rsidR="008E6C0A">
        <w:t>allied health</w:t>
      </w:r>
      <w:r w:rsidRPr="00D14941">
        <w:t xml:space="preserve"> </w:t>
      </w:r>
      <w:r w:rsidR="00BE0A78" w:rsidRPr="00D14941">
        <w:t>organisation</w:t>
      </w:r>
      <w:r w:rsidR="008E6C0A">
        <w:t>s</w:t>
      </w:r>
      <w:r w:rsidRPr="00D14941">
        <w:t xml:space="preserve">. </w:t>
      </w:r>
      <w:r w:rsidR="00BE0A78" w:rsidRPr="00D14941">
        <w:t xml:space="preserve">(Your response should be approximately </w:t>
      </w:r>
      <w:r w:rsidR="00D14941">
        <w:t>4</w:t>
      </w:r>
      <w:r w:rsidR="00BE0A78" w:rsidRPr="00D14941">
        <w:t>0 words</w:t>
      </w:r>
      <w:r w:rsidR="00AE2FAE">
        <w:t>.</w:t>
      </w:r>
      <w:r w:rsidR="00BE0A78" w:rsidRPr="00D14941">
        <w:t>)</w:t>
      </w:r>
    </w:p>
    <w:tbl>
      <w:tblPr>
        <w:tblStyle w:val="TableGrid"/>
        <w:tblW w:w="0" w:type="auto"/>
        <w:tblInd w:w="1077" w:type="dxa"/>
        <w:tblLook w:val="04A0" w:firstRow="1" w:lastRow="0" w:firstColumn="1" w:lastColumn="0" w:noHBand="0" w:noVBand="1"/>
      </w:tblPr>
      <w:tblGrid>
        <w:gridCol w:w="7939"/>
      </w:tblGrid>
      <w:tr w:rsidR="0031671F" w:rsidRPr="00D14941" w14:paraId="4697E211" w14:textId="77777777" w:rsidTr="0031671F">
        <w:tc>
          <w:tcPr>
            <w:tcW w:w="9016" w:type="dxa"/>
          </w:tcPr>
          <w:p w14:paraId="12BE71C7" w14:textId="77777777" w:rsidR="0031671F" w:rsidRPr="00D14941" w:rsidRDefault="00BE0A78" w:rsidP="00BE0A78">
            <w:pPr>
              <w:pStyle w:val="5Textbox"/>
            </w:pPr>
            <w:r w:rsidRPr="00D14941">
              <w:t>Students’ response must demonstrate an understanding of statutory reporting requirement.</w:t>
            </w:r>
          </w:p>
          <w:p w14:paraId="294DB8F2" w14:textId="77777777" w:rsidR="00BE0A78" w:rsidRPr="00D14941" w:rsidRDefault="00BE0A78" w:rsidP="00BE0A78">
            <w:pPr>
              <w:pStyle w:val="5Textbox"/>
            </w:pPr>
            <w:r w:rsidRPr="00D14941">
              <w:t>Responses may include reference to:</w:t>
            </w:r>
          </w:p>
          <w:p w14:paraId="4E194A65" w14:textId="60881617" w:rsidR="00BE0A78" w:rsidRPr="00D14941" w:rsidRDefault="00BE0A78" w:rsidP="00BE0A78">
            <w:pPr>
              <w:pStyle w:val="6Listintextbox"/>
            </w:pPr>
            <w:r w:rsidRPr="00D14941">
              <w:t xml:space="preserve">Mandatory reporting – reporting of suspected or actual child </w:t>
            </w:r>
            <w:proofErr w:type="gramStart"/>
            <w:r w:rsidRPr="00D14941">
              <w:t>abuse</w:t>
            </w:r>
            <w:proofErr w:type="gramEnd"/>
          </w:p>
          <w:p w14:paraId="08B74D19" w14:textId="1B15B84A" w:rsidR="00BE0A78" w:rsidRPr="00D14941" w:rsidRDefault="00BE0A78" w:rsidP="00BE0A78">
            <w:pPr>
              <w:pStyle w:val="6Listintextbox"/>
            </w:pPr>
            <w:r w:rsidRPr="00D14941">
              <w:t xml:space="preserve">Financial reporting - </w:t>
            </w:r>
            <w:r w:rsidR="00D14941" w:rsidRPr="00D14941">
              <w:t>provide certain evidence and information to the relevant government authority or department, such as how funding is being spent and how services are being delivered.</w:t>
            </w:r>
          </w:p>
          <w:p w14:paraId="62468637" w14:textId="7D1DFBE2" w:rsidR="00BE0A78" w:rsidRPr="00D14941" w:rsidRDefault="00BE0A78" w:rsidP="00BE0A78">
            <w:pPr>
              <w:pStyle w:val="6Listintextbox"/>
              <w:numPr>
                <w:ilvl w:val="0"/>
                <w:numId w:val="0"/>
              </w:numPr>
            </w:pPr>
            <w:r w:rsidRPr="00D14941">
              <w:t>Other appropriate responses should also be accepted.</w:t>
            </w:r>
          </w:p>
        </w:tc>
      </w:tr>
    </w:tbl>
    <w:p w14:paraId="0C907668" w14:textId="77777777" w:rsidR="00576231" w:rsidRDefault="00576231" w:rsidP="00D14941">
      <w:pPr>
        <w:pStyle w:val="31stlevel"/>
        <w:ind w:left="0" w:firstLine="0"/>
      </w:pPr>
    </w:p>
    <w:p w14:paraId="0AD9FD08" w14:textId="5549262C" w:rsidR="00576231" w:rsidRPr="00576231" w:rsidRDefault="00576231" w:rsidP="00576231">
      <w:pPr>
        <w:pStyle w:val="31stlevel"/>
      </w:pPr>
      <w:r>
        <w:t>4.7</w:t>
      </w:r>
      <w:r>
        <w:tab/>
      </w:r>
      <w:r w:rsidR="00FF5C47">
        <w:t>Allied health organisations</w:t>
      </w:r>
      <w:r w:rsidR="00024AD8">
        <w:t>, like all other businesses, are required to carry out appropriate insurances, such as public liability and workers compensation insurances.</w:t>
      </w:r>
      <w:r w:rsidR="00FF5C47">
        <w:t xml:space="preserve"> </w:t>
      </w:r>
      <w:r w:rsidR="008A50D0">
        <w:t>Identify in the table below what each form of insurance is and why it is important.</w:t>
      </w:r>
      <w:r w:rsidRPr="00576231">
        <w:t xml:space="preserve"> (Your response should be approximately </w:t>
      </w:r>
      <w:r w:rsidR="00BD2CEC">
        <w:t>80</w:t>
      </w:r>
      <w:r w:rsidRPr="00576231">
        <w:t xml:space="preserve"> words</w:t>
      </w:r>
      <w:r w:rsidR="008A50D0">
        <w:t>.</w:t>
      </w:r>
      <w:r w:rsidRPr="00576231">
        <w:t>)</w:t>
      </w:r>
    </w:p>
    <w:tbl>
      <w:tblPr>
        <w:tblStyle w:val="TableGrid"/>
        <w:tblW w:w="0" w:type="auto"/>
        <w:tblInd w:w="720" w:type="dxa"/>
        <w:tblLook w:val="04A0" w:firstRow="1" w:lastRow="0" w:firstColumn="1" w:lastColumn="0" w:noHBand="0" w:noVBand="1"/>
      </w:tblPr>
      <w:tblGrid>
        <w:gridCol w:w="2961"/>
        <w:gridCol w:w="5335"/>
      </w:tblGrid>
      <w:tr w:rsidR="00576231" w:rsidRPr="00576231" w14:paraId="3578BBFD" w14:textId="77777777" w:rsidTr="00024AD8">
        <w:tc>
          <w:tcPr>
            <w:tcW w:w="8296" w:type="dxa"/>
            <w:gridSpan w:val="2"/>
          </w:tcPr>
          <w:p w14:paraId="702779CE" w14:textId="68890350" w:rsidR="00576231" w:rsidRPr="00576231" w:rsidRDefault="00576231" w:rsidP="007A7E55">
            <w:pPr>
              <w:pStyle w:val="5Textbox"/>
            </w:pPr>
            <w:r w:rsidRPr="00576231">
              <w:t xml:space="preserve">Student’s response </w:t>
            </w:r>
            <w:r w:rsidRPr="00576231">
              <w:rPr>
                <w:b/>
                <w:u w:val="single"/>
              </w:rPr>
              <w:t>must</w:t>
            </w:r>
            <w:r w:rsidRPr="00576231">
              <w:t xml:space="preserve"> demonstrate an understanding of </w:t>
            </w:r>
            <w:r w:rsidR="005D63C4">
              <w:t xml:space="preserve">public </w:t>
            </w:r>
            <w:r w:rsidR="00774E46">
              <w:t xml:space="preserve">liability </w:t>
            </w:r>
            <w:r w:rsidR="00774E46" w:rsidRPr="00576231">
              <w:t>and</w:t>
            </w:r>
            <w:r w:rsidR="005D63C4">
              <w:t xml:space="preserve"> workers compensation insurances, particularly what it is and why it is important to community services.</w:t>
            </w:r>
          </w:p>
        </w:tc>
      </w:tr>
      <w:tr w:rsidR="00024AD8" w:rsidRPr="00576231" w14:paraId="1703E8D2" w14:textId="77777777" w:rsidTr="00024AD8">
        <w:tc>
          <w:tcPr>
            <w:tcW w:w="2961" w:type="dxa"/>
            <w:shd w:val="clear" w:color="auto" w:fill="D9DFEF" w:themeFill="accent1" w:themeFillTint="33"/>
          </w:tcPr>
          <w:p w14:paraId="174F718C" w14:textId="483BB8BF" w:rsidR="00024AD8" w:rsidRPr="005D63C4" w:rsidRDefault="00024AD8" w:rsidP="00576231">
            <w:pPr>
              <w:pStyle w:val="5Textbox"/>
              <w:rPr>
                <w:b/>
                <w:bCs/>
              </w:rPr>
            </w:pPr>
            <w:r w:rsidRPr="005D63C4">
              <w:rPr>
                <w:b/>
                <w:bCs/>
              </w:rPr>
              <w:t>Insurances</w:t>
            </w:r>
          </w:p>
        </w:tc>
        <w:tc>
          <w:tcPr>
            <w:tcW w:w="5335" w:type="dxa"/>
            <w:shd w:val="clear" w:color="auto" w:fill="D9DFEF" w:themeFill="accent1" w:themeFillTint="33"/>
          </w:tcPr>
          <w:p w14:paraId="138CAE35" w14:textId="5A04E019" w:rsidR="00024AD8" w:rsidRPr="005D63C4" w:rsidRDefault="00024AD8" w:rsidP="00576231">
            <w:pPr>
              <w:pStyle w:val="5Textbox"/>
              <w:rPr>
                <w:b/>
                <w:bCs/>
              </w:rPr>
            </w:pPr>
            <w:r w:rsidRPr="005D63C4">
              <w:rPr>
                <w:b/>
                <w:bCs/>
              </w:rPr>
              <w:t>What is it</w:t>
            </w:r>
            <w:r w:rsidR="005D63C4" w:rsidRPr="005D63C4">
              <w:rPr>
                <w:b/>
                <w:bCs/>
              </w:rPr>
              <w:t xml:space="preserve"> and why is it important?</w:t>
            </w:r>
          </w:p>
        </w:tc>
      </w:tr>
      <w:tr w:rsidR="00024AD8" w:rsidRPr="00576231" w14:paraId="5B3961FD" w14:textId="77777777" w:rsidTr="00024AD8">
        <w:tc>
          <w:tcPr>
            <w:tcW w:w="2961" w:type="dxa"/>
          </w:tcPr>
          <w:p w14:paraId="4A9F3F10" w14:textId="190C4C2F" w:rsidR="00024AD8" w:rsidRDefault="00024AD8" w:rsidP="002A7CBA">
            <w:pPr>
              <w:pStyle w:val="5Textbox"/>
              <w:numPr>
                <w:ilvl w:val="0"/>
                <w:numId w:val="22"/>
              </w:numPr>
              <w:jc w:val="left"/>
            </w:pPr>
            <w:r>
              <w:t>Public liability insurance</w:t>
            </w:r>
          </w:p>
        </w:tc>
        <w:tc>
          <w:tcPr>
            <w:tcW w:w="5335" w:type="dxa"/>
          </w:tcPr>
          <w:p w14:paraId="310C120E" w14:textId="39A6411E" w:rsidR="00024AD8" w:rsidRDefault="00C367E6" w:rsidP="00576231">
            <w:pPr>
              <w:pStyle w:val="5Textbox"/>
            </w:pPr>
            <w:r w:rsidRPr="00C367E6">
              <w:t xml:space="preserve">A public liability insurance policy is necessary for an </w:t>
            </w:r>
            <w:proofErr w:type="spellStart"/>
            <w:r w:rsidRPr="00C367E6">
              <w:t>organisation</w:t>
            </w:r>
            <w:proofErr w:type="spellEnd"/>
            <w:r w:rsidRPr="00C367E6">
              <w:t xml:space="preserve"> to protect itself against claims of negligence made by third parties</w:t>
            </w:r>
            <w:r>
              <w:t xml:space="preserve"> (e.g., clients or members of public)</w:t>
            </w:r>
            <w:r w:rsidRPr="00C367E6">
              <w:t xml:space="preserve"> in relation to injury or property damage arising from the </w:t>
            </w:r>
            <w:proofErr w:type="spellStart"/>
            <w:r w:rsidRPr="00C367E6">
              <w:t>organisation's</w:t>
            </w:r>
            <w:proofErr w:type="spellEnd"/>
            <w:r w:rsidRPr="00C367E6">
              <w:t xml:space="preserve"> operations.</w:t>
            </w:r>
          </w:p>
          <w:p w14:paraId="5A431995" w14:textId="5C2422C9" w:rsidR="00C367E6" w:rsidRPr="00576231" w:rsidRDefault="00C367E6" w:rsidP="00576231">
            <w:pPr>
              <w:pStyle w:val="5Textbox"/>
            </w:pPr>
            <w:r>
              <w:t xml:space="preserve">This is important for when clients or members of public experience injury or property damage from services that the </w:t>
            </w:r>
            <w:proofErr w:type="spellStart"/>
            <w:r>
              <w:t>organisation</w:t>
            </w:r>
            <w:proofErr w:type="spellEnd"/>
            <w:r>
              <w:t xml:space="preserve"> provide. </w:t>
            </w:r>
          </w:p>
        </w:tc>
      </w:tr>
      <w:tr w:rsidR="00024AD8" w:rsidRPr="00576231" w14:paraId="76C4E719" w14:textId="77777777" w:rsidTr="00024AD8">
        <w:tc>
          <w:tcPr>
            <w:tcW w:w="2961" w:type="dxa"/>
          </w:tcPr>
          <w:p w14:paraId="350F3D62" w14:textId="244CB028" w:rsidR="00024AD8" w:rsidRDefault="00024AD8" w:rsidP="002A7CBA">
            <w:pPr>
              <w:pStyle w:val="5Textbox"/>
              <w:numPr>
                <w:ilvl w:val="0"/>
                <w:numId w:val="22"/>
              </w:numPr>
              <w:jc w:val="left"/>
            </w:pPr>
            <w:proofErr w:type="gramStart"/>
            <w:r>
              <w:t>Workers</w:t>
            </w:r>
            <w:proofErr w:type="gramEnd"/>
            <w:r>
              <w:t xml:space="preserve"> compensation</w:t>
            </w:r>
          </w:p>
        </w:tc>
        <w:tc>
          <w:tcPr>
            <w:tcW w:w="5335" w:type="dxa"/>
          </w:tcPr>
          <w:p w14:paraId="24B2B48A" w14:textId="0AB9F77A" w:rsidR="00024AD8" w:rsidRPr="00576231" w:rsidRDefault="00C367E6" w:rsidP="00576231">
            <w:pPr>
              <w:pStyle w:val="5Textbox"/>
            </w:pPr>
            <w:r>
              <w:t>W</w:t>
            </w:r>
            <w:r w:rsidRPr="00C367E6">
              <w:t xml:space="preserve">orkers' compensation policy is compulsory for </w:t>
            </w:r>
            <w:proofErr w:type="spellStart"/>
            <w:r w:rsidRPr="00C367E6">
              <w:t>organisations</w:t>
            </w:r>
            <w:proofErr w:type="spellEnd"/>
            <w:r w:rsidRPr="00C367E6">
              <w:t xml:space="preserve"> that have paid employees. It covers expenses such as wages and medical bills if a person is injured at work.</w:t>
            </w:r>
          </w:p>
        </w:tc>
      </w:tr>
    </w:tbl>
    <w:p w14:paraId="1BD2279F" w14:textId="73D09EF7" w:rsidR="00576231" w:rsidRDefault="00576231" w:rsidP="00286C4C">
      <w:pPr>
        <w:pStyle w:val="31stlevel"/>
      </w:pPr>
    </w:p>
    <w:p w14:paraId="5C5FF410" w14:textId="2E9CE3C6" w:rsidR="00024AD8" w:rsidRDefault="00024AD8" w:rsidP="00024AD8">
      <w:pPr>
        <w:pStyle w:val="2Headings"/>
      </w:pPr>
      <w:r>
        <w:t>How to Monitor Compliance?</w:t>
      </w:r>
    </w:p>
    <w:p w14:paraId="66F7457C" w14:textId="6B248051" w:rsidR="00E67D10" w:rsidRPr="00E67D10" w:rsidRDefault="00E67D10" w:rsidP="00E67D10">
      <w:pPr>
        <w:pStyle w:val="31stlevel"/>
      </w:pPr>
      <w:r>
        <w:t>4.8</w:t>
      </w:r>
      <w:r>
        <w:tab/>
      </w:r>
      <w:r w:rsidRPr="00E67D10">
        <w:t xml:space="preserve">Complete the table below by briefly outlining </w:t>
      </w:r>
      <w:r w:rsidRPr="00E67D10">
        <w:rPr>
          <w:bCs/>
        </w:rPr>
        <w:t>three</w:t>
      </w:r>
      <w:r w:rsidRPr="00E67D10">
        <w:t xml:space="preserve"> (3) responsibilities of a </w:t>
      </w:r>
      <w:r w:rsidR="008B6036">
        <w:t>practice</w:t>
      </w:r>
      <w:r w:rsidR="008B6036" w:rsidRPr="00E67D10">
        <w:t xml:space="preserve"> </w:t>
      </w:r>
      <w:r w:rsidRPr="00E67D10">
        <w:t xml:space="preserve">manager, and a </w:t>
      </w:r>
      <w:r w:rsidR="008B6036">
        <w:t>health administrator</w:t>
      </w:r>
      <w:r w:rsidRPr="00E67D10">
        <w:t xml:space="preserve"> in relation to ensuring legal and ethical compliance in </w:t>
      </w:r>
      <w:r w:rsidR="008B6036">
        <w:t>an allied health organisation</w:t>
      </w:r>
      <w:r w:rsidRPr="00E67D10">
        <w:t>. (Your total response should be approximately 100 words</w:t>
      </w:r>
      <w:r w:rsidR="00AE2FAE">
        <w:t>.</w:t>
      </w:r>
      <w:r w:rsidRPr="00E67D10">
        <w:t>)</w:t>
      </w:r>
    </w:p>
    <w:tbl>
      <w:tblPr>
        <w:tblStyle w:val="TableGrid"/>
        <w:tblW w:w="8358" w:type="dxa"/>
        <w:tblInd w:w="709" w:type="dxa"/>
        <w:tblLook w:val="04A0" w:firstRow="1" w:lastRow="0" w:firstColumn="1" w:lastColumn="0" w:noHBand="0" w:noVBand="1"/>
      </w:tblPr>
      <w:tblGrid>
        <w:gridCol w:w="2590"/>
        <w:gridCol w:w="5768"/>
      </w:tblGrid>
      <w:tr w:rsidR="00E67D10" w:rsidRPr="00E67D10" w14:paraId="2D4C7376" w14:textId="77777777" w:rsidTr="003942CB">
        <w:tc>
          <w:tcPr>
            <w:tcW w:w="8358" w:type="dxa"/>
            <w:gridSpan w:val="2"/>
          </w:tcPr>
          <w:p w14:paraId="373185F5" w14:textId="387B3FA1" w:rsidR="00E67D10" w:rsidRPr="00E67D10" w:rsidRDefault="00E67D10" w:rsidP="00EB1CF9">
            <w:pPr>
              <w:pStyle w:val="5Textbox"/>
            </w:pPr>
            <w:r w:rsidRPr="00E67D10">
              <w:t xml:space="preserve">Marker’s note: Responses must demonstrate an understanding of the roles and responsibilities of </w:t>
            </w:r>
            <w:r w:rsidR="008B6036">
              <w:t>practice</w:t>
            </w:r>
            <w:r w:rsidR="008B6036" w:rsidRPr="00E67D10">
              <w:t xml:space="preserve"> </w:t>
            </w:r>
            <w:r w:rsidRPr="00E67D10">
              <w:t>managers</w:t>
            </w:r>
            <w:r w:rsidR="008B6036">
              <w:t xml:space="preserve"> and health administrators</w:t>
            </w:r>
            <w:r w:rsidR="007A7E55">
              <w:t xml:space="preserve"> </w:t>
            </w:r>
            <w:r w:rsidRPr="00E67D10">
              <w:t>in ensuring legal and ethical compliance.</w:t>
            </w:r>
          </w:p>
          <w:p w14:paraId="74C10E3F" w14:textId="20402E8C" w:rsidR="00E67D10" w:rsidRPr="00E67D10" w:rsidRDefault="00E67D10" w:rsidP="00EB1CF9">
            <w:pPr>
              <w:pStyle w:val="5Textbox"/>
            </w:pPr>
            <w:r w:rsidRPr="00E67D10">
              <w:lastRenderedPageBreak/>
              <w:t>The following are example responses only.</w:t>
            </w:r>
          </w:p>
        </w:tc>
      </w:tr>
      <w:tr w:rsidR="00E67D10" w:rsidRPr="00E67D10" w14:paraId="4C81BE5C" w14:textId="77777777" w:rsidTr="00171C0C">
        <w:tc>
          <w:tcPr>
            <w:tcW w:w="2590" w:type="dxa"/>
            <w:shd w:val="clear" w:color="auto" w:fill="D9DFEF" w:themeFill="accent1" w:themeFillTint="33"/>
          </w:tcPr>
          <w:p w14:paraId="68F647E9" w14:textId="77777777" w:rsidR="00E67D10" w:rsidRPr="00E67D10" w:rsidRDefault="00E67D10" w:rsidP="00EB1CF9">
            <w:pPr>
              <w:pStyle w:val="5Textbox"/>
              <w:rPr>
                <w:b/>
              </w:rPr>
            </w:pPr>
            <w:r w:rsidRPr="00E67D10">
              <w:rPr>
                <w:b/>
              </w:rPr>
              <w:lastRenderedPageBreak/>
              <w:t>Role</w:t>
            </w:r>
          </w:p>
        </w:tc>
        <w:tc>
          <w:tcPr>
            <w:tcW w:w="5768" w:type="dxa"/>
            <w:shd w:val="clear" w:color="auto" w:fill="D9DFEF" w:themeFill="accent1" w:themeFillTint="33"/>
          </w:tcPr>
          <w:p w14:paraId="4B31B1E0" w14:textId="77777777" w:rsidR="00E67D10" w:rsidRPr="00E67D10" w:rsidRDefault="00E67D10" w:rsidP="00EB1CF9">
            <w:pPr>
              <w:pStyle w:val="5Textbox"/>
              <w:rPr>
                <w:b/>
              </w:rPr>
            </w:pPr>
            <w:r w:rsidRPr="00E67D10">
              <w:rPr>
                <w:b/>
              </w:rPr>
              <w:t>Typical Responsibilities</w:t>
            </w:r>
          </w:p>
        </w:tc>
      </w:tr>
      <w:tr w:rsidR="00E67D10" w:rsidRPr="00E67D10" w14:paraId="5C63A30B" w14:textId="77777777" w:rsidTr="00171C0C">
        <w:tc>
          <w:tcPr>
            <w:tcW w:w="2590" w:type="dxa"/>
          </w:tcPr>
          <w:p w14:paraId="28709D0D" w14:textId="674B33D3" w:rsidR="00E67D10" w:rsidRPr="00E67D10" w:rsidRDefault="008B6036" w:rsidP="002A7CBA">
            <w:pPr>
              <w:pStyle w:val="5Textbox"/>
              <w:numPr>
                <w:ilvl w:val="0"/>
                <w:numId w:val="25"/>
              </w:numPr>
            </w:pPr>
            <w:r>
              <w:t>Health administrator</w:t>
            </w:r>
          </w:p>
        </w:tc>
        <w:tc>
          <w:tcPr>
            <w:tcW w:w="5768" w:type="dxa"/>
          </w:tcPr>
          <w:p w14:paraId="0345B619" w14:textId="77777777" w:rsidR="00E67D10" w:rsidRPr="00E67D10" w:rsidRDefault="00E67D10" w:rsidP="00EB1CF9">
            <w:pPr>
              <w:pStyle w:val="5Textbox"/>
              <w:rPr>
                <w:i/>
              </w:rPr>
            </w:pPr>
            <w:r w:rsidRPr="00E67D10">
              <w:rPr>
                <w:i/>
              </w:rPr>
              <w:t xml:space="preserve">Responses </w:t>
            </w:r>
            <w:r w:rsidRPr="00E67D10">
              <w:rPr>
                <w:b/>
                <w:i/>
              </w:rPr>
              <w:t>may</w:t>
            </w:r>
            <w:r w:rsidRPr="00E67D10">
              <w:rPr>
                <w:i/>
              </w:rPr>
              <w:t xml:space="preserve"> include, but are not limited to, </w:t>
            </w:r>
            <w:r w:rsidRPr="00E67D10">
              <w:rPr>
                <w:b/>
                <w:i/>
                <w:u w:val="single"/>
              </w:rPr>
              <w:t>three</w:t>
            </w:r>
            <w:r w:rsidRPr="00E67D10">
              <w:rPr>
                <w:i/>
              </w:rPr>
              <w:t xml:space="preserve"> of the following: </w:t>
            </w:r>
          </w:p>
          <w:p w14:paraId="24677D4E" w14:textId="77777777" w:rsidR="00E67D10" w:rsidRPr="00E67D10" w:rsidRDefault="00E67D10" w:rsidP="00EB1CF9">
            <w:pPr>
              <w:pStyle w:val="6Listintextbox"/>
            </w:pPr>
            <w:r w:rsidRPr="00E67D10">
              <w:t>Complying with all mandatory checks prior to beginning the role</w:t>
            </w:r>
          </w:p>
          <w:p w14:paraId="313ED0DD" w14:textId="77777777" w:rsidR="00E67D10" w:rsidRPr="00E67D10" w:rsidRDefault="00E67D10" w:rsidP="00EB1CF9">
            <w:pPr>
              <w:pStyle w:val="6Listintextbox"/>
            </w:pPr>
            <w:r w:rsidRPr="00E67D10">
              <w:t>Following a code of ethics and conduct</w:t>
            </w:r>
          </w:p>
          <w:p w14:paraId="51DF6941" w14:textId="77777777" w:rsidR="00E67D10" w:rsidRPr="00E67D10" w:rsidRDefault="00E67D10" w:rsidP="00EB1CF9">
            <w:pPr>
              <w:pStyle w:val="6Listintextbox"/>
            </w:pPr>
            <w:r w:rsidRPr="00E67D10">
              <w:t xml:space="preserve">Reading, understanding, and following </w:t>
            </w:r>
            <w:proofErr w:type="spellStart"/>
            <w:r w:rsidRPr="00E67D10">
              <w:t>organisational</w:t>
            </w:r>
            <w:proofErr w:type="spellEnd"/>
            <w:r w:rsidRPr="00E67D10">
              <w:t xml:space="preserve"> policies and </w:t>
            </w:r>
            <w:proofErr w:type="gramStart"/>
            <w:r w:rsidRPr="00E67D10">
              <w:t>procedures</w:t>
            </w:r>
            <w:proofErr w:type="gramEnd"/>
          </w:p>
          <w:p w14:paraId="02D5BA95" w14:textId="77777777" w:rsidR="00E67D10" w:rsidRPr="00E67D10" w:rsidRDefault="00E67D10" w:rsidP="00EB1CF9">
            <w:pPr>
              <w:pStyle w:val="6Listintextbox"/>
            </w:pPr>
            <w:r w:rsidRPr="00E67D10">
              <w:t>Following directions from supervisors and managers/directors</w:t>
            </w:r>
          </w:p>
        </w:tc>
      </w:tr>
      <w:tr w:rsidR="00171C0C" w:rsidRPr="00E67D10" w14:paraId="792A773A" w14:textId="77777777" w:rsidTr="007A7E55">
        <w:trPr>
          <w:trHeight w:val="3393"/>
        </w:trPr>
        <w:tc>
          <w:tcPr>
            <w:tcW w:w="2590" w:type="dxa"/>
          </w:tcPr>
          <w:p w14:paraId="4A40970C" w14:textId="7220D6A1" w:rsidR="00171C0C" w:rsidRPr="00E67D10" w:rsidRDefault="00171C0C" w:rsidP="002A7CBA">
            <w:pPr>
              <w:pStyle w:val="5Textbox"/>
              <w:numPr>
                <w:ilvl w:val="0"/>
                <w:numId w:val="25"/>
              </w:numPr>
            </w:pPr>
            <w:r>
              <w:t>Practice manager</w:t>
            </w:r>
          </w:p>
          <w:p w14:paraId="7572D0AF" w14:textId="3CE6EEA4" w:rsidR="00171C0C" w:rsidRPr="00E67D10" w:rsidRDefault="00171C0C" w:rsidP="007A7E55">
            <w:pPr>
              <w:pStyle w:val="5Textbox"/>
              <w:ind w:left="360"/>
            </w:pPr>
          </w:p>
        </w:tc>
        <w:tc>
          <w:tcPr>
            <w:tcW w:w="5768" w:type="dxa"/>
          </w:tcPr>
          <w:p w14:paraId="50BCCBCD" w14:textId="77777777" w:rsidR="00171C0C" w:rsidRPr="00E67D10" w:rsidRDefault="00171C0C" w:rsidP="00EB1CF9">
            <w:pPr>
              <w:pStyle w:val="5Textbox"/>
              <w:rPr>
                <w:i/>
              </w:rPr>
            </w:pPr>
            <w:r w:rsidRPr="00E67D10">
              <w:rPr>
                <w:i/>
              </w:rPr>
              <w:t xml:space="preserve">Responses </w:t>
            </w:r>
            <w:r w:rsidRPr="00E67D10">
              <w:rPr>
                <w:b/>
                <w:i/>
              </w:rPr>
              <w:t>may</w:t>
            </w:r>
            <w:r w:rsidRPr="00E67D10">
              <w:rPr>
                <w:i/>
              </w:rPr>
              <w:t xml:space="preserve"> include, but are not limited to, </w:t>
            </w:r>
            <w:r w:rsidRPr="00E67D10">
              <w:rPr>
                <w:b/>
                <w:i/>
                <w:u w:val="single"/>
              </w:rPr>
              <w:t>three</w:t>
            </w:r>
            <w:r w:rsidRPr="00E67D10">
              <w:rPr>
                <w:i/>
              </w:rPr>
              <w:t xml:space="preserve"> of the following: </w:t>
            </w:r>
          </w:p>
          <w:p w14:paraId="75E3459F" w14:textId="1A7BF7FD" w:rsidR="00171C0C" w:rsidRPr="00E67D10" w:rsidRDefault="00171C0C" w:rsidP="00EB1CF9">
            <w:pPr>
              <w:pStyle w:val="6Listintextbox"/>
            </w:pPr>
            <w:r>
              <w:t>Create and/or</w:t>
            </w:r>
            <w:r w:rsidR="007A7E55">
              <w:t xml:space="preserve"> </w:t>
            </w:r>
            <w:proofErr w:type="gramStart"/>
            <w:r>
              <w:t>I</w:t>
            </w:r>
            <w:r w:rsidRPr="00E67D10">
              <w:t>mplement</w:t>
            </w:r>
            <w:proofErr w:type="gramEnd"/>
            <w:r w:rsidRPr="00E67D10">
              <w:t xml:space="preserve"> ethical and legal frameworks</w:t>
            </w:r>
          </w:p>
          <w:p w14:paraId="2AF2CFE9" w14:textId="17DEE108" w:rsidR="00171C0C" w:rsidRPr="00E67D10" w:rsidRDefault="00171C0C" w:rsidP="00EB1CF9">
            <w:pPr>
              <w:pStyle w:val="6Listintextbox"/>
            </w:pPr>
            <w:r w:rsidRPr="00E67D10">
              <w:t>Create and</w:t>
            </w:r>
            <w:r>
              <w:t>/or update/</w:t>
            </w:r>
            <w:r w:rsidRPr="00E67D10">
              <w:t xml:space="preserve"> maintain polic</w:t>
            </w:r>
            <w:r>
              <w:t>ies</w:t>
            </w:r>
            <w:r w:rsidRPr="00E67D10">
              <w:t xml:space="preserve"> and </w:t>
            </w:r>
            <w:proofErr w:type="gramStart"/>
            <w:r w:rsidRPr="00E67D10">
              <w:t>procedures</w:t>
            </w:r>
            <w:proofErr w:type="gramEnd"/>
          </w:p>
          <w:p w14:paraId="401EEDE5" w14:textId="77777777" w:rsidR="00171C0C" w:rsidRPr="00E67D10" w:rsidRDefault="00171C0C" w:rsidP="00EB1CF9">
            <w:pPr>
              <w:pStyle w:val="6Listintextbox"/>
            </w:pPr>
            <w:r w:rsidRPr="00E67D10">
              <w:t xml:space="preserve">Monitor staff compliance with legal and ethical </w:t>
            </w:r>
            <w:proofErr w:type="gramStart"/>
            <w:r w:rsidRPr="00E67D10">
              <w:t>frameworks</w:t>
            </w:r>
            <w:proofErr w:type="gramEnd"/>
          </w:p>
          <w:p w14:paraId="78C65C20" w14:textId="77777777" w:rsidR="00171C0C" w:rsidRDefault="00171C0C" w:rsidP="00EB1CF9">
            <w:pPr>
              <w:pStyle w:val="6Listintextbox"/>
            </w:pPr>
            <w:r w:rsidRPr="00E67D10">
              <w:t>Assist with compliance requirements</w:t>
            </w:r>
            <w:r>
              <w:t xml:space="preserve">, which may include completing relevant </w:t>
            </w:r>
            <w:proofErr w:type="gramStart"/>
            <w:r>
              <w:t>documentation</w:t>
            </w:r>
            <w:proofErr w:type="gramEnd"/>
          </w:p>
          <w:p w14:paraId="7D993245" w14:textId="6C0F975B" w:rsidR="00171C0C" w:rsidRPr="007A7E55" w:rsidRDefault="00171C0C" w:rsidP="007A7E55">
            <w:pPr>
              <w:pStyle w:val="6Listintextbox"/>
            </w:pPr>
            <w:r>
              <w:t>Maintain insurance and license documentatio</w:t>
            </w:r>
            <w:r w:rsidR="007A7E55">
              <w:t>n</w:t>
            </w:r>
          </w:p>
        </w:tc>
      </w:tr>
    </w:tbl>
    <w:p w14:paraId="01DEAF0F" w14:textId="55321072" w:rsidR="00E67D10" w:rsidRDefault="00E67D10" w:rsidP="00024AD8">
      <w:pPr>
        <w:pStyle w:val="31stlevel"/>
      </w:pPr>
    </w:p>
    <w:p w14:paraId="4AAAEA8A" w14:textId="1329EC42" w:rsidR="00024AD8" w:rsidRPr="00024AD8" w:rsidRDefault="00024AD8" w:rsidP="00024AD8">
      <w:pPr>
        <w:pStyle w:val="31stlevel"/>
      </w:pPr>
      <w:r w:rsidRPr="00774E46">
        <w:t>4.</w:t>
      </w:r>
      <w:r w:rsidR="00FA2F33">
        <w:t>9</w:t>
      </w:r>
      <w:r>
        <w:tab/>
      </w:r>
      <w:r w:rsidRPr="00024AD8">
        <w:t>Imagine that you have recently been hired as a</w:t>
      </w:r>
      <w:r w:rsidR="00171C0C">
        <w:t xml:space="preserve"> practice</w:t>
      </w:r>
      <w:r w:rsidRPr="00024AD8">
        <w:t xml:space="preserve"> manager for </w:t>
      </w:r>
      <w:r w:rsidR="00171C0C">
        <w:t>an allied hea</w:t>
      </w:r>
      <w:r w:rsidR="007A7E55">
        <w:t>l</w:t>
      </w:r>
      <w:r w:rsidR="00171C0C">
        <w:t>th</w:t>
      </w:r>
      <w:r w:rsidRPr="00024AD8">
        <w:t xml:space="preserve"> organisation that provides services to children and their families. One of your first duties is to update their policies and procedures and assist in preparing the organisation for an upcoming compliance audit. </w:t>
      </w:r>
    </w:p>
    <w:p w14:paraId="19F48195" w14:textId="725B874D" w:rsidR="00024AD8" w:rsidRPr="00024AD8" w:rsidRDefault="00024AD8" w:rsidP="00024AD8">
      <w:pPr>
        <w:pStyle w:val="42ndlevel"/>
      </w:pPr>
      <w:r w:rsidRPr="00024AD8">
        <w:t>a)</w:t>
      </w:r>
      <w:r w:rsidRPr="00024AD8">
        <w:tab/>
        <w:t xml:space="preserve">Outline </w:t>
      </w:r>
      <w:r w:rsidRPr="00024AD8">
        <w:rPr>
          <w:bCs/>
        </w:rPr>
        <w:t>three</w:t>
      </w:r>
      <w:r w:rsidRPr="00024AD8">
        <w:t xml:space="preserve"> (3) sources you could access to find out current information about the </w:t>
      </w:r>
      <w:r w:rsidR="002754B9">
        <w:t>standards and requirement set out by the local, stat</w:t>
      </w:r>
      <w:r w:rsidR="00774E46">
        <w:t>e</w:t>
      </w:r>
      <w:r w:rsidR="002754B9">
        <w:t>/territory or commonwealth government</w:t>
      </w:r>
      <w:r w:rsidRPr="00024AD8">
        <w:t>. (Your response should be approximately 75 words</w:t>
      </w:r>
      <w:r w:rsidR="00AE2FAE">
        <w:t>.</w:t>
      </w:r>
      <w:r w:rsidRPr="00024AD8">
        <w:t xml:space="preserve">)  </w:t>
      </w:r>
    </w:p>
    <w:tbl>
      <w:tblPr>
        <w:tblStyle w:val="TableGrid"/>
        <w:tblW w:w="7937" w:type="dxa"/>
        <w:tblInd w:w="1129" w:type="dxa"/>
        <w:tblLook w:val="04A0" w:firstRow="1" w:lastRow="0" w:firstColumn="1" w:lastColumn="0" w:noHBand="0" w:noVBand="1"/>
      </w:tblPr>
      <w:tblGrid>
        <w:gridCol w:w="7937"/>
      </w:tblGrid>
      <w:tr w:rsidR="00024AD8" w:rsidRPr="00024AD8" w14:paraId="35BB1616" w14:textId="77777777" w:rsidTr="003942CB">
        <w:tc>
          <w:tcPr>
            <w:tcW w:w="7937" w:type="dxa"/>
          </w:tcPr>
          <w:p w14:paraId="541BF59D" w14:textId="77777777" w:rsidR="00024AD8" w:rsidRPr="00024AD8" w:rsidRDefault="00024AD8" w:rsidP="00C367E6">
            <w:pPr>
              <w:pStyle w:val="5Textbox"/>
            </w:pPr>
            <w:r w:rsidRPr="00024AD8">
              <w:t xml:space="preserve">Student’s response </w:t>
            </w:r>
            <w:r w:rsidRPr="00024AD8">
              <w:rPr>
                <w:b/>
                <w:u w:val="single"/>
              </w:rPr>
              <w:t>must</w:t>
            </w:r>
            <w:r w:rsidRPr="00024AD8">
              <w:t xml:space="preserve"> demonstrate an understanding of how to access sources of information about compliance requirements. </w:t>
            </w:r>
          </w:p>
          <w:p w14:paraId="4FAA629F" w14:textId="77777777" w:rsidR="00024AD8" w:rsidRPr="00024AD8" w:rsidRDefault="00024AD8" w:rsidP="00C367E6">
            <w:pPr>
              <w:pStyle w:val="5Textbox"/>
            </w:pPr>
            <w:r w:rsidRPr="00024AD8">
              <w:t xml:space="preserve">Responses </w:t>
            </w:r>
            <w:r w:rsidRPr="00024AD8">
              <w:rPr>
                <w:b/>
              </w:rPr>
              <w:t>may</w:t>
            </w:r>
            <w:r w:rsidRPr="00024AD8">
              <w:t xml:space="preserve"> include, but are not limited to, reference to:</w:t>
            </w:r>
          </w:p>
          <w:p w14:paraId="4DEF56D6" w14:textId="1CE135A3" w:rsidR="002754B9" w:rsidRDefault="002754B9" w:rsidP="002754B9">
            <w:pPr>
              <w:pStyle w:val="6Listintextbox"/>
            </w:pPr>
            <w:r>
              <w:t>Government department’s website.</w:t>
            </w:r>
          </w:p>
          <w:p w14:paraId="56965EC1" w14:textId="0BEE618F" w:rsidR="00024AD8" w:rsidRPr="00024AD8" w:rsidRDefault="002754B9" w:rsidP="002754B9">
            <w:pPr>
              <w:pStyle w:val="6Listintextbox"/>
            </w:pPr>
            <w:r>
              <w:t>Publication from e</w:t>
            </w:r>
            <w:r w:rsidR="00024AD8" w:rsidRPr="00024AD8">
              <w:t xml:space="preserve">ach state or territory government will have a number of </w:t>
            </w:r>
            <w:proofErr w:type="gramStart"/>
            <w:r w:rsidR="00024AD8" w:rsidRPr="00024AD8">
              <w:t>publications</w:t>
            </w:r>
            <w:proofErr w:type="gramEnd"/>
            <w:r w:rsidR="00024AD8" w:rsidRPr="00024AD8">
              <w:t xml:space="preserve"> </w:t>
            </w:r>
          </w:p>
          <w:p w14:paraId="4D934701" w14:textId="3583EE69" w:rsidR="00024AD8" w:rsidRPr="00024AD8" w:rsidRDefault="002754B9" w:rsidP="002754B9">
            <w:pPr>
              <w:pStyle w:val="6Listintextbox"/>
            </w:pPr>
            <w:r>
              <w:t>F</w:t>
            </w:r>
            <w:r w:rsidR="00024AD8" w:rsidRPr="00024AD8">
              <w:t xml:space="preserve">ace-to-face information sessions, webinars, and events </w:t>
            </w:r>
            <w:r>
              <w:t>run by governmental bodies.</w:t>
            </w:r>
          </w:p>
          <w:p w14:paraId="2617C044" w14:textId="0694456E" w:rsidR="00024AD8" w:rsidRPr="00024AD8" w:rsidRDefault="002754B9" w:rsidP="002754B9">
            <w:pPr>
              <w:pStyle w:val="6Listintextbox"/>
            </w:pPr>
            <w:r>
              <w:t>C</w:t>
            </w:r>
            <w:r w:rsidR="00024AD8" w:rsidRPr="00024AD8">
              <w:t>ontacting the relevant government department (i.e.</w:t>
            </w:r>
            <w:r w:rsidR="00385E1C">
              <w:t>,</w:t>
            </w:r>
            <w:r w:rsidR="00024AD8" w:rsidRPr="00024AD8">
              <w:t xml:space="preserve"> by phone or email) </w:t>
            </w:r>
          </w:p>
          <w:p w14:paraId="0B2C18AB" w14:textId="536A0ABD" w:rsidR="00024AD8" w:rsidRPr="007A7E55" w:rsidRDefault="00024AD8" w:rsidP="00C367E6">
            <w:pPr>
              <w:pStyle w:val="6Listintextbox"/>
            </w:pPr>
            <w:r w:rsidRPr="00024AD8">
              <w:lastRenderedPageBreak/>
              <w:t>Industry association</w:t>
            </w:r>
            <w:r w:rsidR="007A7E55">
              <w:t>s</w:t>
            </w:r>
          </w:p>
        </w:tc>
      </w:tr>
    </w:tbl>
    <w:p w14:paraId="5C96E295" w14:textId="4310A615" w:rsidR="00576231" w:rsidRDefault="00576231" w:rsidP="007B364C">
      <w:pPr>
        <w:pStyle w:val="42ndlevel"/>
        <w:ind w:left="0" w:firstLine="0"/>
      </w:pPr>
    </w:p>
    <w:p w14:paraId="6F3A5A49" w14:textId="3C629A1F" w:rsidR="00024AD8" w:rsidRPr="00024AD8" w:rsidRDefault="007B364C" w:rsidP="007B364C">
      <w:pPr>
        <w:pStyle w:val="42ndlevel"/>
      </w:pPr>
      <w:r>
        <w:t>b)</w:t>
      </w:r>
      <w:r>
        <w:tab/>
      </w:r>
      <w:r w:rsidR="00024AD8" w:rsidRPr="00024AD8">
        <w:t xml:space="preserve">Name </w:t>
      </w:r>
      <w:r>
        <w:rPr>
          <w:bCs/>
        </w:rPr>
        <w:t>your local</w:t>
      </w:r>
      <w:r w:rsidR="00024AD8" w:rsidRPr="00024AD8">
        <w:t xml:space="preserve"> (1) industry association and outline </w:t>
      </w:r>
      <w:r w:rsidR="00024AD8" w:rsidRPr="00024AD8">
        <w:rPr>
          <w:bCs/>
        </w:rPr>
        <w:t>two</w:t>
      </w:r>
      <w:r w:rsidR="00024AD8" w:rsidRPr="00024AD8">
        <w:t xml:space="preserve"> (2) ways they can support organisations in remaining </w:t>
      </w:r>
      <w:proofErr w:type="gramStart"/>
      <w:r w:rsidR="00024AD8" w:rsidRPr="00024AD8">
        <w:t>up-to-date</w:t>
      </w:r>
      <w:proofErr w:type="gramEnd"/>
      <w:r w:rsidR="00024AD8" w:rsidRPr="00024AD8">
        <w:t xml:space="preserve"> on compliance requirements. (Your response should be approximately 50 words</w:t>
      </w:r>
      <w:r w:rsidR="00AE2FAE">
        <w:t>.</w:t>
      </w:r>
      <w:r w:rsidR="00024AD8" w:rsidRPr="00024AD8">
        <w:t>)</w:t>
      </w:r>
    </w:p>
    <w:tbl>
      <w:tblPr>
        <w:tblStyle w:val="TableGrid"/>
        <w:tblW w:w="7937" w:type="dxa"/>
        <w:tblInd w:w="1129" w:type="dxa"/>
        <w:tblLook w:val="04A0" w:firstRow="1" w:lastRow="0" w:firstColumn="1" w:lastColumn="0" w:noHBand="0" w:noVBand="1"/>
      </w:tblPr>
      <w:tblGrid>
        <w:gridCol w:w="7937"/>
      </w:tblGrid>
      <w:tr w:rsidR="00024AD8" w:rsidRPr="00024AD8" w14:paraId="605E3EAA" w14:textId="77777777" w:rsidTr="007B364C">
        <w:tc>
          <w:tcPr>
            <w:tcW w:w="7937" w:type="dxa"/>
          </w:tcPr>
          <w:p w14:paraId="2CA68248" w14:textId="77777777" w:rsidR="00024AD8" w:rsidRPr="00407FAE" w:rsidRDefault="00024AD8" w:rsidP="00EB1CF9">
            <w:pPr>
              <w:pStyle w:val="5Textbox"/>
            </w:pPr>
            <w:r w:rsidRPr="00024AD8">
              <w:t>Student’s respon</w:t>
            </w:r>
            <w:r w:rsidRPr="00407FAE">
              <w:t xml:space="preserve">se must demonstrate an understanding of industry associations and how they can support </w:t>
            </w:r>
            <w:proofErr w:type="spellStart"/>
            <w:r w:rsidRPr="00407FAE">
              <w:t>organisations</w:t>
            </w:r>
            <w:proofErr w:type="spellEnd"/>
            <w:r w:rsidRPr="00407FAE">
              <w:t xml:space="preserve"> to remain </w:t>
            </w:r>
            <w:proofErr w:type="gramStart"/>
            <w:r w:rsidRPr="00407FAE">
              <w:t>up-to-date</w:t>
            </w:r>
            <w:proofErr w:type="gramEnd"/>
            <w:r w:rsidRPr="00407FAE">
              <w:t xml:space="preserve"> on compliance requirements. </w:t>
            </w:r>
          </w:p>
          <w:p w14:paraId="0AE0BD08" w14:textId="77777777" w:rsidR="00024AD8" w:rsidRDefault="00024AD8" w:rsidP="00EB1CF9">
            <w:pPr>
              <w:pStyle w:val="5Textbox"/>
            </w:pPr>
            <w:r w:rsidRPr="00407FAE">
              <w:t xml:space="preserve">Responses must </w:t>
            </w:r>
            <w:proofErr w:type="gramStart"/>
            <w:r w:rsidRPr="00407FAE">
              <w:t>make reference</w:t>
            </w:r>
            <w:proofErr w:type="gramEnd"/>
            <w:r w:rsidRPr="00407FAE">
              <w:t xml:space="preserve"> to one industry association. Responses may include:</w:t>
            </w:r>
          </w:p>
          <w:p w14:paraId="1C4E7B9D" w14:textId="0D77F597" w:rsidR="00316D1C" w:rsidRPr="00A54E76" w:rsidRDefault="00644135" w:rsidP="00316D1C">
            <w:pPr>
              <w:pStyle w:val="6Listintextbox"/>
            </w:pPr>
            <w:r>
              <w:t>Spe</w:t>
            </w:r>
            <w:r w:rsidR="00316D1C">
              <w:t>ech Pathology Australia (SPA)</w:t>
            </w:r>
          </w:p>
          <w:p w14:paraId="754A7304" w14:textId="14D07613" w:rsidR="00316D1C" w:rsidRPr="00316D1C" w:rsidRDefault="00316D1C" w:rsidP="00316D1C">
            <w:pPr>
              <w:pStyle w:val="6Listintextbox"/>
            </w:pPr>
            <w:r w:rsidRPr="00316D1C">
              <w:t>Dietitians Australia (DA)</w:t>
            </w:r>
          </w:p>
          <w:p w14:paraId="442B51D2" w14:textId="77777777" w:rsidR="00316D1C" w:rsidRPr="00316D1C" w:rsidRDefault="00316D1C" w:rsidP="00316D1C">
            <w:pPr>
              <w:pStyle w:val="6Listintextbox"/>
            </w:pPr>
            <w:r w:rsidRPr="00316D1C">
              <w:t>Australian Association of Social Workers (AASW)</w:t>
            </w:r>
          </w:p>
          <w:p w14:paraId="4CEEB862" w14:textId="77777777" w:rsidR="00316D1C" w:rsidRPr="00316D1C" w:rsidRDefault="00316D1C" w:rsidP="00316D1C">
            <w:pPr>
              <w:pStyle w:val="6Listintextbox"/>
            </w:pPr>
            <w:r w:rsidRPr="00316D1C">
              <w:t xml:space="preserve">Australian Physiotherapy </w:t>
            </w:r>
            <w:proofErr w:type="spellStart"/>
            <w:r w:rsidRPr="00316D1C">
              <w:t>Organisation</w:t>
            </w:r>
            <w:proofErr w:type="spellEnd"/>
            <w:r w:rsidRPr="00316D1C">
              <w:t xml:space="preserve"> (APA)</w:t>
            </w:r>
          </w:p>
          <w:p w14:paraId="7D24724C" w14:textId="77777777" w:rsidR="00316D1C" w:rsidRPr="00316D1C" w:rsidRDefault="00316D1C" w:rsidP="00316D1C">
            <w:pPr>
              <w:pStyle w:val="6Listintextbox"/>
            </w:pPr>
            <w:r w:rsidRPr="00316D1C">
              <w:t>Occupational Therapy Australia (OTA)</w:t>
            </w:r>
          </w:p>
          <w:p w14:paraId="7A41C09F" w14:textId="77777777" w:rsidR="00316D1C" w:rsidRPr="00316D1C" w:rsidRDefault="00316D1C" w:rsidP="00316D1C">
            <w:pPr>
              <w:pStyle w:val="6Listintextbox"/>
            </w:pPr>
            <w:r w:rsidRPr="00316D1C">
              <w:t>Australian Psychological Society (APS)</w:t>
            </w:r>
          </w:p>
          <w:p w14:paraId="6940D6D6" w14:textId="221D7299" w:rsidR="00644135" w:rsidRPr="00316D1C" w:rsidRDefault="00316D1C" w:rsidP="007A7E55">
            <w:pPr>
              <w:pStyle w:val="6Listintextbox"/>
            </w:pPr>
            <w:r w:rsidRPr="00316D1C">
              <w:t>Society of Hospital Pharmacists of Australia (SHPA)</w:t>
            </w:r>
          </w:p>
          <w:p w14:paraId="0B7232F8" w14:textId="77777777" w:rsidR="00024AD8" w:rsidRPr="00407FAE" w:rsidRDefault="00024AD8" w:rsidP="00EB1CF9">
            <w:pPr>
              <w:pStyle w:val="5Textbox"/>
            </w:pPr>
            <w:r w:rsidRPr="00407FAE">
              <w:t xml:space="preserve">Responses must also indicate two ways that industries can help </w:t>
            </w:r>
            <w:proofErr w:type="spellStart"/>
            <w:r w:rsidRPr="00407FAE">
              <w:t>organisations</w:t>
            </w:r>
            <w:proofErr w:type="spellEnd"/>
            <w:r w:rsidRPr="00407FAE">
              <w:t xml:space="preserve"> to stay </w:t>
            </w:r>
            <w:proofErr w:type="gramStart"/>
            <w:r w:rsidRPr="00407FAE">
              <w:t>up-to-date</w:t>
            </w:r>
            <w:proofErr w:type="gramEnd"/>
            <w:r w:rsidRPr="00407FAE">
              <w:t xml:space="preserve"> on compliance requirements. Responses may include, but are not limited to:</w:t>
            </w:r>
          </w:p>
          <w:p w14:paraId="371A0BEB" w14:textId="77777777" w:rsidR="00024AD8" w:rsidRPr="00024AD8" w:rsidRDefault="00024AD8" w:rsidP="00EB1CF9">
            <w:pPr>
              <w:pStyle w:val="6Listintextbox"/>
            </w:pPr>
            <w:r w:rsidRPr="00024AD8">
              <w:t xml:space="preserve">They can provide policy advice and work with </w:t>
            </w:r>
            <w:proofErr w:type="spellStart"/>
            <w:r w:rsidRPr="00024AD8">
              <w:t>organisations</w:t>
            </w:r>
            <w:proofErr w:type="spellEnd"/>
            <w:r w:rsidRPr="00024AD8">
              <w:t xml:space="preserve"> to strengthen and improve their </w:t>
            </w:r>
            <w:proofErr w:type="gramStart"/>
            <w:r w:rsidRPr="00024AD8">
              <w:t>services</w:t>
            </w:r>
            <w:proofErr w:type="gramEnd"/>
            <w:r w:rsidRPr="00024AD8">
              <w:t xml:space="preserve"> </w:t>
            </w:r>
          </w:p>
          <w:p w14:paraId="7D47F635" w14:textId="77777777" w:rsidR="00024AD8" w:rsidRPr="00024AD8" w:rsidRDefault="00024AD8" w:rsidP="00EB1CF9">
            <w:pPr>
              <w:pStyle w:val="6Listintextbox"/>
            </w:pPr>
            <w:r w:rsidRPr="00024AD8">
              <w:t xml:space="preserve">They can provide information about legal and ethical issues, and the approach that </w:t>
            </w:r>
            <w:proofErr w:type="spellStart"/>
            <w:r w:rsidRPr="00024AD8">
              <w:t>organisations</w:t>
            </w:r>
            <w:proofErr w:type="spellEnd"/>
            <w:r w:rsidRPr="00024AD8">
              <w:t xml:space="preserve"> can take to resolve these </w:t>
            </w:r>
            <w:proofErr w:type="gramStart"/>
            <w:r w:rsidRPr="00024AD8">
              <w:t>issues</w:t>
            </w:r>
            <w:proofErr w:type="gramEnd"/>
          </w:p>
          <w:p w14:paraId="4CBD462A" w14:textId="77777777" w:rsidR="00024AD8" w:rsidRPr="00024AD8" w:rsidRDefault="00024AD8" w:rsidP="00EB1CF9">
            <w:pPr>
              <w:pStyle w:val="6Listintextbox"/>
            </w:pPr>
            <w:r w:rsidRPr="00024AD8">
              <w:t xml:space="preserve">They help </w:t>
            </w:r>
            <w:proofErr w:type="spellStart"/>
            <w:r w:rsidRPr="00024AD8">
              <w:t>organisations</w:t>
            </w:r>
            <w:proofErr w:type="spellEnd"/>
            <w:r w:rsidRPr="00024AD8">
              <w:t xml:space="preserve"> stay </w:t>
            </w:r>
            <w:proofErr w:type="gramStart"/>
            <w:r w:rsidRPr="00024AD8">
              <w:t>up-to-date</w:t>
            </w:r>
            <w:proofErr w:type="gramEnd"/>
            <w:r w:rsidRPr="00024AD8">
              <w:t xml:space="preserve"> with changes to legislation and government/industry standards</w:t>
            </w:r>
          </w:p>
          <w:p w14:paraId="14399D4A" w14:textId="77777777" w:rsidR="00024AD8" w:rsidRPr="00024AD8" w:rsidRDefault="00024AD8" w:rsidP="00EB1CF9">
            <w:pPr>
              <w:pStyle w:val="6Listintextbox"/>
            </w:pPr>
            <w:r w:rsidRPr="00024AD8">
              <w:t xml:space="preserve">They can support </w:t>
            </w:r>
            <w:proofErr w:type="spellStart"/>
            <w:r w:rsidRPr="00024AD8">
              <w:t>organisations</w:t>
            </w:r>
            <w:proofErr w:type="spellEnd"/>
            <w:r w:rsidRPr="00024AD8">
              <w:t xml:space="preserve"> with certification and </w:t>
            </w:r>
            <w:proofErr w:type="spellStart"/>
            <w:r w:rsidRPr="00024AD8">
              <w:t>licencing</w:t>
            </w:r>
            <w:proofErr w:type="spellEnd"/>
            <w:r w:rsidRPr="00024AD8">
              <w:t xml:space="preserve"> processes through </w:t>
            </w:r>
            <w:proofErr w:type="gramStart"/>
            <w:r w:rsidRPr="00024AD8">
              <w:t>workshops</w:t>
            </w:r>
            <w:proofErr w:type="gramEnd"/>
          </w:p>
          <w:p w14:paraId="0AB1C1A3" w14:textId="3FBF8FA8" w:rsidR="00024AD8" w:rsidRPr="007A7E55" w:rsidRDefault="00024AD8" w:rsidP="00EB1CF9">
            <w:pPr>
              <w:pStyle w:val="6Listintextbox"/>
            </w:pPr>
            <w:r w:rsidRPr="00024AD8">
              <w:t xml:space="preserve">They can provide valuable training and resources to </w:t>
            </w:r>
            <w:proofErr w:type="spellStart"/>
            <w:r w:rsidRPr="00024AD8">
              <w:t>organisations</w:t>
            </w:r>
            <w:proofErr w:type="spellEnd"/>
            <w:r w:rsidRPr="00024AD8">
              <w:t xml:space="preserve"> and their staff</w:t>
            </w:r>
          </w:p>
        </w:tc>
      </w:tr>
    </w:tbl>
    <w:p w14:paraId="7456BEA1" w14:textId="3D48EAA7" w:rsidR="00024AD8" w:rsidRDefault="00024AD8" w:rsidP="00744861">
      <w:pPr>
        <w:pStyle w:val="42ndlevel"/>
      </w:pPr>
    </w:p>
    <w:p w14:paraId="72F19165" w14:textId="2DBF688F" w:rsidR="00107DD2" w:rsidRDefault="00A44639" w:rsidP="00744861">
      <w:pPr>
        <w:pStyle w:val="42ndlevel"/>
      </w:pPr>
      <w:r>
        <w:t>c</w:t>
      </w:r>
      <w:r w:rsidR="00744861">
        <w:t>)</w:t>
      </w:r>
      <w:r w:rsidR="00744861">
        <w:tab/>
      </w:r>
      <w:r w:rsidR="00107DD2">
        <w:t xml:space="preserve">Name your local WHS regulator and describe the roles they play in supporting your organisation to maintain compliance. </w:t>
      </w:r>
      <w:r w:rsidR="00CB4292">
        <w:t>(Your response should be approximately 50 words</w:t>
      </w:r>
      <w:r w:rsidR="00AE2FAE">
        <w:t>.</w:t>
      </w:r>
      <w:r w:rsidR="00CB4292">
        <w:t>)</w:t>
      </w:r>
    </w:p>
    <w:tbl>
      <w:tblPr>
        <w:tblStyle w:val="TableGrid"/>
        <w:tblW w:w="0" w:type="auto"/>
        <w:tblInd w:w="1077" w:type="dxa"/>
        <w:tblLook w:val="04A0" w:firstRow="1" w:lastRow="0" w:firstColumn="1" w:lastColumn="0" w:noHBand="0" w:noVBand="1"/>
      </w:tblPr>
      <w:tblGrid>
        <w:gridCol w:w="7939"/>
      </w:tblGrid>
      <w:tr w:rsidR="00107DD2" w14:paraId="47626D9F" w14:textId="77777777" w:rsidTr="00107DD2">
        <w:tc>
          <w:tcPr>
            <w:tcW w:w="9016" w:type="dxa"/>
          </w:tcPr>
          <w:p w14:paraId="78859900" w14:textId="77777777" w:rsidR="00107DD2" w:rsidRDefault="00107DD2" w:rsidP="00107DD2">
            <w:pPr>
              <w:pStyle w:val="5Textbox"/>
            </w:pPr>
            <w:r>
              <w:t>Students’ response must demonstrate an understanding the functions of WHS regulator.</w:t>
            </w:r>
          </w:p>
          <w:p w14:paraId="548AABA1" w14:textId="77777777" w:rsidR="00107DD2" w:rsidRDefault="00107DD2" w:rsidP="00107DD2">
            <w:pPr>
              <w:pStyle w:val="5Textbox"/>
            </w:pPr>
            <w:r>
              <w:t xml:space="preserve">Responses must </w:t>
            </w:r>
            <w:proofErr w:type="gramStart"/>
            <w:r>
              <w:t>make reference</w:t>
            </w:r>
            <w:proofErr w:type="gramEnd"/>
            <w:r>
              <w:t xml:space="preserve"> to one of the following:</w:t>
            </w:r>
          </w:p>
          <w:p w14:paraId="22DB2E5E" w14:textId="77777777" w:rsidR="00107DD2" w:rsidRDefault="00107DD2" w:rsidP="00107DD2">
            <w:pPr>
              <w:pStyle w:val="6Listintextbox"/>
            </w:pPr>
            <w:r>
              <w:t>SafeWork NSW</w:t>
            </w:r>
          </w:p>
          <w:p w14:paraId="4D8E8D8F" w14:textId="77777777" w:rsidR="00107DD2" w:rsidRDefault="00107DD2" w:rsidP="00107DD2">
            <w:pPr>
              <w:pStyle w:val="6Listintextbox"/>
            </w:pPr>
            <w:r>
              <w:t>WorkSafe ACT</w:t>
            </w:r>
          </w:p>
          <w:p w14:paraId="70D996BD" w14:textId="77777777" w:rsidR="00107DD2" w:rsidRDefault="00107DD2" w:rsidP="00107DD2">
            <w:pPr>
              <w:pStyle w:val="6Listintextbox"/>
            </w:pPr>
            <w:r>
              <w:t>WorkSafe WA</w:t>
            </w:r>
          </w:p>
          <w:p w14:paraId="6678D129" w14:textId="77777777" w:rsidR="00107DD2" w:rsidRDefault="00107DD2" w:rsidP="00107DD2">
            <w:pPr>
              <w:pStyle w:val="6Listintextbox"/>
            </w:pPr>
            <w:r>
              <w:t>Workplace Health and Safety Queensland</w:t>
            </w:r>
          </w:p>
          <w:p w14:paraId="43FCFF84" w14:textId="77777777" w:rsidR="00107DD2" w:rsidRDefault="00107DD2" w:rsidP="00107DD2">
            <w:pPr>
              <w:pStyle w:val="6Listintextbox"/>
            </w:pPr>
            <w:r>
              <w:lastRenderedPageBreak/>
              <w:t>SafeWork SA</w:t>
            </w:r>
          </w:p>
          <w:p w14:paraId="5BE33AD3" w14:textId="77777777" w:rsidR="00107DD2" w:rsidRDefault="00107DD2" w:rsidP="00107DD2">
            <w:pPr>
              <w:pStyle w:val="6Listintextbox"/>
            </w:pPr>
            <w:r>
              <w:t>WorkSafe Tasmania</w:t>
            </w:r>
          </w:p>
          <w:p w14:paraId="3754A29E" w14:textId="77777777" w:rsidR="00107DD2" w:rsidRDefault="00107DD2" w:rsidP="00107DD2">
            <w:pPr>
              <w:pStyle w:val="6Listintextbox"/>
            </w:pPr>
            <w:r>
              <w:t>WorkSafe Victoria</w:t>
            </w:r>
          </w:p>
          <w:p w14:paraId="44EF6BCD" w14:textId="34350DCF" w:rsidR="00107DD2" w:rsidRDefault="00107DD2" w:rsidP="00107DD2">
            <w:pPr>
              <w:pStyle w:val="6Listintextbox"/>
            </w:pPr>
            <w:r>
              <w:t>NT WorkSafe</w:t>
            </w:r>
          </w:p>
          <w:p w14:paraId="725F945D" w14:textId="41591732" w:rsidR="004B2A21" w:rsidRDefault="004B2A21" w:rsidP="004B2A21">
            <w:pPr>
              <w:pStyle w:val="6Listintextbox"/>
              <w:numPr>
                <w:ilvl w:val="0"/>
                <w:numId w:val="0"/>
              </w:numPr>
            </w:pPr>
            <w:r>
              <w:t xml:space="preserve">This is covered </w:t>
            </w:r>
            <w:r w:rsidR="00196514">
              <w:t>in Section 1</w:t>
            </w:r>
            <w:r>
              <w:t xml:space="preserve"> of the Study Guide.</w:t>
            </w:r>
          </w:p>
          <w:p w14:paraId="378AC67C" w14:textId="77777777" w:rsidR="00107DD2" w:rsidRDefault="00107DD2" w:rsidP="00107DD2">
            <w:pPr>
              <w:pStyle w:val="6Listintextbox"/>
              <w:numPr>
                <w:ilvl w:val="0"/>
                <w:numId w:val="0"/>
              </w:numPr>
            </w:pPr>
            <w:r>
              <w:t>Response</w:t>
            </w:r>
            <w:r w:rsidR="004B2A21">
              <w:t>s may include reference to:</w:t>
            </w:r>
          </w:p>
          <w:p w14:paraId="05D62A55" w14:textId="4DB84DC2" w:rsidR="004B2A21" w:rsidRPr="004B2A21" w:rsidRDefault="004B2A21" w:rsidP="004B2A21">
            <w:pPr>
              <w:pStyle w:val="6Listintextbox"/>
            </w:pPr>
            <w:r w:rsidRPr="004B2A21">
              <w:rPr>
                <w:lang w:val="en-AU"/>
              </w:rPr>
              <w:t>enforcing WHS laws</w:t>
            </w:r>
            <w:r w:rsidR="00CB4292">
              <w:rPr>
                <w:lang w:val="en-AU"/>
              </w:rPr>
              <w:t>,</w:t>
            </w:r>
          </w:p>
          <w:p w14:paraId="448B22ED" w14:textId="77777777" w:rsidR="004B2A21" w:rsidRPr="004B2A21" w:rsidRDefault="004B2A21" w:rsidP="004B2A21">
            <w:pPr>
              <w:pStyle w:val="6Listintextbox"/>
            </w:pPr>
            <w:r w:rsidRPr="004B2A21">
              <w:rPr>
                <w:lang w:val="en-AU"/>
              </w:rPr>
              <w:t xml:space="preserve">conducting WHS audits for compliance, </w:t>
            </w:r>
          </w:p>
          <w:p w14:paraId="104A2AFA" w14:textId="77777777" w:rsidR="004B2A21" w:rsidRPr="004B2A21" w:rsidRDefault="004B2A21" w:rsidP="004B2A21">
            <w:pPr>
              <w:pStyle w:val="6Listintextbox"/>
            </w:pPr>
            <w:r w:rsidRPr="004B2A21">
              <w:rPr>
                <w:lang w:val="en-AU"/>
              </w:rPr>
              <w:t>issuing notices and infringement where non-compliance is identified,</w:t>
            </w:r>
          </w:p>
          <w:p w14:paraId="049E6CF1" w14:textId="51B8D4C7" w:rsidR="004B2A21" w:rsidRPr="004B2A21" w:rsidRDefault="004B2A21" w:rsidP="004B2A21">
            <w:pPr>
              <w:pStyle w:val="6Listintextbox"/>
            </w:pPr>
            <w:r w:rsidRPr="004B2A21">
              <w:rPr>
                <w:lang w:val="en-AU"/>
              </w:rPr>
              <w:t>investigating WHS incidents</w:t>
            </w:r>
            <w:r w:rsidR="00CB4292">
              <w:rPr>
                <w:lang w:val="en-AU"/>
              </w:rPr>
              <w:t>, and</w:t>
            </w:r>
          </w:p>
          <w:p w14:paraId="2E834885" w14:textId="77777777" w:rsidR="004B2A21" w:rsidRPr="004B2A21" w:rsidRDefault="004B2A21" w:rsidP="004B2A21">
            <w:pPr>
              <w:pStyle w:val="6Listintextbox"/>
            </w:pPr>
            <w:r w:rsidRPr="004B2A21">
              <w:rPr>
                <w:lang w:val="en-AU"/>
              </w:rPr>
              <w:t>prosecuting organisations that breached WHS legislation</w:t>
            </w:r>
            <w:r>
              <w:rPr>
                <w:lang w:val="en-AU"/>
              </w:rPr>
              <w:t>.</w:t>
            </w:r>
          </w:p>
          <w:p w14:paraId="458CD8B5" w14:textId="11DBBD45" w:rsidR="004B2A21" w:rsidRDefault="004B2A21" w:rsidP="004B2A21">
            <w:pPr>
              <w:pStyle w:val="6Listintextbox"/>
              <w:numPr>
                <w:ilvl w:val="0"/>
                <w:numId w:val="0"/>
              </w:numPr>
            </w:pPr>
            <w:r>
              <w:t xml:space="preserve">This is covered </w:t>
            </w:r>
            <w:r w:rsidR="00086A3A">
              <w:t>in Section 4</w:t>
            </w:r>
            <w:r>
              <w:t xml:space="preserve"> of the Study Guide.</w:t>
            </w:r>
          </w:p>
        </w:tc>
      </w:tr>
    </w:tbl>
    <w:p w14:paraId="234C1B7D" w14:textId="77777777" w:rsidR="00107DD2" w:rsidRDefault="00107DD2" w:rsidP="00744861">
      <w:pPr>
        <w:pStyle w:val="42ndlevel"/>
      </w:pPr>
    </w:p>
    <w:p w14:paraId="59529725" w14:textId="231B12DD" w:rsidR="008C6375" w:rsidRDefault="00107DD2" w:rsidP="008C6375">
      <w:pPr>
        <w:pStyle w:val="42ndlevel"/>
      </w:pPr>
      <w:r>
        <w:t>d)</w:t>
      </w:r>
      <w:r>
        <w:tab/>
      </w:r>
      <w:r w:rsidR="008C6375">
        <w:t>Imagine that you are reviewing your organisation’s anti-discrimination policy and procedures. You notice that the</w:t>
      </w:r>
      <w:r w:rsidR="0073576F">
        <w:t xml:space="preserve"> existing</w:t>
      </w:r>
      <w:r w:rsidR="008C6375">
        <w:t xml:space="preserve"> procedures </w:t>
      </w:r>
      <w:r w:rsidR="0073576F">
        <w:t>include</w:t>
      </w:r>
      <w:r w:rsidR="008C6375">
        <w:t xml:space="preserve"> </w:t>
      </w:r>
      <w:r w:rsidR="0073576F">
        <w:t>reference to processes to resolve internal complaints and grievances</w:t>
      </w:r>
      <w:r w:rsidR="008C6375">
        <w:t>; however, there is no further information about who to contact and how to make a</w:t>
      </w:r>
      <w:r w:rsidR="0073576F">
        <w:t>n external</w:t>
      </w:r>
      <w:r w:rsidR="008C6375">
        <w:t xml:space="preserve"> </w:t>
      </w:r>
      <w:r w:rsidR="0073576F">
        <w:t>complaint for unresolved grievances relevant to discrimination</w:t>
      </w:r>
      <w:r w:rsidR="008C6375">
        <w:t xml:space="preserve">. Identify </w:t>
      </w:r>
      <w:r w:rsidR="00D240DA">
        <w:t>the</w:t>
      </w:r>
      <w:r w:rsidR="0073576F">
        <w:t xml:space="preserve"> relevant regulatory</w:t>
      </w:r>
      <w:r w:rsidR="008C6375">
        <w:t xml:space="preserve"> authority </w:t>
      </w:r>
      <w:r w:rsidR="00D240DA">
        <w:t>who monitors and investigates relevant matters</w:t>
      </w:r>
      <w:r w:rsidR="002409A0">
        <w:t xml:space="preserve"> </w:t>
      </w:r>
      <w:r w:rsidR="002409A0" w:rsidRPr="002409A0">
        <w:rPr>
          <w:u w:val="single"/>
        </w:rPr>
        <w:t>and</w:t>
      </w:r>
      <w:r w:rsidR="002409A0">
        <w:t xml:space="preserve"> o</w:t>
      </w:r>
      <w:r w:rsidR="008C6375">
        <w:t xml:space="preserve">utline the procedures of making </w:t>
      </w:r>
      <w:r w:rsidR="00D240DA">
        <w:t>an external complaint</w:t>
      </w:r>
      <w:r w:rsidR="008C6375">
        <w:t xml:space="preserve"> you would include in the policy document. (Your response should be approximately </w:t>
      </w:r>
      <w:r w:rsidR="002409A0">
        <w:t>50 words</w:t>
      </w:r>
      <w:r w:rsidR="00AE2FAE">
        <w:t>.</w:t>
      </w:r>
      <w:r w:rsidR="002409A0">
        <w:t>)</w:t>
      </w:r>
    </w:p>
    <w:tbl>
      <w:tblPr>
        <w:tblStyle w:val="TableGrid"/>
        <w:tblW w:w="0" w:type="auto"/>
        <w:tblInd w:w="1077" w:type="dxa"/>
        <w:tblLook w:val="04A0" w:firstRow="1" w:lastRow="0" w:firstColumn="1" w:lastColumn="0" w:noHBand="0" w:noVBand="1"/>
      </w:tblPr>
      <w:tblGrid>
        <w:gridCol w:w="7939"/>
      </w:tblGrid>
      <w:tr w:rsidR="008C6375" w14:paraId="23317C59" w14:textId="77777777" w:rsidTr="000F7DE0">
        <w:tc>
          <w:tcPr>
            <w:tcW w:w="9016" w:type="dxa"/>
          </w:tcPr>
          <w:p w14:paraId="507D57A8" w14:textId="36D19028" w:rsidR="008C6375" w:rsidRDefault="008C6375" w:rsidP="000F7DE0">
            <w:pPr>
              <w:pStyle w:val="5Textbox"/>
            </w:pPr>
            <w:r>
              <w:rPr>
                <w:lang w:val="en-AU"/>
              </w:rPr>
              <w:t xml:space="preserve">Students’ </w:t>
            </w:r>
            <w:r>
              <w:t xml:space="preserve">response must </w:t>
            </w:r>
            <w:r w:rsidR="00D240DA">
              <w:t xml:space="preserve">indicate </w:t>
            </w:r>
            <w:r w:rsidR="00D240DA" w:rsidRPr="00D240DA">
              <w:rPr>
                <w:u w:val="single"/>
              </w:rPr>
              <w:t>Australian Human Rights Commission</w:t>
            </w:r>
            <w:r w:rsidR="00D240DA">
              <w:t xml:space="preserve"> and </w:t>
            </w:r>
            <w:r>
              <w:t xml:space="preserve">demonstrate an understanding of </w:t>
            </w:r>
            <w:r w:rsidR="00D240DA">
              <w:t xml:space="preserve">its </w:t>
            </w:r>
            <w:r>
              <w:t>operating procedures</w:t>
            </w:r>
            <w:r w:rsidR="00D240DA">
              <w:t>, particularly how to make a complaint.</w:t>
            </w:r>
          </w:p>
          <w:p w14:paraId="7398B37A" w14:textId="7160DC46" w:rsidR="008C6375" w:rsidRDefault="008C6375" w:rsidP="000F7DE0">
            <w:pPr>
              <w:pStyle w:val="5Textbox"/>
            </w:pPr>
            <w:r>
              <w:t xml:space="preserve">Responses </w:t>
            </w:r>
            <w:r w:rsidR="00D240DA">
              <w:t>should include reference to:</w:t>
            </w:r>
          </w:p>
          <w:p w14:paraId="0D1A34B5" w14:textId="77777777" w:rsidR="00D240DA" w:rsidRDefault="00D240DA" w:rsidP="00D240DA">
            <w:pPr>
              <w:pStyle w:val="6Listintextbox"/>
              <w:rPr>
                <w:lang w:val="en-AU"/>
              </w:rPr>
            </w:pPr>
            <w:r>
              <w:rPr>
                <w:lang w:val="en-AU"/>
              </w:rPr>
              <w:t>U</w:t>
            </w:r>
            <w:r w:rsidRPr="00D240DA">
              <w:rPr>
                <w:lang w:val="en-AU"/>
              </w:rPr>
              <w:t xml:space="preserve">se the </w:t>
            </w:r>
            <w:hyperlink r:id="rId25" w:history="1">
              <w:r w:rsidRPr="00D240DA">
                <w:rPr>
                  <w:rStyle w:val="Hyperlink"/>
                  <w:bCs/>
                  <w:lang w:val="en-AU"/>
                </w:rPr>
                <w:t>complaint form</w:t>
              </w:r>
            </w:hyperlink>
            <w:r w:rsidRPr="00D240DA">
              <w:rPr>
                <w:lang w:val="en-AU"/>
              </w:rPr>
              <w:t xml:space="preserve"> provided on their website to provide details of the complaint. </w:t>
            </w:r>
          </w:p>
          <w:p w14:paraId="519F3B0B" w14:textId="77777777" w:rsidR="00D240DA" w:rsidRDefault="00D240DA" w:rsidP="00D240DA">
            <w:pPr>
              <w:pStyle w:val="6Listintextbox"/>
              <w:rPr>
                <w:lang w:val="en-AU"/>
              </w:rPr>
            </w:pPr>
            <w:r w:rsidRPr="00D240DA">
              <w:rPr>
                <w:lang w:val="en-AU"/>
              </w:rPr>
              <w:t xml:space="preserve">Alternatively, the form may be printed and submitted by post. </w:t>
            </w:r>
          </w:p>
          <w:p w14:paraId="442A3B4B" w14:textId="35116662" w:rsidR="008C6375" w:rsidRPr="001015F2" w:rsidRDefault="00D240DA" w:rsidP="007A7E55">
            <w:pPr>
              <w:pStyle w:val="6Listintextbox"/>
              <w:rPr>
                <w:lang w:val="en-AU"/>
              </w:rPr>
            </w:pPr>
            <w:r w:rsidRPr="00D240DA">
              <w:rPr>
                <w:lang w:val="en-AU"/>
              </w:rPr>
              <w:t>They also offer a National Information Service (1300 656 419) for those requiring assistance with completing this form.</w:t>
            </w:r>
          </w:p>
        </w:tc>
      </w:tr>
    </w:tbl>
    <w:p w14:paraId="06BE23EB" w14:textId="77777777" w:rsidR="008C6375" w:rsidRDefault="008C6375" w:rsidP="00744861">
      <w:pPr>
        <w:pStyle w:val="42ndlevel"/>
      </w:pPr>
    </w:p>
    <w:p w14:paraId="3ACB3702" w14:textId="60AF64C0" w:rsidR="00744861" w:rsidRDefault="008C6375" w:rsidP="00744861">
      <w:pPr>
        <w:pStyle w:val="42ndlevel"/>
      </w:pPr>
      <w:r>
        <w:t>e)</w:t>
      </w:r>
      <w:r>
        <w:tab/>
      </w:r>
      <w:r w:rsidR="00744861">
        <w:t xml:space="preserve">Part of your role will be to monitor any changes and updates in compliance requirements so that necessary changes can be implemented. </w:t>
      </w:r>
      <w:r w:rsidR="007B1D23">
        <w:t>O</w:t>
      </w:r>
      <w:r w:rsidR="00744861">
        <w:t xml:space="preserve">utline two (2) </w:t>
      </w:r>
      <w:r w:rsidR="00C31773">
        <w:t>strategies</w:t>
      </w:r>
      <w:r w:rsidR="00744861">
        <w:t xml:space="preserve"> you can use to receive updated information on requirements.</w:t>
      </w:r>
      <w:r w:rsidR="00C95A31">
        <w:t xml:space="preserve"> (Your response should be approximately 20 words</w:t>
      </w:r>
      <w:r w:rsidR="00AE2FAE">
        <w:t>.</w:t>
      </w:r>
      <w:r w:rsidR="00C95A31">
        <w:t>)</w:t>
      </w:r>
    </w:p>
    <w:tbl>
      <w:tblPr>
        <w:tblStyle w:val="TableGrid"/>
        <w:tblW w:w="0" w:type="auto"/>
        <w:tblInd w:w="1077" w:type="dxa"/>
        <w:tblLook w:val="04A0" w:firstRow="1" w:lastRow="0" w:firstColumn="1" w:lastColumn="0" w:noHBand="0" w:noVBand="1"/>
      </w:tblPr>
      <w:tblGrid>
        <w:gridCol w:w="7939"/>
      </w:tblGrid>
      <w:tr w:rsidR="00744861" w14:paraId="57553897" w14:textId="77777777" w:rsidTr="00744861">
        <w:tc>
          <w:tcPr>
            <w:tcW w:w="9016" w:type="dxa"/>
          </w:tcPr>
          <w:p w14:paraId="6440F530" w14:textId="77777777" w:rsidR="00744861" w:rsidRDefault="00C95A31" w:rsidP="00744861">
            <w:pPr>
              <w:pStyle w:val="5Textbox"/>
            </w:pPr>
            <w:r>
              <w:t>Students’ response must demonstrate an understanding of at least two methods of receiving updated information on requirements.</w:t>
            </w:r>
          </w:p>
          <w:p w14:paraId="326D4335" w14:textId="77777777" w:rsidR="00C95A31" w:rsidRDefault="00C95A31" w:rsidP="00744861">
            <w:pPr>
              <w:pStyle w:val="5Textbox"/>
            </w:pPr>
            <w:r>
              <w:t>Responses may include reference to:</w:t>
            </w:r>
          </w:p>
          <w:p w14:paraId="5ACC2CBD" w14:textId="77777777" w:rsidR="00C95A31" w:rsidRDefault="00C95A31" w:rsidP="00C95A31">
            <w:pPr>
              <w:pStyle w:val="6Listintextbox"/>
            </w:pPr>
            <w:r>
              <w:t>Registering for email updates</w:t>
            </w:r>
          </w:p>
          <w:p w14:paraId="3A7029B5" w14:textId="77777777" w:rsidR="00C95A31" w:rsidRDefault="00C95A31" w:rsidP="00C95A31">
            <w:pPr>
              <w:pStyle w:val="6Listintextbox"/>
            </w:pPr>
            <w:r>
              <w:lastRenderedPageBreak/>
              <w:t>Subscribing to newsletters/ publication</w:t>
            </w:r>
          </w:p>
          <w:p w14:paraId="04B2B84E" w14:textId="1D24A1FE" w:rsidR="00C95A31" w:rsidRPr="007A7E55" w:rsidRDefault="00C95A31" w:rsidP="007A7E55">
            <w:pPr>
              <w:pStyle w:val="6Listintextbox"/>
            </w:pPr>
            <w:r>
              <w:t>Networking activities.</w:t>
            </w:r>
          </w:p>
        </w:tc>
      </w:tr>
    </w:tbl>
    <w:p w14:paraId="18338E3E" w14:textId="47A922EB" w:rsidR="001015F2" w:rsidRDefault="001015F2" w:rsidP="002409A0">
      <w:pPr>
        <w:pStyle w:val="42ndlevel"/>
        <w:ind w:left="0" w:firstLine="0"/>
      </w:pPr>
    </w:p>
    <w:p w14:paraId="2F566E6F" w14:textId="741791EB" w:rsidR="00242872" w:rsidRPr="00286830" w:rsidRDefault="002409A0" w:rsidP="00242872">
      <w:pPr>
        <w:pStyle w:val="31stlevel"/>
      </w:pPr>
      <w:r>
        <w:t>4.10</w:t>
      </w:r>
      <w:r w:rsidR="00242872">
        <w:tab/>
      </w:r>
      <w:r w:rsidR="00242872" w:rsidRPr="00286830">
        <w:t xml:space="preserve">Imagine that you are </w:t>
      </w:r>
      <w:r w:rsidR="00EB1CF9">
        <w:t xml:space="preserve">leading a team of </w:t>
      </w:r>
      <w:r w:rsidR="0045563F">
        <w:t>health workers in an allied health organisation</w:t>
      </w:r>
      <w:r w:rsidR="00242872" w:rsidRPr="00286830">
        <w:t xml:space="preserve">. Read through each of the following scenarios and consider what the most appropriate action would be for you to take </w:t>
      </w:r>
      <w:proofErr w:type="gramStart"/>
      <w:r w:rsidR="00EB1CF9">
        <w:t>in order to</w:t>
      </w:r>
      <w:proofErr w:type="gramEnd"/>
      <w:r w:rsidR="00EB1CF9">
        <w:t xml:space="preserve"> monitor and maintain legal and ethical compliance</w:t>
      </w:r>
      <w:r w:rsidR="00242872" w:rsidRPr="00286830">
        <w:t xml:space="preserve">. </w:t>
      </w:r>
      <w:r w:rsidR="00B76E28">
        <w:t>(</w:t>
      </w:r>
      <w:r w:rsidR="00B76E28" w:rsidRPr="00286830">
        <w:t xml:space="preserve">Hint: </w:t>
      </w:r>
      <w:r w:rsidR="00B76E28">
        <w:t>For each of the questions</w:t>
      </w:r>
      <w:r w:rsidR="0045563F">
        <w:t>,</w:t>
      </w:r>
      <w:r w:rsidR="00B76E28">
        <w:t xml:space="preserve"> c</w:t>
      </w:r>
      <w:r w:rsidR="00B76E28" w:rsidRPr="00286830">
        <w:t xml:space="preserve">onsider </w:t>
      </w:r>
      <w:r w:rsidR="00B76E28">
        <w:t xml:space="preserve">your scope of responsibility and determine </w:t>
      </w:r>
      <w:r w:rsidR="00B76E28" w:rsidRPr="00286830">
        <w:t>what action you would need to take, what advice you might need to seek out</w:t>
      </w:r>
      <w:r w:rsidR="00B76E28">
        <w:t>, or to whom you may refer the issue, if applicable</w:t>
      </w:r>
      <w:r w:rsidR="00B76E28" w:rsidRPr="00286830">
        <w:t>.</w:t>
      </w:r>
      <w:r w:rsidR="00B76E28">
        <w:t>)</w:t>
      </w:r>
    </w:p>
    <w:p w14:paraId="21D759AA" w14:textId="43B909FE" w:rsidR="00242872" w:rsidRPr="00286830" w:rsidRDefault="00242872" w:rsidP="00242872">
      <w:pPr>
        <w:pStyle w:val="42ndlevel"/>
      </w:pPr>
      <w:r>
        <w:t>a)</w:t>
      </w:r>
      <w:r>
        <w:tab/>
      </w:r>
      <w:r w:rsidRPr="00286830">
        <w:t xml:space="preserve">You have grown close with one of your </w:t>
      </w:r>
      <w:r w:rsidR="00EB1CF9">
        <w:t>team members</w:t>
      </w:r>
      <w:r w:rsidRPr="00286830">
        <w:t xml:space="preserve">, Damian. One day, Damian confides in you that he is having sexual relations with one of </w:t>
      </w:r>
      <w:r w:rsidR="00D71007">
        <w:t>the</w:t>
      </w:r>
      <w:r w:rsidR="00D71007" w:rsidRPr="00286830">
        <w:t xml:space="preserve"> </w:t>
      </w:r>
      <w:r w:rsidRPr="00286830">
        <w:t xml:space="preserve">clients, an underage girl. You are aware that this is a criminal offence, but he asks you not to tell anyone, as you and he are friends. What would be the most appropriate way for you to respond to this situation? (Your response should be </w:t>
      </w:r>
      <w:r>
        <w:t>approximately</w:t>
      </w:r>
      <w:r w:rsidRPr="00286830">
        <w:t xml:space="preserve"> 7</w:t>
      </w:r>
      <w:r>
        <w:t>5 words</w:t>
      </w:r>
      <w:r w:rsidR="00AE2FAE">
        <w:t>.</w:t>
      </w:r>
      <w:r>
        <w:t>)</w:t>
      </w:r>
    </w:p>
    <w:tbl>
      <w:tblPr>
        <w:tblStyle w:val="TableGrid"/>
        <w:tblW w:w="0" w:type="auto"/>
        <w:tblInd w:w="1129" w:type="dxa"/>
        <w:tblLook w:val="04A0" w:firstRow="1" w:lastRow="0" w:firstColumn="1" w:lastColumn="0" w:noHBand="0" w:noVBand="1"/>
      </w:tblPr>
      <w:tblGrid>
        <w:gridCol w:w="7880"/>
      </w:tblGrid>
      <w:tr w:rsidR="00242872" w14:paraId="0AD19F00" w14:textId="77777777" w:rsidTr="003942CB">
        <w:tc>
          <w:tcPr>
            <w:tcW w:w="7880" w:type="dxa"/>
          </w:tcPr>
          <w:p w14:paraId="5D979138" w14:textId="3D964667" w:rsidR="00242872" w:rsidRDefault="00242872" w:rsidP="003942CB">
            <w:pPr>
              <w:pStyle w:val="5Textbox"/>
            </w:pPr>
            <w:r w:rsidRPr="00D50852">
              <w:t xml:space="preserve">Student’s response </w:t>
            </w:r>
            <w:r w:rsidRPr="00B7468B">
              <w:rPr>
                <w:b/>
                <w:u w:val="single"/>
              </w:rPr>
              <w:t>must</w:t>
            </w:r>
            <w:r w:rsidRPr="00D50852">
              <w:t xml:space="preserve"> demonstrate </w:t>
            </w:r>
            <w:r w:rsidR="00564D31">
              <w:t>the ability to respond to situation where legal or ethical requirements have been breached</w:t>
            </w:r>
            <w:r w:rsidR="00C95A31">
              <w:t>, by providing an appropriate action and referring issues to relevant people.</w:t>
            </w:r>
          </w:p>
          <w:p w14:paraId="1AAAEF9B" w14:textId="112BEDCD" w:rsidR="00242872" w:rsidRDefault="00242872" w:rsidP="003942CB">
            <w:pPr>
              <w:pStyle w:val="5Textbox"/>
            </w:pPr>
            <w:r>
              <w:t xml:space="preserve">Responses </w:t>
            </w:r>
            <w:r w:rsidRPr="00B7468B">
              <w:rPr>
                <w:b/>
                <w:u w:val="single"/>
              </w:rPr>
              <w:t>must</w:t>
            </w:r>
            <w:r>
              <w:t xml:space="preserve"> reflect the need to report this issue immediately to a supervisor or manager and/or the relevant authorities (e.g.</w:t>
            </w:r>
            <w:r w:rsidR="00D71007">
              <w:t>,</w:t>
            </w:r>
            <w:r>
              <w:t xml:space="preserve"> police)</w:t>
            </w:r>
            <w:r w:rsidR="00B76E28">
              <w:t>.</w:t>
            </w:r>
          </w:p>
          <w:p w14:paraId="2AB6D41E" w14:textId="77777777" w:rsidR="00242872" w:rsidRPr="00AC063A" w:rsidRDefault="00242872" w:rsidP="00AC063A">
            <w:pPr>
              <w:pStyle w:val="5Textbox"/>
            </w:pPr>
            <w:r w:rsidRPr="00AC063A">
              <w:t xml:space="preserve">Responses </w:t>
            </w:r>
            <w:r w:rsidRPr="00AC063A">
              <w:rPr>
                <w:b/>
              </w:rPr>
              <w:t>may</w:t>
            </w:r>
            <w:r w:rsidRPr="00AC063A">
              <w:t xml:space="preserve"> also </w:t>
            </w:r>
            <w:proofErr w:type="gramStart"/>
            <w:r w:rsidRPr="00AC063A">
              <w:t>make reference</w:t>
            </w:r>
            <w:proofErr w:type="gramEnd"/>
            <w:r w:rsidRPr="00AC063A">
              <w:t xml:space="preserve"> to:</w:t>
            </w:r>
          </w:p>
          <w:p w14:paraId="21C4ED1D" w14:textId="77777777" w:rsidR="00AC063A" w:rsidRDefault="00242872" w:rsidP="002A7CBA">
            <w:pPr>
              <w:pStyle w:val="ListParagraph"/>
              <w:numPr>
                <w:ilvl w:val="0"/>
                <w:numId w:val="32"/>
              </w:numPr>
            </w:pPr>
            <w:r w:rsidRPr="00AB0757">
              <w:t xml:space="preserve">Checking your </w:t>
            </w:r>
            <w:proofErr w:type="spellStart"/>
            <w:r w:rsidRPr="00AB0757">
              <w:t>organisation’s</w:t>
            </w:r>
            <w:proofErr w:type="spellEnd"/>
            <w:r w:rsidRPr="00AB0757">
              <w:t xml:space="preserve"> policies and procedures and any relevant legislation to determine which breaches need to be reported, and who to report them to</w:t>
            </w:r>
            <w:r w:rsidR="00564D31" w:rsidRPr="00AB0757">
              <w:t>.</w:t>
            </w:r>
          </w:p>
          <w:p w14:paraId="16EFDBD8" w14:textId="4F5B7B5E" w:rsidR="00242872" w:rsidRPr="00AB0757" w:rsidRDefault="00AB0757" w:rsidP="002A7CBA">
            <w:pPr>
              <w:pStyle w:val="ListParagraph"/>
              <w:numPr>
                <w:ilvl w:val="0"/>
                <w:numId w:val="32"/>
              </w:numPr>
            </w:pPr>
            <w:r>
              <w:t xml:space="preserve">Seeking legal advice (e.g., from the </w:t>
            </w:r>
            <w:proofErr w:type="spellStart"/>
            <w:r>
              <w:t>organisatoin’s</w:t>
            </w:r>
            <w:proofErr w:type="spellEnd"/>
            <w:r>
              <w:t xml:space="preserve"> legal department or a senior Manager)</w:t>
            </w:r>
          </w:p>
        </w:tc>
      </w:tr>
    </w:tbl>
    <w:p w14:paraId="26CD78F3" w14:textId="77777777" w:rsidR="00242872" w:rsidRDefault="00242872" w:rsidP="00242872">
      <w:pPr>
        <w:pStyle w:val="ListParagraph"/>
        <w:ind w:left="1134"/>
        <w:contextualSpacing w:val="0"/>
        <w:jc w:val="both"/>
        <w:rPr>
          <w:rFonts w:eastAsia="Times New Roman" w:cs="Lucida Sans Unicode"/>
        </w:rPr>
      </w:pPr>
    </w:p>
    <w:p w14:paraId="33A5D3BA" w14:textId="2CC132DC" w:rsidR="00242872" w:rsidRPr="007A4DCD" w:rsidRDefault="00242872" w:rsidP="00242872">
      <w:pPr>
        <w:pStyle w:val="42ndlevel"/>
      </w:pPr>
      <w:r>
        <w:t>b)</w:t>
      </w:r>
      <w:r>
        <w:tab/>
      </w:r>
      <w:r w:rsidRPr="007A4DCD">
        <w:t xml:space="preserve">One of your </w:t>
      </w:r>
      <w:r w:rsidR="006A6682">
        <w:t>team member</w:t>
      </w:r>
      <w:r w:rsidR="00B76E28">
        <w:t>s</w:t>
      </w:r>
      <w:r w:rsidRPr="007A4DCD">
        <w:t xml:space="preserve">, Frederick, has been making sexist jokes and remarks in the workplace. On </w:t>
      </w:r>
      <w:r w:rsidR="006A6682">
        <w:t>top of the complaints from other team members</w:t>
      </w:r>
      <w:r w:rsidRPr="007A4DCD">
        <w:t xml:space="preserve">, you have </w:t>
      </w:r>
      <w:r w:rsidR="006A6682">
        <w:t xml:space="preserve">personally </w:t>
      </w:r>
      <w:r w:rsidRPr="007A4DCD">
        <w:t>heard him making these jokes and remarks around clients</w:t>
      </w:r>
      <w:r w:rsidR="006A6682">
        <w:t>.</w:t>
      </w:r>
      <w:r w:rsidRPr="007A4DCD">
        <w:t xml:space="preserve"> What would be the most appropriate way for you to respond to this situation? </w:t>
      </w:r>
      <w:r>
        <w:t>(Your response should be approximately 75 words</w:t>
      </w:r>
      <w:r w:rsidR="00AE2FAE">
        <w:t>.</w:t>
      </w:r>
      <w:r>
        <w:t>)</w:t>
      </w:r>
    </w:p>
    <w:tbl>
      <w:tblPr>
        <w:tblStyle w:val="TableGrid"/>
        <w:tblW w:w="0" w:type="auto"/>
        <w:tblInd w:w="1134" w:type="dxa"/>
        <w:tblLook w:val="04A0" w:firstRow="1" w:lastRow="0" w:firstColumn="1" w:lastColumn="0" w:noHBand="0" w:noVBand="1"/>
      </w:tblPr>
      <w:tblGrid>
        <w:gridCol w:w="7882"/>
      </w:tblGrid>
      <w:tr w:rsidR="00242872" w14:paraId="26B89503" w14:textId="77777777" w:rsidTr="003942CB">
        <w:tc>
          <w:tcPr>
            <w:tcW w:w="8778" w:type="dxa"/>
          </w:tcPr>
          <w:p w14:paraId="7BB84B0D" w14:textId="77777777" w:rsidR="00242872" w:rsidRPr="007A4DCD" w:rsidRDefault="00242872" w:rsidP="003942CB">
            <w:pPr>
              <w:pStyle w:val="5Textbox"/>
            </w:pPr>
            <w:r w:rsidRPr="007A4DCD">
              <w:t xml:space="preserve">Student’s response </w:t>
            </w:r>
            <w:r w:rsidRPr="007A4DCD">
              <w:rPr>
                <w:b/>
                <w:u w:val="single"/>
              </w:rPr>
              <w:t>must</w:t>
            </w:r>
            <w:r w:rsidRPr="007A4DCD">
              <w:t xml:space="preserve"> demonstrate an understanding of how to appropriately respond to and refer legal and ethical issues. </w:t>
            </w:r>
          </w:p>
          <w:p w14:paraId="682432AC" w14:textId="77777777" w:rsidR="00242872" w:rsidRDefault="00242872" w:rsidP="003942CB">
            <w:pPr>
              <w:pStyle w:val="5Textbox"/>
            </w:pPr>
            <w:r w:rsidRPr="007A4DCD">
              <w:t xml:space="preserve">Responses </w:t>
            </w:r>
            <w:r w:rsidRPr="007A4DCD">
              <w:rPr>
                <w:b/>
              </w:rPr>
              <w:t>may</w:t>
            </w:r>
            <w:r w:rsidRPr="007A4DCD">
              <w:t xml:space="preserve"> </w:t>
            </w:r>
            <w:proofErr w:type="gramStart"/>
            <w:r w:rsidRPr="007A4DCD">
              <w:t>make reference</w:t>
            </w:r>
            <w:proofErr w:type="gramEnd"/>
            <w:r w:rsidRPr="007A4DCD">
              <w:t xml:space="preserve"> to, but are not limited to, the following:</w:t>
            </w:r>
          </w:p>
          <w:p w14:paraId="4FB8E18D" w14:textId="7229F2EE" w:rsidR="00242872" w:rsidRPr="007A4DCD" w:rsidRDefault="00242872" w:rsidP="003942CB">
            <w:pPr>
              <w:pStyle w:val="6Listintextbox"/>
            </w:pPr>
            <w:r w:rsidRPr="007A4DCD">
              <w:t xml:space="preserve">Check the </w:t>
            </w:r>
            <w:proofErr w:type="spellStart"/>
            <w:r w:rsidRPr="007A4DCD">
              <w:t>organisation’s</w:t>
            </w:r>
            <w:proofErr w:type="spellEnd"/>
            <w:r w:rsidRPr="007A4DCD">
              <w:t xml:space="preserve"> policy, procedures</w:t>
            </w:r>
            <w:r w:rsidR="0006753A">
              <w:t>,</w:t>
            </w:r>
            <w:r w:rsidRPr="007A4DCD">
              <w:t xml:space="preserve"> and code of conduct</w:t>
            </w:r>
            <w:r w:rsidR="00B76E28">
              <w:t>.</w:t>
            </w:r>
          </w:p>
          <w:p w14:paraId="02B1BBBD" w14:textId="44420413" w:rsidR="00242872" w:rsidRPr="007A4DCD" w:rsidRDefault="00242872" w:rsidP="003942CB">
            <w:pPr>
              <w:pStyle w:val="6Listintextbox"/>
            </w:pPr>
            <w:r w:rsidRPr="007A4DCD">
              <w:t xml:space="preserve">If you know the person, speak with them privately and raise the concerns you have. </w:t>
            </w:r>
            <w:r w:rsidR="00B76E28">
              <w:t>I</w:t>
            </w:r>
            <w:r w:rsidRPr="007A4DCD">
              <w:t>f there is evidence of wrong-doing, encourage them to self-report</w:t>
            </w:r>
            <w:r w:rsidR="00B76E28">
              <w:t>.</w:t>
            </w:r>
          </w:p>
          <w:p w14:paraId="777BE925" w14:textId="07C1BE56" w:rsidR="00242872" w:rsidRDefault="00242872" w:rsidP="003942CB">
            <w:pPr>
              <w:pStyle w:val="6Listintextbox"/>
            </w:pPr>
            <w:r w:rsidRPr="007A4DCD">
              <w:t xml:space="preserve">Document the incident and refer the matter to your </w:t>
            </w:r>
            <w:r w:rsidR="00B76E28">
              <w:t>manager/management committee.</w:t>
            </w:r>
          </w:p>
          <w:p w14:paraId="523DC4ED" w14:textId="13DBE1BB" w:rsidR="00242872" w:rsidRPr="007A7E55" w:rsidRDefault="00AB0757" w:rsidP="007A7E55">
            <w:pPr>
              <w:pStyle w:val="6Listintextbox"/>
            </w:pPr>
            <w:r>
              <w:t>Subject to policy and procedure</w:t>
            </w:r>
            <w:r w:rsidR="007A7E55">
              <w:t>; refer the matter directly to your CEO or HR delegate</w:t>
            </w:r>
          </w:p>
        </w:tc>
      </w:tr>
    </w:tbl>
    <w:p w14:paraId="1239508F" w14:textId="77777777" w:rsidR="00242872" w:rsidRPr="007A4DCD" w:rsidRDefault="00242872" w:rsidP="00242872">
      <w:pPr>
        <w:spacing w:after="0"/>
        <w:rPr>
          <w:rFonts w:eastAsia="Times New Roman" w:cs="Lucida Sans Unicode"/>
          <w:highlight w:val="yellow"/>
        </w:rPr>
      </w:pPr>
    </w:p>
    <w:p w14:paraId="3BD447D4" w14:textId="0AC8F6BF" w:rsidR="00242872" w:rsidRDefault="00242872" w:rsidP="00242872">
      <w:pPr>
        <w:pStyle w:val="42ndlevel"/>
      </w:pPr>
      <w:r>
        <w:t>c)</w:t>
      </w:r>
      <w:r>
        <w:tab/>
        <w:t xml:space="preserve">One day, </w:t>
      </w:r>
      <w:r w:rsidR="000B0084">
        <w:t>you</w:t>
      </w:r>
      <w:r>
        <w:t xml:space="preserve"> overhear a conversation between one of your colleagues and their client, in </w:t>
      </w:r>
      <w:r>
        <w:lastRenderedPageBreak/>
        <w:t xml:space="preserve">which the client is talking about the financial strain they are currently under. They explain that they are worried that they will not have enough money to pay for their bills that week. You overhear the colleague offer to lend the client a moderate amount of money to help pay for their bills. You are familiar with your organisation’s policies and procedures and know that the issue of lending or giving money to clients is not specifically mentioned anywhere. However, you are </w:t>
      </w:r>
      <w:r w:rsidR="000B0084">
        <w:t>concerned that your</w:t>
      </w:r>
      <w:r>
        <w:t xml:space="preserve"> colleague’s actions were</w:t>
      </w:r>
      <w:r w:rsidR="00E47D6C">
        <w:t xml:space="preserve"> not</w:t>
      </w:r>
      <w:r>
        <w:t xml:space="preserve"> ethically appropriate. What would be the most appropriate way for you to respond to this situation? (Your response should be approximately 75 words</w:t>
      </w:r>
      <w:r w:rsidR="00AE2FAE">
        <w:t>.</w:t>
      </w:r>
      <w:r>
        <w:t>)</w:t>
      </w:r>
    </w:p>
    <w:tbl>
      <w:tblPr>
        <w:tblStyle w:val="TableGrid"/>
        <w:tblW w:w="0" w:type="auto"/>
        <w:tblInd w:w="1134" w:type="dxa"/>
        <w:tblLook w:val="04A0" w:firstRow="1" w:lastRow="0" w:firstColumn="1" w:lastColumn="0" w:noHBand="0" w:noVBand="1"/>
      </w:tblPr>
      <w:tblGrid>
        <w:gridCol w:w="7882"/>
      </w:tblGrid>
      <w:tr w:rsidR="00242872" w14:paraId="70F4AA22" w14:textId="77777777" w:rsidTr="003942CB">
        <w:tc>
          <w:tcPr>
            <w:tcW w:w="8778" w:type="dxa"/>
          </w:tcPr>
          <w:p w14:paraId="59D46D9A" w14:textId="77777777" w:rsidR="00242872" w:rsidRDefault="00242872" w:rsidP="003942CB">
            <w:pPr>
              <w:pStyle w:val="5Textbox"/>
            </w:pPr>
            <w:r>
              <w:t xml:space="preserve">Student’s response </w:t>
            </w:r>
            <w:r w:rsidRPr="00C56D08">
              <w:rPr>
                <w:b/>
                <w:u w:val="single"/>
              </w:rPr>
              <w:t>must</w:t>
            </w:r>
            <w:r>
              <w:t xml:space="preserve"> demonstrate an understanding of how to appropriately respond to and refer legal and ethical issues. </w:t>
            </w:r>
          </w:p>
          <w:p w14:paraId="457D81C4" w14:textId="77777777" w:rsidR="00242872" w:rsidRDefault="00242872" w:rsidP="003942CB">
            <w:pPr>
              <w:pStyle w:val="5Textbox"/>
            </w:pPr>
            <w:r>
              <w:t xml:space="preserve">Responses </w:t>
            </w:r>
            <w:r w:rsidRPr="006F559B">
              <w:rPr>
                <w:b/>
              </w:rPr>
              <w:t>may</w:t>
            </w:r>
            <w:r>
              <w:t xml:space="preserve"> </w:t>
            </w:r>
            <w:proofErr w:type="gramStart"/>
            <w:r>
              <w:t>make reference</w:t>
            </w:r>
            <w:proofErr w:type="gramEnd"/>
            <w:r>
              <w:t xml:space="preserve"> to, but are not limited to:</w:t>
            </w:r>
          </w:p>
          <w:p w14:paraId="7AE8075A" w14:textId="280011A3" w:rsidR="00242872" w:rsidRDefault="00242872" w:rsidP="003942CB">
            <w:pPr>
              <w:pStyle w:val="6Listintextbox"/>
            </w:pPr>
            <w:r>
              <w:t>Refer to relevant Codes of Ethic</w:t>
            </w:r>
            <w:r w:rsidR="00E47D6C">
              <w:t xml:space="preserve">al </w:t>
            </w:r>
            <w:proofErr w:type="spellStart"/>
            <w:r w:rsidR="00E47D6C">
              <w:t>Condcut</w:t>
            </w:r>
            <w:proofErr w:type="spellEnd"/>
            <w:r>
              <w:t xml:space="preserve"> to guide decision-making</w:t>
            </w:r>
            <w:r w:rsidR="00FA2F33">
              <w:t>.</w:t>
            </w:r>
          </w:p>
          <w:p w14:paraId="326F0F04" w14:textId="337BCFA3" w:rsidR="00242872" w:rsidRDefault="00242872" w:rsidP="003942CB">
            <w:pPr>
              <w:pStyle w:val="6Listintextbox"/>
            </w:pPr>
            <w:r>
              <w:t xml:space="preserve">Use </w:t>
            </w:r>
            <w:r w:rsidR="00E138D9">
              <w:t>the ethical decision</w:t>
            </w:r>
            <w:r w:rsidR="00E47D6C">
              <w:t>-</w:t>
            </w:r>
            <w:r w:rsidR="00E138D9">
              <w:t>making model</w:t>
            </w:r>
            <w:r>
              <w:t xml:space="preserve"> to reflect upon the issue and decide upon the best course of action</w:t>
            </w:r>
            <w:r w:rsidR="00FA2F33">
              <w:t>.</w:t>
            </w:r>
          </w:p>
          <w:p w14:paraId="369799D1" w14:textId="678C99B8" w:rsidR="00242872" w:rsidRPr="00AC063A" w:rsidRDefault="00242872" w:rsidP="003942CB">
            <w:pPr>
              <w:pStyle w:val="6Listintextbox"/>
            </w:pPr>
            <w:r>
              <w:t>Report/discuss the issue with your supervisor</w:t>
            </w:r>
            <w:r w:rsidR="000151E2">
              <w:t>/ management committee.</w:t>
            </w:r>
          </w:p>
        </w:tc>
      </w:tr>
    </w:tbl>
    <w:p w14:paraId="5FCBA2B5" w14:textId="3E668024" w:rsidR="00242872" w:rsidRPr="006F6D91" w:rsidRDefault="00242872" w:rsidP="006A6682">
      <w:pPr>
        <w:pStyle w:val="42ndlevel"/>
        <w:ind w:left="0" w:firstLine="0"/>
        <w:rPr>
          <w:rFonts w:eastAsia="Times New Roman" w:cs="Lucida Sans Unicode"/>
        </w:rPr>
      </w:pPr>
    </w:p>
    <w:p w14:paraId="6BB03148" w14:textId="1D57F0D5" w:rsidR="00DD41E5" w:rsidRDefault="00024AD8" w:rsidP="00024AD8">
      <w:pPr>
        <w:pStyle w:val="2Headings"/>
      </w:pPr>
      <w:r>
        <w:t>Integrating Your Knowledge</w:t>
      </w:r>
    </w:p>
    <w:p w14:paraId="0B9A9191" w14:textId="77777777" w:rsidR="005D63C4" w:rsidRPr="00687A9B" w:rsidRDefault="005D63C4" w:rsidP="005D63C4">
      <w:pPr>
        <w:pStyle w:val="5Textbox"/>
      </w:pPr>
      <w:r w:rsidRPr="00687A9B">
        <w:t xml:space="preserve">The following questions require you to draw upon </w:t>
      </w:r>
      <w:proofErr w:type="gramStart"/>
      <w:r w:rsidRPr="00687A9B">
        <w:t>all of</w:t>
      </w:r>
      <w:proofErr w:type="gramEnd"/>
      <w:r w:rsidRPr="00687A9B">
        <w:t xml:space="preserve"> the knowledge and skills you have learned throughout this section of the Study Guide.</w:t>
      </w:r>
    </w:p>
    <w:p w14:paraId="43CF2D49" w14:textId="3617A195" w:rsidR="005D63C4" w:rsidRPr="00223D32" w:rsidRDefault="002409A0" w:rsidP="005D63C4">
      <w:pPr>
        <w:pStyle w:val="31stlevel"/>
      </w:pPr>
      <w:r>
        <w:t>4.11</w:t>
      </w:r>
      <w:r w:rsidR="005D63C4">
        <w:tab/>
      </w:r>
      <w:r w:rsidR="000B0084">
        <w:t xml:space="preserve">Imagine that you are working at </w:t>
      </w:r>
      <w:r w:rsidR="005D63C4" w:rsidRPr="00223D32">
        <w:t>Dragonfly Client Service</w:t>
      </w:r>
      <w:r w:rsidR="005D63C4">
        <w:t>s</w:t>
      </w:r>
      <w:r w:rsidR="000B0084">
        <w:t>, which</w:t>
      </w:r>
      <w:r w:rsidR="005D63C4" w:rsidRPr="00223D32">
        <w:t xml:space="preserve"> is a newly established </w:t>
      </w:r>
      <w:r w:rsidR="00995D41">
        <w:t>allied health</w:t>
      </w:r>
      <w:r w:rsidR="005D63C4">
        <w:t xml:space="preserve"> organisation</w:t>
      </w:r>
      <w:r w:rsidR="005D63C4" w:rsidRPr="00223D32">
        <w:t xml:space="preserve"> based in Brisbane </w:t>
      </w:r>
      <w:r w:rsidR="005D63C4">
        <w:t>(Queensland)</w:t>
      </w:r>
      <w:r w:rsidR="000B0084">
        <w:t>.</w:t>
      </w:r>
      <w:r w:rsidR="005D63C4">
        <w:t xml:space="preserve"> </w:t>
      </w:r>
      <w:r w:rsidR="00F30774">
        <w:t>Their scope of service in</w:t>
      </w:r>
      <w:r w:rsidR="00A816B2">
        <w:t>cludes providing a range of support to young people</w:t>
      </w:r>
      <w:r w:rsidR="00902F69">
        <w:t>.</w:t>
      </w:r>
      <w:r w:rsidR="00A816B2">
        <w:t xml:space="preserve"> </w:t>
      </w:r>
      <w:r w:rsidR="000B0084">
        <w:t xml:space="preserve">You are an experienced </w:t>
      </w:r>
      <w:r w:rsidR="00902F69">
        <w:t xml:space="preserve">practice </w:t>
      </w:r>
      <w:r w:rsidR="000B0084">
        <w:t xml:space="preserve">manager and </w:t>
      </w:r>
      <w:r w:rsidR="00902F69">
        <w:t>have been</w:t>
      </w:r>
      <w:r w:rsidR="000B0084">
        <w:t xml:space="preserve"> promoted to become the </w:t>
      </w:r>
      <w:r w:rsidR="000B0084" w:rsidRPr="00223D32">
        <w:t xml:space="preserve">quality and compliance manager to </w:t>
      </w:r>
      <w:r w:rsidR="000B0084">
        <w:t>assist with writing</w:t>
      </w:r>
      <w:r w:rsidR="000B0084" w:rsidRPr="00223D32">
        <w:t xml:space="preserve"> policies and facilitate their </w:t>
      </w:r>
      <w:r w:rsidR="000B0084">
        <w:t>registration</w:t>
      </w:r>
      <w:r w:rsidR="000B0084" w:rsidRPr="00223D32">
        <w:t xml:space="preserve"> process. </w:t>
      </w:r>
    </w:p>
    <w:p w14:paraId="7E09198A" w14:textId="5AAEA22D" w:rsidR="005D63C4" w:rsidRPr="00754EB9" w:rsidRDefault="005D63C4" w:rsidP="005D63C4">
      <w:pPr>
        <w:pStyle w:val="42ndlevel"/>
      </w:pPr>
      <w:r>
        <w:t>a)</w:t>
      </w:r>
      <w:r>
        <w:tab/>
        <w:t>As a quality and compliance manager, h</w:t>
      </w:r>
      <w:r w:rsidRPr="00414157">
        <w:t xml:space="preserve">ow would you stay </w:t>
      </w:r>
      <w:proofErr w:type="gramStart"/>
      <w:r w:rsidRPr="00414157">
        <w:t>up</w:t>
      </w:r>
      <w:r>
        <w:t>-</w:t>
      </w:r>
      <w:r w:rsidRPr="00414157">
        <w:t>to</w:t>
      </w:r>
      <w:r>
        <w:t>-date</w:t>
      </w:r>
      <w:proofErr w:type="gramEnd"/>
      <w:r>
        <w:t xml:space="preserve"> with compliance requirements and emerging legal/ethical issues in the sector? (Your response should be approximately 50 words</w:t>
      </w:r>
      <w:r w:rsidR="00AE2FAE">
        <w:t>.</w:t>
      </w:r>
      <w:r>
        <w:t>)</w:t>
      </w:r>
      <w:r w:rsidRPr="00414157">
        <w:t xml:space="preserve"> </w:t>
      </w:r>
    </w:p>
    <w:tbl>
      <w:tblPr>
        <w:tblStyle w:val="TableGrid"/>
        <w:tblW w:w="7880" w:type="dxa"/>
        <w:tblInd w:w="1129" w:type="dxa"/>
        <w:tblLook w:val="04A0" w:firstRow="1" w:lastRow="0" w:firstColumn="1" w:lastColumn="0" w:noHBand="0" w:noVBand="1"/>
      </w:tblPr>
      <w:tblGrid>
        <w:gridCol w:w="7880"/>
      </w:tblGrid>
      <w:tr w:rsidR="005D63C4" w14:paraId="2140BF5E" w14:textId="77777777" w:rsidTr="003942CB">
        <w:tc>
          <w:tcPr>
            <w:tcW w:w="7880" w:type="dxa"/>
          </w:tcPr>
          <w:p w14:paraId="3E25C309" w14:textId="77777777" w:rsidR="005D63C4" w:rsidRDefault="005D63C4" w:rsidP="003942CB">
            <w:pPr>
              <w:pStyle w:val="5Textbox"/>
              <w:rPr>
                <w:lang w:val="en-AU"/>
              </w:rPr>
            </w:pPr>
            <w:r>
              <w:rPr>
                <w:lang w:val="en-AU"/>
              </w:rPr>
              <w:t xml:space="preserve">Responses may </w:t>
            </w:r>
            <w:proofErr w:type="gramStart"/>
            <w:r>
              <w:rPr>
                <w:lang w:val="en-AU"/>
              </w:rPr>
              <w:t>vary, but</w:t>
            </w:r>
            <w:proofErr w:type="gramEnd"/>
            <w:r>
              <w:rPr>
                <w:lang w:val="en-AU"/>
              </w:rPr>
              <w:t xml:space="preserve"> </w:t>
            </w:r>
            <w:r w:rsidRPr="00865120">
              <w:rPr>
                <w:b/>
                <w:u w:val="single"/>
                <w:lang w:val="en-AU"/>
              </w:rPr>
              <w:t>must</w:t>
            </w:r>
            <w:r>
              <w:rPr>
                <w:lang w:val="en-AU"/>
              </w:rPr>
              <w:t xml:space="preserve"> demonstrate an understanding of how to stay up-to-date with compliance requirements and emerging legal/ethical issues. </w:t>
            </w:r>
          </w:p>
          <w:p w14:paraId="49B80C82" w14:textId="77777777" w:rsidR="005D63C4" w:rsidRDefault="005D63C4" w:rsidP="003942CB">
            <w:pPr>
              <w:pStyle w:val="5Textbox"/>
              <w:rPr>
                <w:lang w:val="en-AU"/>
              </w:rPr>
            </w:pPr>
            <w:r>
              <w:rPr>
                <w:lang w:val="en-AU"/>
              </w:rPr>
              <w:t xml:space="preserve">Responses </w:t>
            </w:r>
            <w:r w:rsidRPr="00865120">
              <w:rPr>
                <w:b/>
                <w:lang w:val="en-AU"/>
              </w:rPr>
              <w:t>may</w:t>
            </w:r>
            <w:r>
              <w:rPr>
                <w:lang w:val="en-AU"/>
              </w:rPr>
              <w:t xml:space="preserve"> include, but are not limited to:</w:t>
            </w:r>
          </w:p>
          <w:p w14:paraId="34C4A1B5" w14:textId="77777777" w:rsidR="005D63C4" w:rsidRPr="00845224" w:rsidRDefault="005D63C4" w:rsidP="003942CB">
            <w:pPr>
              <w:pStyle w:val="6Listintextbox"/>
            </w:pPr>
            <w:r w:rsidRPr="00845224">
              <w:t>I would stay up to date with this information by using the state government websites and industry association which regularly talk about ethical situations.</w:t>
            </w:r>
          </w:p>
          <w:p w14:paraId="767C655B" w14:textId="56B20FF5" w:rsidR="005D63C4" w:rsidRDefault="005D63C4" w:rsidP="003942CB">
            <w:pPr>
              <w:pStyle w:val="6Listintextbox"/>
            </w:pPr>
            <w:r>
              <w:t>I can acquire a QCOSS membership which will keep me up to date with any changes and its publication regularly talks about ethical issues.</w:t>
            </w:r>
          </w:p>
          <w:p w14:paraId="1B03606F" w14:textId="7FADF637" w:rsidR="000B0084" w:rsidRDefault="000B0084" w:rsidP="003942CB">
            <w:pPr>
              <w:pStyle w:val="6Listintextbox"/>
            </w:pPr>
            <w:r>
              <w:t xml:space="preserve">Participate in </w:t>
            </w:r>
            <w:r w:rsidR="005D2544">
              <w:t>networking activities</w:t>
            </w:r>
            <w:r w:rsidR="00A3150B">
              <w:t>.</w:t>
            </w:r>
          </w:p>
          <w:p w14:paraId="1D4954A3" w14:textId="2F743AC6" w:rsidR="005D63C4" w:rsidRPr="00AC063A" w:rsidRDefault="005D2544" w:rsidP="003942CB">
            <w:pPr>
              <w:pStyle w:val="6Listintextbox"/>
            </w:pPr>
            <w:r>
              <w:t xml:space="preserve">Subscribe to publication and newsletters from government or industry association. </w:t>
            </w:r>
          </w:p>
        </w:tc>
      </w:tr>
    </w:tbl>
    <w:p w14:paraId="3EDEC6FE" w14:textId="2E14B6BF" w:rsidR="00F5796F" w:rsidRPr="002958C3" w:rsidRDefault="005D63C4" w:rsidP="002958C3">
      <w:pPr>
        <w:pStyle w:val="ListParagraph"/>
        <w:tabs>
          <w:tab w:val="left" w:pos="1890"/>
        </w:tabs>
        <w:ind w:left="1429"/>
        <w:jc w:val="both"/>
        <w:rPr>
          <w:rFonts w:cs="Lucida Sans Unicode"/>
        </w:rPr>
      </w:pPr>
      <w:r>
        <w:rPr>
          <w:rFonts w:cs="Lucida Sans Unicode"/>
        </w:rPr>
        <w:tab/>
      </w:r>
    </w:p>
    <w:p w14:paraId="78A7DF97" w14:textId="5E9714E9" w:rsidR="00FA2F33" w:rsidRDefault="002958C3" w:rsidP="00FA2F33">
      <w:pPr>
        <w:pStyle w:val="42ndlevel"/>
      </w:pPr>
      <w:r>
        <w:t>b</w:t>
      </w:r>
      <w:r w:rsidR="001B480B" w:rsidRPr="009A64CA">
        <w:t>)</w:t>
      </w:r>
      <w:r w:rsidR="001B480B" w:rsidRPr="009A64CA">
        <w:tab/>
      </w:r>
      <w:r w:rsidR="00FA2F33" w:rsidRPr="009A64CA">
        <w:t xml:space="preserve">Imagine that you share an administrative office with the Intake Officer. The Intake Officer conducts telephone intake assessments. After assessments, the Intake Officer records client names, dates of birth, and client needs on a whiteboard on the wall next to his desk. </w:t>
      </w:r>
      <w:r w:rsidR="00FA2F33" w:rsidRPr="009A64CA">
        <w:lastRenderedPageBreak/>
        <w:t>This allows the Intake Officer and other staff keep track of who is on the waiting list for the service and how long they may have to wait. Clients are not typically allowed in this area</w:t>
      </w:r>
      <w:r w:rsidR="00744252">
        <w:t>;</w:t>
      </w:r>
      <w:r w:rsidR="00FA2F33" w:rsidRPr="009A64CA">
        <w:t xml:space="preserve"> however, today, a client has come looking for you and enters the office while you are not there. He sees the client information that is written on the board. You are concerned about this incident and think that </w:t>
      </w:r>
      <w:r w:rsidR="005B1B73" w:rsidRPr="009A64CA">
        <w:t>it is necessary to review and improve the current procedures</w:t>
      </w:r>
      <w:r w:rsidR="00FA2F33" w:rsidRPr="009A64CA">
        <w:t xml:space="preserve"> to ensure that similar situations do not happen again.</w:t>
      </w:r>
      <w:r w:rsidR="00FA2F33">
        <w:t xml:space="preserve"> </w:t>
      </w:r>
    </w:p>
    <w:p w14:paraId="00A299C5" w14:textId="593F382C" w:rsidR="005B1B73" w:rsidRDefault="005B1B73" w:rsidP="00FA2F33">
      <w:pPr>
        <w:pStyle w:val="42ndlevel"/>
      </w:pPr>
      <w:r>
        <w:tab/>
        <w:t xml:space="preserve">In the following space, write an email </w:t>
      </w:r>
      <w:r w:rsidRPr="00A3150B">
        <w:t xml:space="preserve">to your </w:t>
      </w:r>
      <w:r w:rsidR="00E22653" w:rsidRPr="00A3150B">
        <w:t>manager</w:t>
      </w:r>
      <w:r w:rsidR="00E22653">
        <w:t xml:space="preserve"> </w:t>
      </w:r>
      <w:r>
        <w:t>to make recommendation for review and improvement. Your response should include:</w:t>
      </w:r>
    </w:p>
    <w:p w14:paraId="17AB1C1E" w14:textId="2C8A3DB8" w:rsidR="005B1B73" w:rsidRDefault="005B1B73" w:rsidP="002A7CBA">
      <w:pPr>
        <w:pStyle w:val="42ndlevel"/>
        <w:numPr>
          <w:ilvl w:val="0"/>
          <w:numId w:val="27"/>
        </w:numPr>
      </w:pPr>
      <w:proofErr w:type="gramStart"/>
      <w:r>
        <w:t>a brief summary</w:t>
      </w:r>
      <w:proofErr w:type="gramEnd"/>
      <w:r>
        <w:t xml:space="preserve"> of the issue (e.g., what legal/ethical standard this might have breached)</w:t>
      </w:r>
    </w:p>
    <w:p w14:paraId="4E6E960F" w14:textId="4D402869" w:rsidR="005B1B73" w:rsidRDefault="005B1B73" w:rsidP="002A7CBA">
      <w:pPr>
        <w:pStyle w:val="42ndlevel"/>
        <w:numPr>
          <w:ilvl w:val="0"/>
          <w:numId w:val="27"/>
        </w:numPr>
      </w:pPr>
      <w:r>
        <w:t xml:space="preserve">at least one recommendation on how to improve the current process or system. </w:t>
      </w:r>
    </w:p>
    <w:p w14:paraId="315B2481" w14:textId="7890794D" w:rsidR="005B1B73" w:rsidRPr="005B1B73" w:rsidRDefault="005B1B73" w:rsidP="005B1B73">
      <w:pPr>
        <w:pStyle w:val="42ndlevel"/>
        <w:ind w:left="1418"/>
      </w:pPr>
      <w:r>
        <w:t>(Your response should be approximately 100 words</w:t>
      </w:r>
      <w:r w:rsidR="00AE2FAE">
        <w:t>.</w:t>
      </w:r>
      <w:r>
        <w:t>)</w:t>
      </w:r>
    </w:p>
    <w:tbl>
      <w:tblPr>
        <w:tblStyle w:val="TableGrid"/>
        <w:tblW w:w="0" w:type="auto"/>
        <w:tblInd w:w="1077" w:type="dxa"/>
        <w:tblLook w:val="04A0" w:firstRow="1" w:lastRow="0" w:firstColumn="1" w:lastColumn="0" w:noHBand="0" w:noVBand="1"/>
      </w:tblPr>
      <w:tblGrid>
        <w:gridCol w:w="7939"/>
      </w:tblGrid>
      <w:tr w:rsidR="005B1B73" w14:paraId="716253C0" w14:textId="77777777" w:rsidTr="005B1B73">
        <w:tc>
          <w:tcPr>
            <w:tcW w:w="9016" w:type="dxa"/>
          </w:tcPr>
          <w:p w14:paraId="7E1866A1" w14:textId="6CBDE910" w:rsidR="005B1B73" w:rsidRDefault="005B1B73" w:rsidP="005B1B73">
            <w:pPr>
              <w:pStyle w:val="5Textbox"/>
              <w:rPr>
                <w:lang w:val="en-AU"/>
              </w:rPr>
            </w:pPr>
            <w:r>
              <w:rPr>
                <w:lang w:val="en-AU"/>
              </w:rPr>
              <w:t>Students’ response must demonstrate the ability to proactively engage in process of review and improvement, by providing feedback on an identified issue and at least one potential solution.</w:t>
            </w:r>
          </w:p>
          <w:p w14:paraId="33F031FD" w14:textId="77777777" w:rsidR="005B1B73" w:rsidRDefault="005B1B73" w:rsidP="005B1B73">
            <w:pPr>
              <w:pStyle w:val="5Textbox"/>
            </w:pPr>
            <w:r>
              <w:t>Feedback details must outline:</w:t>
            </w:r>
          </w:p>
          <w:p w14:paraId="20BA8DAE" w14:textId="459461A6" w:rsidR="005B1B73" w:rsidRDefault="005B1B73" w:rsidP="005B1B73">
            <w:pPr>
              <w:pStyle w:val="6Listintextbox"/>
            </w:pPr>
            <w:r>
              <w:t>the problem (e.g., that client information is recorded in the open which breaches client privacy) and</w:t>
            </w:r>
          </w:p>
          <w:p w14:paraId="4A31BE67" w14:textId="59045F5A" w:rsidR="005B1B73" w:rsidRPr="003A25FC" w:rsidRDefault="005B1B73" w:rsidP="005B1B73">
            <w:pPr>
              <w:pStyle w:val="6Listintextbox"/>
            </w:pPr>
            <w:r>
              <w:t xml:space="preserve">a potential solution (e.g., client information should not be recorded on whiteboard and instead in secure files; the </w:t>
            </w:r>
            <w:proofErr w:type="spellStart"/>
            <w:r>
              <w:t>organisational</w:t>
            </w:r>
            <w:proofErr w:type="spellEnd"/>
            <w:r>
              <w:t xml:space="preserve"> policies and procedures should be reviewed to make sure this aspect is clarified).</w:t>
            </w:r>
          </w:p>
        </w:tc>
      </w:tr>
    </w:tbl>
    <w:p w14:paraId="5F6BB9E4" w14:textId="77777777" w:rsidR="00847387" w:rsidRDefault="00847387" w:rsidP="005B1B73">
      <w:pPr>
        <w:pStyle w:val="42ndlevel"/>
        <w:ind w:left="0" w:firstLine="0"/>
      </w:pPr>
    </w:p>
    <w:p w14:paraId="5A26C9EC" w14:textId="598A80D2" w:rsidR="005D63C4" w:rsidRPr="00754EB9" w:rsidRDefault="002958C3" w:rsidP="005D63C4">
      <w:pPr>
        <w:pStyle w:val="42ndlevel"/>
      </w:pPr>
      <w:r>
        <w:t>c</w:t>
      </w:r>
      <w:r w:rsidR="00847387">
        <w:t>)</w:t>
      </w:r>
      <w:r w:rsidR="00847387">
        <w:tab/>
      </w:r>
      <w:r w:rsidR="00E138D9">
        <w:t xml:space="preserve">Recently you received </w:t>
      </w:r>
      <w:r w:rsidR="007D1878">
        <w:t>notification</w:t>
      </w:r>
      <w:r w:rsidR="00E138D9">
        <w:t xml:space="preserve"> about an update to new mandatory reporting requirements for child sexual abuse in Queensland, which will be starting in a week’s time. H</w:t>
      </w:r>
      <w:r w:rsidR="005D63C4" w:rsidRPr="00414157">
        <w:t xml:space="preserve">ow would you share </w:t>
      </w:r>
      <w:r w:rsidR="00E138D9">
        <w:t>this information</w:t>
      </w:r>
      <w:r w:rsidR="005D63C4">
        <w:t xml:space="preserve"> </w:t>
      </w:r>
      <w:r w:rsidR="005D63C4" w:rsidRPr="00414157">
        <w:t xml:space="preserve">with staff at Dragonfly </w:t>
      </w:r>
      <w:r w:rsidR="005D63C4">
        <w:t>Client</w:t>
      </w:r>
      <w:r w:rsidR="005D63C4" w:rsidRPr="00414157">
        <w:t xml:space="preserve"> Service</w:t>
      </w:r>
      <w:r w:rsidR="00E138D9">
        <w:t xml:space="preserve"> </w:t>
      </w:r>
      <w:r w:rsidR="00E138D9" w:rsidRPr="00E138D9">
        <w:rPr>
          <w:u w:val="single"/>
        </w:rPr>
        <w:t>in a timely manner</w:t>
      </w:r>
      <w:r w:rsidR="005D63C4" w:rsidRPr="00414157">
        <w:t>?</w:t>
      </w:r>
      <w:r w:rsidR="005D63C4">
        <w:t xml:space="preserve"> (Your response should be approximately 50 words</w:t>
      </w:r>
      <w:r w:rsidR="00AE2FAE">
        <w:t>.</w:t>
      </w:r>
      <w:r w:rsidR="005D63C4">
        <w:t xml:space="preserve">) </w:t>
      </w:r>
    </w:p>
    <w:tbl>
      <w:tblPr>
        <w:tblStyle w:val="TableGrid"/>
        <w:tblW w:w="7880" w:type="dxa"/>
        <w:tblInd w:w="1129" w:type="dxa"/>
        <w:tblLook w:val="04A0" w:firstRow="1" w:lastRow="0" w:firstColumn="1" w:lastColumn="0" w:noHBand="0" w:noVBand="1"/>
      </w:tblPr>
      <w:tblGrid>
        <w:gridCol w:w="7880"/>
      </w:tblGrid>
      <w:tr w:rsidR="005D63C4" w14:paraId="2B7B3059" w14:textId="77777777" w:rsidTr="003942CB">
        <w:tc>
          <w:tcPr>
            <w:tcW w:w="7880" w:type="dxa"/>
          </w:tcPr>
          <w:p w14:paraId="1D1D433F" w14:textId="2336CE04" w:rsidR="005D63C4" w:rsidRDefault="005D63C4" w:rsidP="003942CB">
            <w:pPr>
              <w:pStyle w:val="5Textbox"/>
              <w:rPr>
                <w:lang w:val="en-AU"/>
              </w:rPr>
            </w:pPr>
            <w:r>
              <w:rPr>
                <w:lang w:val="en-AU"/>
              </w:rPr>
              <w:t xml:space="preserve">Responses may vary, but </w:t>
            </w:r>
            <w:r w:rsidRPr="00865120">
              <w:rPr>
                <w:b/>
                <w:u w:val="single"/>
                <w:lang w:val="en-AU"/>
              </w:rPr>
              <w:t>must</w:t>
            </w:r>
            <w:r>
              <w:rPr>
                <w:lang w:val="en-AU"/>
              </w:rPr>
              <w:t xml:space="preserve"> demonstrate an understanding of how to share updated knowledge and information with colleagues and peers</w:t>
            </w:r>
            <w:r w:rsidR="00E138D9">
              <w:rPr>
                <w:lang w:val="en-AU"/>
              </w:rPr>
              <w:t>,</w:t>
            </w:r>
          </w:p>
          <w:p w14:paraId="06A97991" w14:textId="77777777" w:rsidR="005D63C4" w:rsidRDefault="005D63C4" w:rsidP="003942CB">
            <w:pPr>
              <w:pStyle w:val="5Textbox"/>
              <w:rPr>
                <w:lang w:val="en-AU"/>
              </w:rPr>
            </w:pPr>
            <w:r>
              <w:rPr>
                <w:lang w:val="en-AU"/>
              </w:rPr>
              <w:t xml:space="preserve">Responses </w:t>
            </w:r>
            <w:r w:rsidRPr="00865120">
              <w:rPr>
                <w:b/>
                <w:lang w:val="en-AU"/>
              </w:rPr>
              <w:t>may</w:t>
            </w:r>
            <w:r>
              <w:rPr>
                <w:lang w:val="en-AU"/>
              </w:rPr>
              <w:t xml:space="preserve"> include, but are not limited to:</w:t>
            </w:r>
          </w:p>
          <w:p w14:paraId="2EA97390" w14:textId="00C35D1F" w:rsidR="005D63C4" w:rsidRPr="007D1878" w:rsidRDefault="005D63C4" w:rsidP="003942CB">
            <w:pPr>
              <w:pStyle w:val="6Listintextbox"/>
            </w:pPr>
            <w:r w:rsidRPr="007D1878">
              <w:t xml:space="preserve">I would </w:t>
            </w:r>
            <w:r w:rsidR="007D1878" w:rsidRPr="007D1878">
              <w:t xml:space="preserve">review current mandatory reporting policy and </w:t>
            </w:r>
            <w:r w:rsidRPr="007D1878">
              <w:t>procedure</w:t>
            </w:r>
            <w:r w:rsidR="007D1878" w:rsidRPr="007D1878">
              <w:t>s</w:t>
            </w:r>
            <w:r w:rsidRPr="007D1878">
              <w:t xml:space="preserve">, </w:t>
            </w:r>
            <w:r w:rsidR="007D1878" w:rsidRPr="007D1878">
              <w:t xml:space="preserve">and make sure relevant clauses are updated. </w:t>
            </w:r>
          </w:p>
          <w:p w14:paraId="35C32485" w14:textId="6B6A1A35" w:rsidR="005D63C4" w:rsidRPr="007D1878" w:rsidRDefault="005D63C4" w:rsidP="003942CB">
            <w:pPr>
              <w:pStyle w:val="6Listintextbox"/>
            </w:pPr>
            <w:r w:rsidRPr="007D1878">
              <w:t xml:space="preserve">I would email staff </w:t>
            </w:r>
            <w:r w:rsidR="007D1878" w:rsidRPr="007D1878">
              <w:t>about the changes made in the policy and procedures.</w:t>
            </w:r>
          </w:p>
          <w:p w14:paraId="1A5CC78E" w14:textId="400CCBA9" w:rsidR="005D63C4" w:rsidRPr="007D1878" w:rsidRDefault="005D63C4" w:rsidP="003942CB">
            <w:pPr>
              <w:pStyle w:val="6Listintextbox"/>
            </w:pPr>
            <w:r w:rsidRPr="007D1878">
              <w:t xml:space="preserve">I would </w:t>
            </w:r>
            <w:r w:rsidR="007D1878" w:rsidRPr="007D1878">
              <w:t xml:space="preserve">pin a new copy of policy and procedures on the staff </w:t>
            </w:r>
            <w:proofErr w:type="gramStart"/>
            <w:r w:rsidR="007D1878" w:rsidRPr="007D1878">
              <w:t>noticeboard</w:t>
            </w:r>
            <w:proofErr w:type="gramEnd"/>
          </w:p>
          <w:p w14:paraId="74603FC4" w14:textId="48BA1DD4" w:rsidR="005D63C4" w:rsidRPr="00D045ED" w:rsidRDefault="007D1878" w:rsidP="003942CB">
            <w:pPr>
              <w:pStyle w:val="6Listintextbox"/>
            </w:pPr>
            <w:r w:rsidRPr="007D1878">
              <w:t xml:space="preserve">I would </w:t>
            </w:r>
            <w:proofErr w:type="spellStart"/>
            <w:r w:rsidRPr="007D1878">
              <w:t>organise</w:t>
            </w:r>
            <w:proofErr w:type="spellEnd"/>
            <w:r w:rsidRPr="007D1878">
              <w:t xml:space="preserve"> a meeting this week to make sure we inform all the staff and that they’re clear about the changes. </w:t>
            </w:r>
          </w:p>
        </w:tc>
      </w:tr>
    </w:tbl>
    <w:p w14:paraId="4D56DFD2" w14:textId="1D5906BB" w:rsidR="005D63C4" w:rsidRPr="004A4450" w:rsidRDefault="005D63C4" w:rsidP="00FA2F33">
      <w:pPr>
        <w:pStyle w:val="42ndlevel"/>
        <w:ind w:left="0" w:firstLine="0"/>
      </w:pPr>
    </w:p>
    <w:p w14:paraId="75ECF7B7" w14:textId="77777777" w:rsidR="00532547" w:rsidRDefault="002958C3" w:rsidP="005D63C4">
      <w:pPr>
        <w:pStyle w:val="42ndlevel"/>
      </w:pPr>
      <w:r>
        <w:t>d</w:t>
      </w:r>
      <w:r w:rsidR="005D63C4">
        <w:t>)</w:t>
      </w:r>
      <w:r w:rsidR="005D63C4">
        <w:tab/>
      </w:r>
      <w:r w:rsidR="002A7CBA">
        <w:t xml:space="preserve">Dragonfly Client Services is looking to extend their services to working with children. What license/s should they ensure their workers obtain </w:t>
      </w:r>
      <w:proofErr w:type="gramStart"/>
      <w:r w:rsidR="002A7CBA">
        <w:t>in order to</w:t>
      </w:r>
      <w:proofErr w:type="gramEnd"/>
      <w:r w:rsidR="002A7CBA">
        <w:t xml:space="preserve"> proceed? (</w:t>
      </w:r>
      <w:r w:rsidR="00847387" w:rsidRPr="007D1878">
        <w:t>Your</w:t>
      </w:r>
      <w:r w:rsidR="00847387">
        <w:t xml:space="preserve"> response should be no more than 5 words</w:t>
      </w:r>
      <w:r w:rsidR="002A7CBA">
        <w:t>.</w:t>
      </w:r>
      <w:r w:rsidR="00847387">
        <w:t>)</w:t>
      </w:r>
    </w:p>
    <w:tbl>
      <w:tblPr>
        <w:tblStyle w:val="TableGrid"/>
        <w:tblW w:w="7880" w:type="dxa"/>
        <w:tblInd w:w="1129" w:type="dxa"/>
        <w:tblLook w:val="04A0" w:firstRow="1" w:lastRow="0" w:firstColumn="1" w:lastColumn="0" w:noHBand="0" w:noVBand="1"/>
      </w:tblPr>
      <w:tblGrid>
        <w:gridCol w:w="7880"/>
      </w:tblGrid>
      <w:tr w:rsidR="00532547" w14:paraId="122EB66C" w14:textId="77777777" w:rsidTr="00EE6297">
        <w:tc>
          <w:tcPr>
            <w:tcW w:w="7880" w:type="dxa"/>
          </w:tcPr>
          <w:p w14:paraId="1E2525FA" w14:textId="5EFCDD75" w:rsidR="00532547" w:rsidRPr="00D045ED" w:rsidRDefault="00532547" w:rsidP="00532547">
            <w:pPr>
              <w:pStyle w:val="42ndlevel"/>
              <w:ind w:left="0" w:firstLine="0"/>
            </w:pPr>
            <w:r>
              <w:t xml:space="preserve">Student’s response must indicate the mandatory check for employees to obtain child related screening, such as a Blue Card. </w:t>
            </w:r>
          </w:p>
        </w:tc>
      </w:tr>
    </w:tbl>
    <w:p w14:paraId="4B7AF3FE" w14:textId="77777777" w:rsidR="00532547" w:rsidRDefault="00532547" w:rsidP="005D63C4">
      <w:pPr>
        <w:pStyle w:val="42ndlevel"/>
      </w:pPr>
    </w:p>
    <w:p w14:paraId="59E70427" w14:textId="67C77739" w:rsidR="005D63C4" w:rsidRDefault="002A7CBA" w:rsidP="005D63C4">
      <w:pPr>
        <w:pStyle w:val="42ndlevel"/>
      </w:pPr>
      <w:r>
        <w:t>e</w:t>
      </w:r>
      <w:r w:rsidR="005D63C4">
        <w:t>)</w:t>
      </w:r>
      <w:r w:rsidR="005D63C4">
        <w:tab/>
        <w:t>I</w:t>
      </w:r>
      <w:r w:rsidR="00380A5B">
        <w:t xml:space="preserve">magine that your organisation decides to get HSQF-certified. You want to find out how to obtain HSQF certification, including what requirements your organisation demonstrate evidence of. You accessed a copy of </w:t>
      </w:r>
      <w:r w:rsidR="00380A5B">
        <w:rPr>
          <w:i/>
          <w:iCs/>
        </w:rPr>
        <w:t>Human Services Quality Framework: User Guide – Certification</w:t>
      </w:r>
      <w:r w:rsidR="00380A5B">
        <w:t xml:space="preserve"> </w:t>
      </w:r>
      <w:r w:rsidR="00D81554">
        <w:t xml:space="preserve">(version 8.0) online. The following questions relate to requirements set out in this documents that apply to your </w:t>
      </w:r>
      <w:proofErr w:type="gramStart"/>
      <w:r w:rsidR="00D81554">
        <w:t>particular context</w:t>
      </w:r>
      <w:proofErr w:type="gramEnd"/>
      <w:r w:rsidR="00D81554">
        <w:t>.</w:t>
      </w:r>
    </w:p>
    <w:p w14:paraId="6A2E7243" w14:textId="317CF040" w:rsidR="00F30774" w:rsidRDefault="00F30774" w:rsidP="00F30774">
      <w:pPr>
        <w:pStyle w:val="42ndlevel"/>
        <w:ind w:firstLine="0"/>
      </w:pPr>
      <w:r>
        <w:t xml:space="preserve">Based </w:t>
      </w:r>
      <w:r w:rsidRPr="00AC063A">
        <w:t xml:space="preserve">on Reading </w:t>
      </w:r>
      <w:r w:rsidR="005F6190" w:rsidRPr="0096309E">
        <w:t>I</w:t>
      </w:r>
      <w:r>
        <w:t xml:space="preserve"> – Outline the requirements in relation to the following aspects. </w:t>
      </w:r>
      <w:r w:rsidR="003A25FC">
        <w:t>(Your total response should be approximately 150 words</w:t>
      </w:r>
      <w:r w:rsidR="00AE2FAE">
        <w:t>.</w:t>
      </w:r>
      <w:r w:rsidR="003A25FC">
        <w:t>)</w:t>
      </w:r>
    </w:p>
    <w:tbl>
      <w:tblPr>
        <w:tblStyle w:val="TableGrid"/>
        <w:tblW w:w="0" w:type="auto"/>
        <w:tblInd w:w="1077" w:type="dxa"/>
        <w:tblLook w:val="04A0" w:firstRow="1" w:lastRow="0" w:firstColumn="1" w:lastColumn="0" w:noHBand="0" w:noVBand="1"/>
      </w:tblPr>
      <w:tblGrid>
        <w:gridCol w:w="2746"/>
        <w:gridCol w:w="5193"/>
      </w:tblGrid>
      <w:tr w:rsidR="00F30774" w14:paraId="10EEF497" w14:textId="19C3C2DE" w:rsidTr="003942CB">
        <w:tc>
          <w:tcPr>
            <w:tcW w:w="7939" w:type="dxa"/>
            <w:gridSpan w:val="2"/>
          </w:tcPr>
          <w:p w14:paraId="3FBA30C6" w14:textId="620B37DE" w:rsidR="00F30774" w:rsidRDefault="001B480B" w:rsidP="003942CB">
            <w:pPr>
              <w:pStyle w:val="5Textbox"/>
            </w:pPr>
            <w:r>
              <w:t xml:space="preserve">Students’ response must demonstrate an understanding of the training requirements, statutory reporting requirements, and requirements to develop policies and documents. </w:t>
            </w:r>
          </w:p>
          <w:p w14:paraId="12E25BF8" w14:textId="5137AE2A" w:rsidR="001B480B" w:rsidRDefault="001B480B" w:rsidP="003942CB">
            <w:pPr>
              <w:pStyle w:val="5Textbox"/>
            </w:pPr>
            <w:r>
              <w:t>Example responses are provided below.</w:t>
            </w:r>
          </w:p>
        </w:tc>
      </w:tr>
      <w:tr w:rsidR="00F30774" w14:paraId="08E57027" w14:textId="4CA0DCB2" w:rsidTr="00A74393">
        <w:tc>
          <w:tcPr>
            <w:tcW w:w="2746" w:type="dxa"/>
            <w:shd w:val="clear" w:color="auto" w:fill="D9DFEF" w:themeFill="accent1" w:themeFillTint="33"/>
          </w:tcPr>
          <w:p w14:paraId="3A2A00E0" w14:textId="4C0C2C99" w:rsidR="00F30774" w:rsidRPr="003268DF" w:rsidRDefault="00F30774" w:rsidP="003942CB">
            <w:pPr>
              <w:pStyle w:val="5Textbox"/>
              <w:rPr>
                <w:b/>
                <w:bCs/>
              </w:rPr>
            </w:pPr>
            <w:r w:rsidRPr="003268DF">
              <w:rPr>
                <w:b/>
                <w:bCs/>
              </w:rPr>
              <w:t>Requirements</w:t>
            </w:r>
          </w:p>
        </w:tc>
        <w:tc>
          <w:tcPr>
            <w:tcW w:w="5193" w:type="dxa"/>
            <w:shd w:val="clear" w:color="auto" w:fill="D9DFEF" w:themeFill="accent1" w:themeFillTint="33"/>
          </w:tcPr>
          <w:p w14:paraId="787057CE" w14:textId="4EF29DE9" w:rsidR="00F30774" w:rsidRPr="003268DF" w:rsidRDefault="00A74393" w:rsidP="003942CB">
            <w:pPr>
              <w:pStyle w:val="5Textbox"/>
              <w:rPr>
                <w:b/>
                <w:bCs/>
              </w:rPr>
            </w:pPr>
            <w:r w:rsidRPr="003268DF">
              <w:rPr>
                <w:b/>
                <w:bCs/>
              </w:rPr>
              <w:t>Your response</w:t>
            </w:r>
          </w:p>
        </w:tc>
      </w:tr>
      <w:tr w:rsidR="00F30774" w14:paraId="132B7CED" w14:textId="74804ECE" w:rsidTr="003942CB">
        <w:tc>
          <w:tcPr>
            <w:tcW w:w="2746" w:type="dxa"/>
          </w:tcPr>
          <w:p w14:paraId="650C3473" w14:textId="65246709" w:rsidR="00F30774" w:rsidRDefault="00F30774" w:rsidP="002A7CBA">
            <w:pPr>
              <w:pStyle w:val="5Textbox"/>
              <w:numPr>
                <w:ilvl w:val="0"/>
                <w:numId w:val="24"/>
              </w:numPr>
              <w:ind w:hanging="130"/>
              <w:jc w:val="left"/>
            </w:pPr>
            <w:r>
              <w:t>What do the staff need to be trained in?</w:t>
            </w:r>
          </w:p>
        </w:tc>
        <w:tc>
          <w:tcPr>
            <w:tcW w:w="5193" w:type="dxa"/>
          </w:tcPr>
          <w:p w14:paraId="20450708" w14:textId="3153BCD7" w:rsidR="00F30774" w:rsidRDefault="00F30774" w:rsidP="003942CB">
            <w:pPr>
              <w:pStyle w:val="5Textbox"/>
            </w:pPr>
            <w:r>
              <w:t xml:space="preserve">Staff must be trained about how to identify, </w:t>
            </w:r>
            <w:proofErr w:type="gramStart"/>
            <w:r>
              <w:t>report</w:t>
            </w:r>
            <w:proofErr w:type="gramEnd"/>
            <w:r>
              <w:t xml:space="preserve"> and respond to potential, suspected, alleged or actual harm, abuse and/or neglect,</w:t>
            </w:r>
          </w:p>
        </w:tc>
      </w:tr>
      <w:tr w:rsidR="00F30774" w14:paraId="2E4941BE" w14:textId="645785E1" w:rsidTr="003942CB">
        <w:tc>
          <w:tcPr>
            <w:tcW w:w="2746" w:type="dxa"/>
          </w:tcPr>
          <w:p w14:paraId="06643A5C" w14:textId="61F86BF7" w:rsidR="00F30774" w:rsidRDefault="00F30774" w:rsidP="002A7CBA">
            <w:pPr>
              <w:pStyle w:val="5Textbox"/>
              <w:numPr>
                <w:ilvl w:val="0"/>
                <w:numId w:val="24"/>
              </w:numPr>
              <w:ind w:hanging="130"/>
              <w:jc w:val="left"/>
            </w:pPr>
            <w:r>
              <w:t xml:space="preserve">What needs to be reported </w:t>
            </w:r>
            <w:proofErr w:type="gramStart"/>
            <w:r>
              <w:t>in order to</w:t>
            </w:r>
            <w:proofErr w:type="gramEnd"/>
            <w:r>
              <w:t xml:space="preserve"> meet legal requirements? </w:t>
            </w:r>
          </w:p>
        </w:tc>
        <w:tc>
          <w:tcPr>
            <w:tcW w:w="5193" w:type="dxa"/>
          </w:tcPr>
          <w:p w14:paraId="4E1F9FFB" w14:textId="174244D6" w:rsidR="00F30774" w:rsidRDefault="00F30774" w:rsidP="003942CB">
            <w:pPr>
              <w:pStyle w:val="5Textbox"/>
            </w:pPr>
            <w:r>
              <w:t>Where harm, abuse or neglect has been identified or suspected, they need to be reported to external agencies, such as Queensland Police Service, DCYJMA, and recorded.</w:t>
            </w:r>
          </w:p>
        </w:tc>
      </w:tr>
      <w:tr w:rsidR="00F30774" w14:paraId="461CC7D2" w14:textId="05355F6E" w:rsidTr="003942CB">
        <w:tc>
          <w:tcPr>
            <w:tcW w:w="2746" w:type="dxa"/>
          </w:tcPr>
          <w:p w14:paraId="4B6BDC88" w14:textId="7743157F" w:rsidR="00F30774" w:rsidRDefault="00F30774" w:rsidP="002A7CBA">
            <w:pPr>
              <w:pStyle w:val="5Textbox"/>
              <w:numPr>
                <w:ilvl w:val="0"/>
                <w:numId w:val="24"/>
              </w:numPr>
              <w:ind w:hanging="130"/>
              <w:jc w:val="left"/>
            </w:pPr>
            <w:r>
              <w:t xml:space="preserve">Identify </w:t>
            </w:r>
            <w:r w:rsidR="004E380B">
              <w:t>five</w:t>
            </w:r>
            <w:r>
              <w:t xml:space="preserve"> (</w:t>
            </w:r>
            <w:r w:rsidR="004E380B">
              <w:t>5</w:t>
            </w:r>
            <w:r>
              <w:t xml:space="preserve">) </w:t>
            </w:r>
            <w:r w:rsidR="00A81F18">
              <w:t xml:space="preserve">types of </w:t>
            </w:r>
            <w:proofErr w:type="spellStart"/>
            <w:r>
              <w:t>organisational</w:t>
            </w:r>
            <w:proofErr w:type="spellEnd"/>
            <w:r>
              <w:t xml:space="preserve"> documents </w:t>
            </w:r>
            <w:r w:rsidR="003A25FC">
              <w:t xml:space="preserve">that your </w:t>
            </w:r>
            <w:proofErr w:type="spellStart"/>
            <w:r w:rsidR="003A25FC">
              <w:t>organisation</w:t>
            </w:r>
            <w:proofErr w:type="spellEnd"/>
            <w:r w:rsidR="003A25FC">
              <w:t xml:space="preserve"> should</w:t>
            </w:r>
            <w:r>
              <w:t xml:space="preserve"> develop and implement </w:t>
            </w:r>
            <w:proofErr w:type="gramStart"/>
            <w:r>
              <w:t>in order to</w:t>
            </w:r>
            <w:proofErr w:type="gramEnd"/>
            <w:r>
              <w:t xml:space="preserve"> </w:t>
            </w:r>
            <w:r w:rsidR="003A25FC">
              <w:t>demonstrate compliance with these requirements.</w:t>
            </w:r>
          </w:p>
        </w:tc>
        <w:tc>
          <w:tcPr>
            <w:tcW w:w="5193" w:type="dxa"/>
          </w:tcPr>
          <w:p w14:paraId="03F82454" w14:textId="386A6C27" w:rsidR="00F30774" w:rsidRDefault="00F30774" w:rsidP="003942CB">
            <w:pPr>
              <w:pStyle w:val="5Textbox"/>
              <w:rPr>
                <w:lang w:val="en-AU"/>
              </w:rPr>
            </w:pPr>
            <w:r>
              <w:rPr>
                <w:lang w:val="en-AU"/>
              </w:rPr>
              <w:t xml:space="preserve">Responses should include </w:t>
            </w:r>
            <w:r w:rsidR="004E380B">
              <w:rPr>
                <w:b/>
                <w:bCs/>
                <w:u w:val="single"/>
                <w:lang w:val="en-AU"/>
              </w:rPr>
              <w:t>five</w:t>
            </w:r>
            <w:r>
              <w:rPr>
                <w:lang w:val="en-AU"/>
              </w:rPr>
              <w:t xml:space="preserve"> of the following:</w:t>
            </w:r>
          </w:p>
          <w:p w14:paraId="6196529A" w14:textId="29662AB3" w:rsidR="00F30774" w:rsidRPr="007F1037" w:rsidRDefault="00F30774" w:rsidP="002A7CBA">
            <w:pPr>
              <w:pStyle w:val="5Textbox"/>
              <w:numPr>
                <w:ilvl w:val="0"/>
                <w:numId w:val="23"/>
              </w:numPr>
            </w:pPr>
            <w:r w:rsidRPr="007F1037">
              <w:rPr>
                <w:lang w:val="en-AU"/>
              </w:rPr>
              <w:t>Policies and procedures about:</w:t>
            </w:r>
          </w:p>
          <w:p w14:paraId="5EEBBE9A" w14:textId="1FF3F0D9" w:rsidR="00F30774" w:rsidRPr="007F1037" w:rsidRDefault="00F30774" w:rsidP="002A7CBA">
            <w:pPr>
              <w:pStyle w:val="5Textbox"/>
              <w:numPr>
                <w:ilvl w:val="1"/>
                <w:numId w:val="23"/>
              </w:numPr>
            </w:pPr>
            <w:r w:rsidRPr="007F1037">
              <w:rPr>
                <w:lang w:val="en-AU"/>
              </w:rPr>
              <w:t xml:space="preserve">incident management including reportable </w:t>
            </w:r>
            <w:proofErr w:type="gramStart"/>
            <w:r w:rsidRPr="007F1037">
              <w:rPr>
                <w:lang w:val="en-AU"/>
              </w:rPr>
              <w:t>incidents</w:t>
            </w:r>
            <w:proofErr w:type="gramEnd"/>
            <w:r w:rsidRPr="007F1037">
              <w:rPr>
                <w:lang w:val="en-AU"/>
              </w:rPr>
              <w:t xml:space="preserve"> </w:t>
            </w:r>
          </w:p>
          <w:p w14:paraId="14FBFFED" w14:textId="73DA5ED6" w:rsidR="00F30774" w:rsidRPr="007F1037" w:rsidRDefault="00F30774" w:rsidP="002A7CBA">
            <w:pPr>
              <w:pStyle w:val="5Textbox"/>
              <w:numPr>
                <w:ilvl w:val="1"/>
                <w:numId w:val="23"/>
              </w:numPr>
            </w:pPr>
            <w:r w:rsidRPr="007F1037">
              <w:rPr>
                <w:lang w:val="en-AU"/>
              </w:rPr>
              <w:t xml:space="preserve">preventing and responding to harm, </w:t>
            </w:r>
            <w:proofErr w:type="gramStart"/>
            <w:r w:rsidRPr="007F1037">
              <w:rPr>
                <w:lang w:val="en-AU"/>
              </w:rPr>
              <w:t>abuse</w:t>
            </w:r>
            <w:proofErr w:type="gramEnd"/>
            <w:r w:rsidRPr="007F1037">
              <w:rPr>
                <w:lang w:val="en-AU"/>
              </w:rPr>
              <w:t xml:space="preserve"> and neglect</w:t>
            </w:r>
          </w:p>
          <w:p w14:paraId="2295E2BE" w14:textId="7A0FDABF" w:rsidR="00F30774" w:rsidRPr="00F30774" w:rsidRDefault="00F30774" w:rsidP="002A7CBA">
            <w:pPr>
              <w:pStyle w:val="5Textbox"/>
              <w:numPr>
                <w:ilvl w:val="0"/>
                <w:numId w:val="23"/>
              </w:numPr>
            </w:pPr>
            <w:r w:rsidRPr="00F30774">
              <w:rPr>
                <w:lang w:val="en-AU"/>
              </w:rPr>
              <w:t xml:space="preserve">Registers/databases tracking the organisation’s responses to: </w:t>
            </w:r>
          </w:p>
          <w:p w14:paraId="6B285CFA" w14:textId="54A85D67" w:rsidR="00F30774" w:rsidRPr="00F30774" w:rsidRDefault="00F30774" w:rsidP="002A7CBA">
            <w:pPr>
              <w:pStyle w:val="5Textbox"/>
              <w:numPr>
                <w:ilvl w:val="1"/>
                <w:numId w:val="23"/>
              </w:numPr>
            </w:pPr>
            <w:r w:rsidRPr="00F30774">
              <w:rPr>
                <w:lang w:val="en-AU"/>
              </w:rPr>
              <w:t xml:space="preserve">incidents including reportable </w:t>
            </w:r>
            <w:proofErr w:type="gramStart"/>
            <w:r w:rsidRPr="00F30774">
              <w:rPr>
                <w:lang w:val="en-AU"/>
              </w:rPr>
              <w:t>incidents</w:t>
            </w:r>
            <w:proofErr w:type="gramEnd"/>
            <w:r w:rsidRPr="00F30774">
              <w:rPr>
                <w:lang w:val="en-AU"/>
              </w:rPr>
              <w:t xml:space="preserve"> </w:t>
            </w:r>
          </w:p>
          <w:p w14:paraId="0683C761" w14:textId="4DEAECB6" w:rsidR="00F30774" w:rsidRPr="00F30774" w:rsidRDefault="00F30774" w:rsidP="002A7CBA">
            <w:pPr>
              <w:pStyle w:val="5Textbox"/>
              <w:numPr>
                <w:ilvl w:val="1"/>
                <w:numId w:val="23"/>
              </w:numPr>
            </w:pPr>
            <w:r w:rsidRPr="00F30774">
              <w:rPr>
                <w:lang w:val="en-AU"/>
              </w:rPr>
              <w:t xml:space="preserve">potential, suspected, alleged or actual harm, abuse and </w:t>
            </w:r>
            <w:proofErr w:type="gramStart"/>
            <w:r w:rsidRPr="00F30774">
              <w:rPr>
                <w:lang w:val="en-AU"/>
              </w:rPr>
              <w:t>neglect</w:t>
            </w:r>
            <w:proofErr w:type="gramEnd"/>
          </w:p>
          <w:p w14:paraId="08847EBA" w14:textId="7D5AD6A1" w:rsidR="00F30774" w:rsidRDefault="00F30774" w:rsidP="002A7CBA">
            <w:pPr>
              <w:pStyle w:val="5Textbox"/>
              <w:numPr>
                <w:ilvl w:val="0"/>
                <w:numId w:val="23"/>
              </w:numPr>
            </w:pPr>
            <w:r w:rsidRPr="00F30774">
              <w:t>Records (e.g.</w:t>
            </w:r>
            <w:r w:rsidR="000F26BE">
              <w:t>,</w:t>
            </w:r>
            <w:r w:rsidRPr="00F30774">
              <w:t xml:space="preserve"> training register/database) of systematic staff and volunteer training</w:t>
            </w:r>
          </w:p>
          <w:p w14:paraId="5DFE58AB" w14:textId="4BB8A117" w:rsidR="00F30774" w:rsidRPr="00F30774" w:rsidRDefault="00F30774" w:rsidP="002A7CBA">
            <w:pPr>
              <w:pStyle w:val="5Textbox"/>
              <w:numPr>
                <w:ilvl w:val="0"/>
                <w:numId w:val="23"/>
              </w:numPr>
            </w:pPr>
            <w:r w:rsidRPr="00F30774">
              <w:rPr>
                <w:lang w:val="en-AU"/>
              </w:rPr>
              <w:t xml:space="preserve">Records of reporting to external agencies where harm, abuse or neglect has been identified or </w:t>
            </w:r>
            <w:proofErr w:type="gramStart"/>
            <w:r w:rsidRPr="00F30774">
              <w:rPr>
                <w:lang w:val="en-AU"/>
              </w:rPr>
              <w:t>suspected</w:t>
            </w:r>
            <w:proofErr w:type="gramEnd"/>
          </w:p>
          <w:p w14:paraId="019C93AF" w14:textId="3E5D465A" w:rsidR="00F30774" w:rsidRPr="00F30774" w:rsidRDefault="00F30774" w:rsidP="002A7CBA">
            <w:pPr>
              <w:pStyle w:val="5Textbox"/>
              <w:numPr>
                <w:ilvl w:val="0"/>
                <w:numId w:val="23"/>
              </w:numPr>
            </w:pPr>
            <w:r w:rsidRPr="00F30774">
              <w:rPr>
                <w:lang w:val="en-AU"/>
              </w:rPr>
              <w:t>Records of communication with guardians/advocates/carers regarding incidents</w:t>
            </w:r>
          </w:p>
          <w:p w14:paraId="6EDA41D7" w14:textId="50A1EB32" w:rsidR="00F30774" w:rsidRDefault="00F30774" w:rsidP="002A7CBA">
            <w:pPr>
              <w:pStyle w:val="5Textbox"/>
              <w:numPr>
                <w:ilvl w:val="0"/>
                <w:numId w:val="23"/>
              </w:numPr>
            </w:pPr>
            <w:r w:rsidRPr="00F30774">
              <w:rPr>
                <w:lang w:val="en-AU"/>
              </w:rPr>
              <w:t>Action plans which outline strategies to prevent future risk (e.g.</w:t>
            </w:r>
            <w:r w:rsidR="000F26BE">
              <w:rPr>
                <w:lang w:val="en-AU"/>
              </w:rPr>
              <w:t>,</w:t>
            </w:r>
            <w:r w:rsidRPr="00F30774">
              <w:rPr>
                <w:lang w:val="en-AU"/>
              </w:rPr>
              <w:t xml:space="preserve"> Safety Plans for people using </w:t>
            </w:r>
            <w:r w:rsidRPr="00F30774">
              <w:rPr>
                <w:lang w:val="en-AU"/>
              </w:rPr>
              <w:lastRenderedPageBreak/>
              <w:t>services</w:t>
            </w:r>
            <w:r>
              <w:rPr>
                <w:lang w:val="en-AU"/>
              </w:rPr>
              <w:t>)</w:t>
            </w:r>
          </w:p>
        </w:tc>
      </w:tr>
    </w:tbl>
    <w:p w14:paraId="782F9E6D" w14:textId="6B9AC3E5" w:rsidR="005D63C4" w:rsidRDefault="005D63C4" w:rsidP="00F30774">
      <w:pPr>
        <w:pStyle w:val="42ndlevel"/>
        <w:ind w:left="0" w:firstLine="0"/>
      </w:pPr>
    </w:p>
    <w:p w14:paraId="4E47AF4A" w14:textId="48CE4F9E" w:rsidR="0004474B" w:rsidRDefault="00CF7359" w:rsidP="005D63C4">
      <w:pPr>
        <w:pStyle w:val="42ndlevel"/>
      </w:pPr>
      <w:r>
        <w:t>f</w:t>
      </w:r>
      <w:r w:rsidR="005D63C4">
        <w:t>)</w:t>
      </w:r>
      <w:r w:rsidR="005D63C4">
        <w:tab/>
      </w:r>
      <w:r w:rsidR="0004474B">
        <w:t xml:space="preserve">You come across </w:t>
      </w:r>
      <w:r w:rsidR="00A74393">
        <w:t>the following</w:t>
      </w:r>
      <w:r w:rsidR="0004474B">
        <w:t xml:space="preserve"> information on page 145 of the HSQF User Guide</w:t>
      </w:r>
      <w:r w:rsidR="006C0E27">
        <w:t>:</w:t>
      </w:r>
      <w:r w:rsidR="0004474B">
        <w:t xml:space="preserve"> </w:t>
      </w:r>
    </w:p>
    <w:tbl>
      <w:tblPr>
        <w:tblStyle w:val="TableGri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7949"/>
      </w:tblGrid>
      <w:tr w:rsidR="0004474B" w14:paraId="022C89ED" w14:textId="5F10B1F7" w:rsidTr="00A74393">
        <w:tc>
          <w:tcPr>
            <w:tcW w:w="9016" w:type="dxa"/>
            <w:shd w:val="clear" w:color="auto" w:fill="D9DFEF" w:themeFill="accent1" w:themeFillTint="33"/>
          </w:tcPr>
          <w:p w14:paraId="70C64AB2" w14:textId="6CBE640A" w:rsidR="0004474B" w:rsidRPr="0004474B" w:rsidRDefault="0004474B" w:rsidP="00A74393">
            <w:pPr>
              <w:pStyle w:val="5Textbox"/>
              <w:rPr>
                <w:lang w:val="en-AU"/>
              </w:rPr>
            </w:pPr>
            <w:r w:rsidRPr="0004474B">
              <w:rPr>
                <w:lang w:val="en-AU"/>
              </w:rPr>
              <w:t xml:space="preserve">Prohibited practices are unlawful and unethical practices which present a high risk of causing high level discomfort and trauma. Any action which is contrary to section 122 of the </w:t>
            </w:r>
            <w:r w:rsidRPr="0004474B">
              <w:rPr>
                <w:i/>
                <w:iCs/>
                <w:lang w:val="en-AU"/>
              </w:rPr>
              <w:t>Child Protection Act 1999</w:t>
            </w:r>
            <w:r w:rsidRPr="0004474B">
              <w:rPr>
                <w:lang w:val="en-AU"/>
              </w:rPr>
              <w:t xml:space="preserve"> because it frightens, </w:t>
            </w:r>
            <w:proofErr w:type="gramStart"/>
            <w:r w:rsidRPr="0004474B">
              <w:rPr>
                <w:lang w:val="en-AU"/>
              </w:rPr>
              <w:t>threatens</w:t>
            </w:r>
            <w:proofErr w:type="gramEnd"/>
            <w:r w:rsidRPr="0004474B">
              <w:rPr>
                <w:lang w:val="en-AU"/>
              </w:rPr>
              <w:t xml:space="preserve"> or humiliates a child or young person is a prohibited practice. Prohibited practices must not be used in responding to the behaviour of children who are placed in care under section 82(1) of the Act. </w:t>
            </w:r>
          </w:p>
        </w:tc>
      </w:tr>
    </w:tbl>
    <w:p w14:paraId="4CF452F0" w14:textId="6CC9C730" w:rsidR="0004474B" w:rsidRDefault="0004474B" w:rsidP="005D63C4">
      <w:pPr>
        <w:pStyle w:val="42ndlevel"/>
      </w:pPr>
      <w:r>
        <w:tab/>
      </w:r>
    </w:p>
    <w:p w14:paraId="5C5BDDAC" w14:textId="211999AC" w:rsidR="0004474B" w:rsidRDefault="0004474B" w:rsidP="0004474B">
      <w:pPr>
        <w:pStyle w:val="42ndlevel"/>
        <w:ind w:firstLine="0"/>
      </w:pPr>
      <w:r>
        <w:t xml:space="preserve">You decide to search for further information regarding the prohibited practices so that they can be clearly incorporated into your organisational policies and procedures. </w:t>
      </w:r>
      <w:r w:rsidR="00727CB6">
        <w:t xml:space="preserve">Following the instructions on the guide, you are directed to a copy of </w:t>
      </w:r>
      <w:r w:rsidR="00727CB6">
        <w:rPr>
          <w:i/>
          <w:iCs/>
        </w:rPr>
        <w:t xml:space="preserve">Child Safety Policy: Positive Behaviour </w:t>
      </w:r>
      <w:r w:rsidR="00727CB6" w:rsidRPr="00727CB6">
        <w:t>Support</w:t>
      </w:r>
      <w:r w:rsidR="00727CB6">
        <w:t xml:space="preserve"> (</w:t>
      </w:r>
      <w:r w:rsidR="00727CB6" w:rsidRPr="00AC063A">
        <w:t xml:space="preserve">Reading </w:t>
      </w:r>
      <w:r w:rsidR="00AB174F" w:rsidRPr="00243959">
        <w:t>J</w:t>
      </w:r>
      <w:r w:rsidR="00727CB6" w:rsidRPr="00AC063A">
        <w:t xml:space="preserve"> in your Book</w:t>
      </w:r>
      <w:r w:rsidR="00727CB6">
        <w:t xml:space="preserve"> of Readings). </w:t>
      </w:r>
      <w:r>
        <w:t xml:space="preserve">Based on </w:t>
      </w:r>
      <w:r w:rsidR="00727CB6">
        <w:t>this document</w:t>
      </w:r>
      <w:r>
        <w:t xml:space="preserve"> – list the key practices that are prohibited by law</w:t>
      </w:r>
      <w:r w:rsidR="00727CB6">
        <w:t xml:space="preserve"> within your service context.</w:t>
      </w:r>
      <w:r w:rsidR="00847387">
        <w:t xml:space="preserve"> (Your response should be approximately 50 words</w:t>
      </w:r>
      <w:r w:rsidR="00AE2FAE">
        <w:t>.</w:t>
      </w:r>
      <w:r w:rsidR="00847387">
        <w:t>)</w:t>
      </w:r>
    </w:p>
    <w:tbl>
      <w:tblPr>
        <w:tblStyle w:val="TableGrid"/>
        <w:tblW w:w="0" w:type="auto"/>
        <w:tblInd w:w="1077" w:type="dxa"/>
        <w:tblLook w:val="04A0" w:firstRow="1" w:lastRow="0" w:firstColumn="1" w:lastColumn="0" w:noHBand="0" w:noVBand="1"/>
      </w:tblPr>
      <w:tblGrid>
        <w:gridCol w:w="7939"/>
      </w:tblGrid>
      <w:tr w:rsidR="0004474B" w14:paraId="18B2D16D" w14:textId="3A61FE48" w:rsidTr="0004474B">
        <w:tc>
          <w:tcPr>
            <w:tcW w:w="9016" w:type="dxa"/>
          </w:tcPr>
          <w:p w14:paraId="73E43E11" w14:textId="3182C773" w:rsidR="00F30774" w:rsidRDefault="00F30774" w:rsidP="00727CB6">
            <w:pPr>
              <w:pStyle w:val="5Textbox"/>
              <w:rPr>
                <w:lang w:val="en-AU"/>
              </w:rPr>
            </w:pPr>
            <w:r>
              <w:rPr>
                <w:lang w:val="en-AU"/>
              </w:rPr>
              <w:t>Students’ response must demonstrate an understanding of key practices that are prohibited by law within this specific context.</w:t>
            </w:r>
          </w:p>
          <w:p w14:paraId="737EB59D" w14:textId="2B563CF9" w:rsidR="00F30774" w:rsidRDefault="00F30774" w:rsidP="0004474B">
            <w:pPr>
              <w:pStyle w:val="42ndlevel"/>
              <w:ind w:left="0" w:firstLine="0"/>
              <w:rPr>
                <w:lang w:val="en-AU"/>
              </w:rPr>
            </w:pPr>
            <w:r>
              <w:rPr>
                <w:lang w:val="en-AU"/>
              </w:rPr>
              <w:t xml:space="preserve">Responses </w:t>
            </w:r>
            <w:r w:rsidR="00847387">
              <w:rPr>
                <w:lang w:val="en-AU"/>
              </w:rPr>
              <w:t>must</w:t>
            </w:r>
            <w:r>
              <w:rPr>
                <w:lang w:val="en-AU"/>
              </w:rPr>
              <w:t xml:space="preserve"> include reference to:</w:t>
            </w:r>
          </w:p>
          <w:p w14:paraId="080D674C" w14:textId="600DBBA1" w:rsidR="00F30774" w:rsidRPr="00F30774" w:rsidRDefault="0004474B" w:rsidP="00F30774">
            <w:pPr>
              <w:pStyle w:val="6Listintextbox"/>
            </w:pPr>
            <w:r w:rsidRPr="0004474B">
              <w:rPr>
                <w:lang w:val="en-AU"/>
              </w:rPr>
              <w:t xml:space="preserve">corporal punishment </w:t>
            </w:r>
          </w:p>
          <w:p w14:paraId="238F6F82" w14:textId="39AC7B9E" w:rsidR="00F30774" w:rsidRPr="00F30774" w:rsidRDefault="0004474B" w:rsidP="00F30774">
            <w:pPr>
              <w:pStyle w:val="6Listintextbox"/>
            </w:pPr>
            <w:r w:rsidRPr="0004474B">
              <w:rPr>
                <w:lang w:val="en-AU"/>
              </w:rPr>
              <w:t xml:space="preserve">unethical practices to modify a child or young person’s </w:t>
            </w:r>
            <w:proofErr w:type="gramStart"/>
            <w:r w:rsidRPr="0004474B">
              <w:rPr>
                <w:lang w:val="en-AU"/>
              </w:rPr>
              <w:t>behaviour</w:t>
            </w:r>
            <w:proofErr w:type="gramEnd"/>
            <w:r w:rsidRPr="0004474B">
              <w:rPr>
                <w:lang w:val="en-AU"/>
              </w:rPr>
              <w:t xml:space="preserve"> </w:t>
            </w:r>
          </w:p>
          <w:p w14:paraId="0BBD4BD3" w14:textId="48DFA57A" w:rsidR="00F30774" w:rsidRPr="00F30774" w:rsidRDefault="0004474B" w:rsidP="00F30774">
            <w:pPr>
              <w:pStyle w:val="6Listintextbox"/>
            </w:pPr>
            <w:r w:rsidRPr="0004474B">
              <w:rPr>
                <w:lang w:val="en-AU"/>
              </w:rPr>
              <w:t>planned use of physical restraint</w:t>
            </w:r>
          </w:p>
          <w:p w14:paraId="570232D1" w14:textId="0436B94D" w:rsidR="00F30774" w:rsidRPr="00F30774" w:rsidRDefault="0004474B" w:rsidP="00F30774">
            <w:pPr>
              <w:pStyle w:val="6Listintextbox"/>
            </w:pPr>
            <w:r w:rsidRPr="0004474B">
              <w:rPr>
                <w:lang w:val="en-AU"/>
              </w:rPr>
              <w:t xml:space="preserve">planned use of restriction of access to items (environmental restraint) </w:t>
            </w:r>
          </w:p>
          <w:p w14:paraId="62E5921F" w14:textId="4B12FA18" w:rsidR="00F30774" w:rsidRPr="00F30774" w:rsidRDefault="0004474B" w:rsidP="00F30774">
            <w:pPr>
              <w:pStyle w:val="6Listintextbox"/>
            </w:pPr>
            <w:r w:rsidRPr="0004474B">
              <w:rPr>
                <w:lang w:val="en-AU"/>
              </w:rPr>
              <w:t xml:space="preserve">containment (environmental restraint) </w:t>
            </w:r>
          </w:p>
          <w:p w14:paraId="17FBAE38" w14:textId="59386DDF" w:rsidR="00F30774" w:rsidRPr="00F30774" w:rsidRDefault="0004474B" w:rsidP="00F30774">
            <w:pPr>
              <w:pStyle w:val="6Listintextbox"/>
            </w:pPr>
            <w:r w:rsidRPr="0004474B">
              <w:rPr>
                <w:lang w:val="en-AU"/>
              </w:rPr>
              <w:t xml:space="preserve">seclusion </w:t>
            </w:r>
          </w:p>
          <w:p w14:paraId="0F76EB6A" w14:textId="666CB13B" w:rsidR="00F30774" w:rsidRPr="00F30774" w:rsidRDefault="0004474B" w:rsidP="00F30774">
            <w:pPr>
              <w:pStyle w:val="6Listintextbox"/>
            </w:pPr>
            <w:r w:rsidRPr="0004474B">
              <w:rPr>
                <w:lang w:val="en-AU"/>
              </w:rPr>
              <w:t xml:space="preserve">chemical restraint </w:t>
            </w:r>
          </w:p>
          <w:p w14:paraId="44AF70B5" w14:textId="64CC6362" w:rsidR="00F30774" w:rsidRPr="00F30774" w:rsidRDefault="0004474B" w:rsidP="00F30774">
            <w:pPr>
              <w:pStyle w:val="6Listintextbox"/>
            </w:pPr>
            <w:r w:rsidRPr="0004474B">
              <w:rPr>
                <w:lang w:val="en-AU"/>
              </w:rPr>
              <w:t xml:space="preserve">mechanical restraint </w:t>
            </w:r>
          </w:p>
          <w:p w14:paraId="6A53264B" w14:textId="7297AE9D" w:rsidR="0004474B" w:rsidRPr="00F30774" w:rsidRDefault="0004474B" w:rsidP="00F30774">
            <w:pPr>
              <w:pStyle w:val="6Listintextbox"/>
            </w:pPr>
            <w:r w:rsidRPr="0004474B">
              <w:rPr>
                <w:lang w:val="en-AU"/>
              </w:rPr>
              <w:t>aversive strategies</w:t>
            </w:r>
          </w:p>
          <w:p w14:paraId="7A8D4591" w14:textId="5BEAD951" w:rsidR="00F30774" w:rsidRPr="00F30774" w:rsidRDefault="00F30774" w:rsidP="00F30774">
            <w:pPr>
              <w:pStyle w:val="6Listintextbox"/>
              <w:numPr>
                <w:ilvl w:val="0"/>
                <w:numId w:val="0"/>
              </w:numPr>
            </w:pPr>
            <w:r>
              <w:t xml:space="preserve">This is covered </w:t>
            </w:r>
            <w:r w:rsidR="00847387">
              <w:t xml:space="preserve">in Reading </w:t>
            </w:r>
            <w:r w:rsidR="00AB174F">
              <w:t>J</w:t>
            </w:r>
            <w:r w:rsidR="00847387">
              <w:t>.</w:t>
            </w:r>
          </w:p>
        </w:tc>
      </w:tr>
    </w:tbl>
    <w:p w14:paraId="5F8D2FFC" w14:textId="066621B6" w:rsidR="0004474B" w:rsidRDefault="0004474B" w:rsidP="0004474B">
      <w:pPr>
        <w:pStyle w:val="42ndlevel"/>
        <w:ind w:firstLine="0"/>
      </w:pPr>
    </w:p>
    <w:p w14:paraId="417625B1" w14:textId="6E292DD4" w:rsidR="002A4D09" w:rsidRDefault="008B7193" w:rsidP="002A4D09">
      <w:pPr>
        <w:pStyle w:val="42ndlevel"/>
      </w:pPr>
      <w:r>
        <w:t>g</w:t>
      </w:r>
      <w:r w:rsidR="002A4D09">
        <w:t>)</w:t>
      </w:r>
      <w:r w:rsidR="002A4D09">
        <w:tab/>
        <w:t>As you review Dragonfly’s policies and procedures, you realise that there are no existing mechanisms to monitor work practices in relation to managing ‘challenging’ behaviours of clients, and to ensure that workers do not engage in prohibited practices. Discuss two (2) possible mechanisms to evaluate relevant work practices on an ongoing basis, so that modifications can be implemented when necessary. Hint:</w:t>
      </w:r>
      <w:r w:rsidR="00B04C3E">
        <w:t xml:space="preserve"> See </w:t>
      </w:r>
      <w:r w:rsidR="000C6A47">
        <w:t>section 4</w:t>
      </w:r>
      <w:r w:rsidR="00B04C3E">
        <w:t xml:space="preserve"> of the Study Guide </w:t>
      </w:r>
      <w:r w:rsidR="00B04C3E" w:rsidRPr="000C6A47">
        <w:t xml:space="preserve">and Reading </w:t>
      </w:r>
      <w:r w:rsidR="00AB174F" w:rsidRPr="00243959">
        <w:t>I</w:t>
      </w:r>
      <w:r w:rsidR="00B04C3E" w:rsidRPr="000C6A47">
        <w:t>.</w:t>
      </w:r>
      <w:r w:rsidR="002A4D09" w:rsidRPr="000C6A47">
        <w:t xml:space="preserve"> (</w:t>
      </w:r>
      <w:r w:rsidR="002A4D09">
        <w:t>Your response should be approximate</w:t>
      </w:r>
      <w:r w:rsidR="00B04C3E">
        <w:t>ly 60 words</w:t>
      </w:r>
      <w:r w:rsidR="00AE2FAE">
        <w:t>.</w:t>
      </w:r>
      <w:r w:rsidR="00B04C3E">
        <w:t>)</w:t>
      </w:r>
    </w:p>
    <w:tbl>
      <w:tblPr>
        <w:tblStyle w:val="TableGrid"/>
        <w:tblW w:w="0" w:type="auto"/>
        <w:tblInd w:w="1077" w:type="dxa"/>
        <w:tblLook w:val="04A0" w:firstRow="1" w:lastRow="0" w:firstColumn="1" w:lastColumn="0" w:noHBand="0" w:noVBand="1"/>
      </w:tblPr>
      <w:tblGrid>
        <w:gridCol w:w="7939"/>
      </w:tblGrid>
      <w:tr w:rsidR="002A4D09" w14:paraId="6272C641" w14:textId="77777777" w:rsidTr="002A4D09">
        <w:tc>
          <w:tcPr>
            <w:tcW w:w="9016" w:type="dxa"/>
          </w:tcPr>
          <w:p w14:paraId="1F8A66D5" w14:textId="53A2CF2B" w:rsidR="002A4D09" w:rsidRDefault="002A4D09" w:rsidP="002A4D09">
            <w:pPr>
              <w:pStyle w:val="5Textbox"/>
            </w:pPr>
            <w:r>
              <w:t>Students’ response must demonstrate the ability to develop two mechanisms to evaluate work practices for non-compliance on an ongoing basis and implement modifications.</w:t>
            </w:r>
          </w:p>
          <w:p w14:paraId="0D0320F9" w14:textId="77777777" w:rsidR="002A4D09" w:rsidRDefault="002A4D09" w:rsidP="002A4D09">
            <w:pPr>
              <w:pStyle w:val="5Textbox"/>
            </w:pPr>
            <w:r>
              <w:t>Responses may include reference to:</w:t>
            </w:r>
          </w:p>
          <w:p w14:paraId="403C821C" w14:textId="2ABB4748" w:rsidR="002A4D09" w:rsidRDefault="00B04C3E" w:rsidP="002A4D09">
            <w:pPr>
              <w:pStyle w:val="6Listintextbox"/>
            </w:pPr>
            <w:r>
              <w:lastRenderedPageBreak/>
              <w:t xml:space="preserve">Update policies and procedures to clarify that these practices must be prohibited and who to report to where such practices </w:t>
            </w:r>
            <w:proofErr w:type="gramStart"/>
            <w:r>
              <w:t>has</w:t>
            </w:r>
            <w:proofErr w:type="gramEnd"/>
            <w:r>
              <w:t xml:space="preserve"> been identified or suspected. Make sure these policies and reviewed regularly and modifications are made as appropriate.</w:t>
            </w:r>
          </w:p>
          <w:p w14:paraId="3F07065F" w14:textId="77777777" w:rsidR="00B04C3E" w:rsidRDefault="00B04C3E" w:rsidP="002A4D09">
            <w:pPr>
              <w:pStyle w:val="6Listintextbox"/>
            </w:pPr>
            <w:r>
              <w:t>Internal/external audit systems that regularly audit for these practices, so that modifications can be implemented where necessary.</w:t>
            </w:r>
          </w:p>
          <w:p w14:paraId="2FCBEE69" w14:textId="77777777" w:rsidR="00B04C3E" w:rsidRDefault="00B04C3E" w:rsidP="002A4D09">
            <w:pPr>
              <w:pStyle w:val="6Listintextbox"/>
            </w:pPr>
            <w:r>
              <w:t xml:space="preserve">Make sure there is a </w:t>
            </w:r>
            <w:proofErr w:type="gramStart"/>
            <w:r>
              <w:t>robust systems</w:t>
            </w:r>
            <w:proofErr w:type="gramEnd"/>
            <w:r>
              <w:t xml:space="preserve"> for reporting and investigating such practices.</w:t>
            </w:r>
          </w:p>
          <w:p w14:paraId="7980DCC8" w14:textId="1E6AB2EF" w:rsidR="00B04C3E" w:rsidRDefault="00B04C3E" w:rsidP="002A4D09">
            <w:pPr>
              <w:pStyle w:val="6Listintextbox"/>
            </w:pPr>
            <w:r>
              <w:t>Conduct regular inspections and address these issues in advance.</w:t>
            </w:r>
          </w:p>
          <w:p w14:paraId="583EC347" w14:textId="77777777" w:rsidR="00B04C3E" w:rsidRDefault="00B04C3E" w:rsidP="00B04C3E">
            <w:pPr>
              <w:pStyle w:val="6Listintextbox"/>
              <w:numPr>
                <w:ilvl w:val="0"/>
                <w:numId w:val="0"/>
              </w:numPr>
            </w:pPr>
            <w:r>
              <w:t>Other appropriate responses should also be accepted.</w:t>
            </w:r>
          </w:p>
          <w:p w14:paraId="3D96EF9A" w14:textId="0842F06C" w:rsidR="003E27A5" w:rsidRDefault="003E27A5" w:rsidP="00B04C3E">
            <w:pPr>
              <w:pStyle w:val="6Listintextbox"/>
              <w:numPr>
                <w:ilvl w:val="0"/>
                <w:numId w:val="0"/>
              </w:numPr>
            </w:pPr>
            <w:r>
              <w:t xml:space="preserve">Relevant information is covered </w:t>
            </w:r>
            <w:r w:rsidR="004F51A9">
              <w:t>in</w:t>
            </w:r>
            <w:r>
              <w:t xml:space="preserve"> the Study Guide. Reading </w:t>
            </w:r>
            <w:r w:rsidR="00AB174F">
              <w:t>I</w:t>
            </w:r>
            <w:r>
              <w:t xml:space="preserve"> </w:t>
            </w:r>
            <w:proofErr w:type="gramStart"/>
            <w:r>
              <w:t>provides</w:t>
            </w:r>
            <w:proofErr w:type="gramEnd"/>
            <w:r>
              <w:t xml:space="preserve"> information regarding ways that </w:t>
            </w:r>
            <w:proofErr w:type="spellStart"/>
            <w:r>
              <w:t>organisation</w:t>
            </w:r>
            <w:proofErr w:type="spellEnd"/>
            <w:r>
              <w:t xml:space="preserve"> can demonstrate compliance with Standard 4.3 which is relevant to safety and wellbeing.</w:t>
            </w:r>
          </w:p>
        </w:tc>
      </w:tr>
    </w:tbl>
    <w:p w14:paraId="070D07A5" w14:textId="77777777" w:rsidR="002A4D09" w:rsidRDefault="002A4D09" w:rsidP="002A4D09">
      <w:pPr>
        <w:pStyle w:val="42ndlevel"/>
      </w:pPr>
    </w:p>
    <w:p w14:paraId="1727E43D" w14:textId="440C0FD4" w:rsidR="00824324" w:rsidRDefault="000B0B41" w:rsidP="00772879">
      <w:pPr>
        <w:pStyle w:val="42ndlevel"/>
      </w:pPr>
      <w:r>
        <w:t>h</w:t>
      </w:r>
      <w:r w:rsidR="003A0ADD">
        <w:t>)</w:t>
      </w:r>
      <w:r w:rsidR="003A0ADD">
        <w:tab/>
      </w:r>
      <w:r w:rsidR="00824324" w:rsidRPr="00A62135">
        <w:t xml:space="preserve">Imagine that </w:t>
      </w:r>
      <w:r w:rsidR="003A0ADD" w:rsidRPr="00A62135">
        <w:t>there are volunteer workers in Dragonfly</w:t>
      </w:r>
      <w:r w:rsidR="00824324" w:rsidRPr="00A62135">
        <w:t xml:space="preserve">. One day </w:t>
      </w:r>
      <w:r w:rsidR="003A0ADD" w:rsidRPr="00A62135">
        <w:t>a</w:t>
      </w:r>
      <w:r w:rsidR="00824324" w:rsidRPr="00A62135">
        <w:t xml:space="preserve"> volunteer has engaged in an accident while they’re driving a client to an appointment. You have been engaged in a</w:t>
      </w:r>
      <w:r w:rsidR="00346220" w:rsidRPr="00A62135">
        <w:t xml:space="preserve">n urgent </w:t>
      </w:r>
      <w:r w:rsidR="00824324" w:rsidRPr="00A62135">
        <w:t xml:space="preserve">management meeting to discuss </w:t>
      </w:r>
      <w:r w:rsidR="00346220" w:rsidRPr="00A62135">
        <w:t>how</w:t>
      </w:r>
      <w:r w:rsidR="00824324" w:rsidRPr="00A62135">
        <w:t xml:space="preserve"> the organisation might </w:t>
      </w:r>
      <w:r w:rsidR="00346220" w:rsidRPr="00A62135">
        <w:t>respond to this situation.</w:t>
      </w:r>
    </w:p>
    <w:p w14:paraId="539944D7" w14:textId="1ACA61B4" w:rsidR="00406320" w:rsidRDefault="00824324" w:rsidP="00772879">
      <w:pPr>
        <w:pStyle w:val="42ndlevel"/>
      </w:pPr>
      <w:r>
        <w:tab/>
      </w:r>
      <w:r w:rsidR="00346220">
        <w:t>One of the agenda being discussed is whether Dragonfly will be liable under the QLD Civil Liability Act. Unfortunately</w:t>
      </w:r>
      <w:r w:rsidR="005F6190">
        <w:t>,</w:t>
      </w:r>
      <w:r w:rsidR="001F081E">
        <w:t xml:space="preserve"> as this incident has just happened,</w:t>
      </w:r>
      <w:r w:rsidR="00346220">
        <w:t xml:space="preserve"> there is </w:t>
      </w:r>
      <w:r w:rsidR="001F081E">
        <w:t>no</w:t>
      </w:r>
      <w:r w:rsidR="00346220">
        <w:t xml:space="preserve"> sufficient information about how the accident happen</w:t>
      </w:r>
      <w:r w:rsidR="00EC5CA6">
        <w:t>ed</w:t>
      </w:r>
      <w:r w:rsidR="00346220">
        <w:t>, and whether it is relevant to</w:t>
      </w:r>
      <w:r w:rsidR="001F081E">
        <w:t xml:space="preserve"> the organisation’s duty of care.</w:t>
      </w:r>
      <w:r w:rsidR="00346220">
        <w:t xml:space="preserve"> </w:t>
      </w:r>
      <w:r w:rsidR="00406320">
        <w:t xml:space="preserve">Whilst all participants have some understanding of QLD Civil Liability Act, none of you has expertise in this area. </w:t>
      </w:r>
    </w:p>
    <w:p w14:paraId="6FFE4E29" w14:textId="22A08BEE" w:rsidR="00824324" w:rsidRPr="005F6190" w:rsidRDefault="00346220" w:rsidP="005F6190">
      <w:pPr>
        <w:pStyle w:val="42ndlevel"/>
        <w:ind w:firstLine="0"/>
      </w:pPr>
      <w:r w:rsidRPr="005F6190">
        <w:t xml:space="preserve">Based on Reading </w:t>
      </w:r>
      <w:r w:rsidR="005F6190" w:rsidRPr="005F6190">
        <w:t>H</w:t>
      </w:r>
      <w:r w:rsidR="001F081E" w:rsidRPr="005F6190">
        <w:t>, would you recommend that Dragonfly seek specialist legal advice?</w:t>
      </w:r>
      <w:r w:rsidR="005F6190" w:rsidRPr="005F6190">
        <w:t xml:space="preserve"> </w:t>
      </w:r>
      <w:r w:rsidR="00EE2372" w:rsidRPr="005F6190">
        <w:t>Justify your response.</w:t>
      </w:r>
      <w:r w:rsidR="003A0ADD" w:rsidRPr="005F6190">
        <w:t xml:space="preserve"> </w:t>
      </w:r>
      <w:r w:rsidR="001F081E" w:rsidRPr="005F6190">
        <w:t xml:space="preserve">Hint: Consider what Reading </w:t>
      </w:r>
      <w:r w:rsidR="000C6A47">
        <w:t>H</w:t>
      </w:r>
      <w:r w:rsidR="001F081E" w:rsidRPr="005F6190">
        <w:t xml:space="preserve"> suggests about when an organisation will be liable for a volunteer’s actions under the </w:t>
      </w:r>
      <w:r w:rsidR="001F081E" w:rsidRPr="002E23B8">
        <w:t>QLD Civil Liability Act 2003</w:t>
      </w:r>
      <w:r w:rsidR="001F081E" w:rsidRPr="005F6190">
        <w:t>.</w:t>
      </w:r>
      <w:r w:rsidR="003A0ADD" w:rsidRPr="005F6190">
        <w:t xml:space="preserve"> </w:t>
      </w:r>
      <w:r w:rsidR="00406320" w:rsidRPr="005F6190">
        <w:t xml:space="preserve">(Your response should be approximately </w:t>
      </w:r>
      <w:r w:rsidR="009E75E4" w:rsidRPr="005F6190">
        <w:t xml:space="preserve">80 </w:t>
      </w:r>
      <w:r w:rsidR="00406320" w:rsidRPr="005F6190">
        <w:t>words</w:t>
      </w:r>
      <w:r w:rsidR="00F878DE">
        <w:t>.</w:t>
      </w:r>
      <w:r w:rsidR="00406320" w:rsidRPr="005F6190">
        <w:t>)</w:t>
      </w:r>
    </w:p>
    <w:tbl>
      <w:tblPr>
        <w:tblStyle w:val="TableGrid"/>
        <w:tblW w:w="0" w:type="auto"/>
        <w:tblInd w:w="1077" w:type="dxa"/>
        <w:tblLook w:val="04A0" w:firstRow="1" w:lastRow="0" w:firstColumn="1" w:lastColumn="0" w:noHBand="0" w:noVBand="1"/>
      </w:tblPr>
      <w:tblGrid>
        <w:gridCol w:w="7939"/>
      </w:tblGrid>
      <w:tr w:rsidR="001F081E" w14:paraId="7CC7C7F0" w14:textId="6BD7A4C7" w:rsidTr="001F081E">
        <w:tc>
          <w:tcPr>
            <w:tcW w:w="9016" w:type="dxa"/>
          </w:tcPr>
          <w:p w14:paraId="591609E5" w14:textId="3C426D9E" w:rsidR="001F081E" w:rsidRDefault="001F081E" w:rsidP="00532547">
            <w:pPr>
              <w:pStyle w:val="42ndlevel"/>
              <w:ind w:left="0" w:firstLine="0"/>
            </w:pPr>
            <w:r>
              <w:t xml:space="preserve">Students’ response must demonstrate the ability to assess need for specialist legal advice. </w:t>
            </w:r>
          </w:p>
          <w:p w14:paraId="044EA898" w14:textId="0882312D" w:rsidR="003A0B40" w:rsidRDefault="001F081E" w:rsidP="00532547">
            <w:pPr>
              <w:pStyle w:val="42ndlevel"/>
              <w:ind w:left="0" w:firstLine="0"/>
            </w:pPr>
            <w:r>
              <w:t>Students are expected to indicate</w:t>
            </w:r>
            <w:r w:rsidR="003A0B40">
              <w:t xml:space="preserve"> that</w:t>
            </w:r>
            <w:r>
              <w:t xml:space="preserve"> </w:t>
            </w:r>
            <w:r w:rsidRPr="001F081E">
              <w:rPr>
                <w:b/>
                <w:bCs/>
              </w:rPr>
              <w:t>legal advice is required</w:t>
            </w:r>
            <w:r>
              <w:t xml:space="preserve"> as </w:t>
            </w:r>
            <w:r w:rsidR="003A0B40">
              <w:t xml:space="preserve">there is not sufficient information about the accident, and </w:t>
            </w:r>
            <w:r w:rsidR="00406320">
              <w:t xml:space="preserve">it is beyond existing expertise of the group. Additionally, </w:t>
            </w:r>
            <w:r>
              <w:t xml:space="preserve">Reading </w:t>
            </w:r>
            <w:r w:rsidR="005F6190">
              <w:t>H</w:t>
            </w:r>
            <w:r>
              <w:t xml:space="preserve"> suggests that:</w:t>
            </w:r>
          </w:p>
          <w:p w14:paraId="26346A18" w14:textId="511E495C" w:rsidR="001F081E" w:rsidRDefault="003A0B40" w:rsidP="00532547">
            <w:pPr>
              <w:pStyle w:val="42ndlevel"/>
              <w:ind w:left="0" w:firstLine="0"/>
            </w:pPr>
            <w:r>
              <w:t>C</w:t>
            </w:r>
            <w:r w:rsidR="001F081E">
              <w:t xml:space="preserve">ivil liability is not automatically transferred in QLD, and there is no clear case law on this. </w:t>
            </w:r>
          </w:p>
          <w:p w14:paraId="3190A35E" w14:textId="36503FE7" w:rsidR="001F081E" w:rsidRDefault="003A0B40" w:rsidP="00532547">
            <w:pPr>
              <w:pStyle w:val="42ndlevel"/>
              <w:ind w:left="0" w:firstLine="0"/>
            </w:pPr>
            <w:r>
              <w:t xml:space="preserve">The community </w:t>
            </w:r>
            <w:proofErr w:type="spellStart"/>
            <w:r>
              <w:t>organisation</w:t>
            </w:r>
            <w:proofErr w:type="spellEnd"/>
            <w:r>
              <w:t xml:space="preserve"> could be liable for damage caused by a volunteer who was acting in good faith if the </w:t>
            </w:r>
            <w:proofErr w:type="spellStart"/>
            <w:r>
              <w:t>organisation</w:t>
            </w:r>
            <w:proofErr w:type="spellEnd"/>
            <w:r>
              <w:t xml:space="preserve"> was in breach of a ‘nondelegable duty of care’ – which is a common law duty owed by the </w:t>
            </w:r>
            <w:proofErr w:type="spellStart"/>
            <w:r>
              <w:t>organisation</w:t>
            </w:r>
            <w:proofErr w:type="spellEnd"/>
            <w:r>
              <w:t xml:space="preserve"> itself, rather than the volunteer, to the person who suffered the damage. </w:t>
            </w:r>
          </w:p>
          <w:p w14:paraId="48ABAAE4" w14:textId="7228E1EB" w:rsidR="00406320" w:rsidRPr="003A0ADD" w:rsidRDefault="003A0B40" w:rsidP="00532547">
            <w:pPr>
              <w:pStyle w:val="42ndlevel"/>
              <w:ind w:left="0" w:firstLine="0"/>
            </w:pPr>
            <w:r>
              <w:t xml:space="preserve">Reading </w:t>
            </w:r>
            <w:r w:rsidR="005F6190">
              <w:t>H</w:t>
            </w:r>
            <w:r>
              <w:t xml:space="preserve"> suggests that “This is a complicated area of </w:t>
            </w:r>
            <w:proofErr w:type="gramStart"/>
            <w:r>
              <w:t>law</w:t>
            </w:r>
            <w:proofErr w:type="gramEnd"/>
            <w:r>
              <w:t xml:space="preserve"> and your </w:t>
            </w:r>
            <w:proofErr w:type="spellStart"/>
            <w:r>
              <w:t>organisation</w:t>
            </w:r>
            <w:proofErr w:type="spellEnd"/>
            <w:r>
              <w:t xml:space="preserve"> should seek legal advice about its own potential liability in such circumstances.”</w:t>
            </w:r>
          </w:p>
        </w:tc>
      </w:tr>
    </w:tbl>
    <w:p w14:paraId="09A14EC0" w14:textId="77777777" w:rsidR="001F081E" w:rsidRDefault="001F081E" w:rsidP="00824324">
      <w:pPr>
        <w:pStyle w:val="42ndlevel"/>
      </w:pPr>
    </w:p>
    <w:p w14:paraId="267BAD01" w14:textId="77777777" w:rsidR="00DD41E5" w:rsidRDefault="00DD41E5" w:rsidP="008325AD">
      <w:pPr>
        <w:pStyle w:val="31stlevel"/>
      </w:pPr>
    </w:p>
    <w:sectPr w:rsidR="00DD41E5"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AD94" w14:textId="77777777" w:rsidR="00927584" w:rsidRDefault="00927584" w:rsidP="00442856">
      <w:pPr>
        <w:spacing w:after="0" w:line="240" w:lineRule="auto"/>
      </w:pPr>
      <w:r>
        <w:separator/>
      </w:r>
    </w:p>
  </w:endnote>
  <w:endnote w:type="continuationSeparator" w:id="0">
    <w:p w14:paraId="4D7F448D" w14:textId="77777777" w:rsidR="00927584" w:rsidRDefault="00927584"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G Omega">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sis Grotesque Pro">
    <w:altName w:val="Calibri"/>
    <w:charset w:val="00"/>
    <w:family w:val="auto"/>
    <w:pitch w:val="variable"/>
    <w:sig w:usb0="800002AF" w:usb1="5000207B" w:usb2="00000000" w:usb3="00000000" w:csb0="0000009B"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3942CB" w:rsidRPr="00E34781" w:rsidRDefault="003942CB" w:rsidP="009644B5">
    <w:pPr>
      <w:pStyle w:val="Footer"/>
      <w:ind w:right="360"/>
      <w:jc w:val="center"/>
      <w:rPr>
        <w:rFonts w:ascii="CG Omega" w:hAnsi="CG Omega" w:hint="eastAsi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3942CB" w:rsidRDefault="003942CB">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3942CB" w:rsidRPr="00E34781" w:rsidRDefault="003942CB" w:rsidP="009644B5">
    <w:pPr>
      <w:pStyle w:val="Footer"/>
      <w:ind w:right="360"/>
      <w:jc w:val="center"/>
      <w:rPr>
        <w:rFonts w:ascii="CG Omega" w:hAnsi="CG Omega" w:hint="eastAsi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77777777" w:rsidR="003942CB" w:rsidRDefault="003942CB">
    <w:pPr>
      <w:pStyle w:val="Footer"/>
      <w:jc w:val="center"/>
    </w:pPr>
    <w:r w:rsidRPr="00D95260">
      <w:rPr>
        <w:rFonts w:ascii="Basis Grotesque Pro Medium"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48A752EE">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2AED6E0B" w:rsidR="003942CB" w:rsidRPr="00D95260" w:rsidRDefault="003942CB"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3942CB" w:rsidRPr="00D95260" w:rsidRDefault="003942CB"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3942CB" w:rsidRPr="00D95260" w:rsidRDefault="003942CB"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F7DB5D" id="_x0000_t202" coordsize="21600,21600" o:spt="202" path="m,l,21600r21600,l21600,xe">
              <v:stroke joinstyle="miter"/>
              <v:path gradientshapeok="t" o:connecttype="rect"/>
            </v:shapetype>
            <v:shape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filled="f" stroked="f" strokeweight=".5pt">
              <v:textbox>
                <w:txbxContent>
                  <w:p w14:paraId="4D2A5B36" w14:textId="2AED6E0B" w:rsidR="003942CB" w:rsidRPr="00D95260" w:rsidRDefault="003942CB"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3942CB" w:rsidRPr="00D95260" w:rsidRDefault="003942CB"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3942CB" w:rsidRPr="00D95260" w:rsidRDefault="003942CB" w:rsidP="009644B5">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701FD2CE">
              <wp:simplePos x="0" y="0"/>
              <wp:positionH relativeFrom="column">
                <wp:posOffset>-193639</wp:posOffset>
              </wp:positionH>
              <wp:positionV relativeFrom="paragraph">
                <wp:posOffset>-3256467</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F9715"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31DC1948">
              <wp:simplePos x="0" y="0"/>
              <wp:positionH relativeFrom="margin">
                <wp:posOffset>-279363</wp:posOffset>
              </wp:positionH>
              <wp:positionV relativeFrom="paragraph">
                <wp:posOffset>-3568438</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3942CB" w:rsidRPr="00867470" w:rsidRDefault="003942CB"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72751" id="_x0000_s1030" type="#_x0000_t202" style="position:absolute;left:0;text-align:left;margin-left:-22pt;margin-top:-281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6AFCE1DD" w14:textId="77777777" w:rsidR="003942CB" w:rsidRPr="00867470" w:rsidRDefault="003942CB"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63360" behindDoc="1" locked="0" layoutInCell="1" allowOverlap="1" wp14:anchorId="63C2A43D" wp14:editId="3D23A422">
              <wp:simplePos x="0" y="0"/>
              <wp:positionH relativeFrom="column">
                <wp:posOffset>-616585</wp:posOffset>
              </wp:positionH>
              <wp:positionV relativeFrom="paragraph">
                <wp:posOffset>-3955415</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D743" id="Round Single Corner Rectangle 13" o:spid="_x0000_s1026" style="position:absolute;margin-left:-48.55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3942CB" w:rsidRDefault="003942CB" w:rsidP="009644B5">
                          <w:r>
                            <w:rPr>
                              <w:noProof/>
                              <w:lang w:eastAsia="en-AU"/>
                            </w:rPr>
                            <w:drawing>
                              <wp:inline distT="0" distB="0" distL="0" distR="0" wp14:anchorId="4CD00A49" wp14:editId="64276E9B">
                                <wp:extent cx="930963" cy="927100"/>
                                <wp:effectExtent l="0" t="0" r="0" b="0"/>
                                <wp:docPr id="15" name="Picture 1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3942CB" w:rsidRDefault="003942CB" w:rsidP="009644B5">
                    <w:r>
                      <w:rPr>
                        <w:noProof/>
                        <w:lang w:eastAsia="en-AU"/>
                      </w:rPr>
                      <w:drawing>
                        <wp:inline distT="0" distB="0" distL="0" distR="0" wp14:anchorId="4CD00A49" wp14:editId="64276E9B">
                          <wp:extent cx="930963" cy="927100"/>
                          <wp:effectExtent l="0" t="0" r="0" b="0"/>
                          <wp:docPr id="15" name="Picture 1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3942CB" w:rsidRDefault="003942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5FA8B579" w:rsidR="003942CB" w:rsidRPr="00A7318B" w:rsidRDefault="003942CB" w:rsidP="00A7318B">
    <w:pPr>
      <w:pStyle w:val="Footer"/>
      <w:tabs>
        <w:tab w:val="left" w:pos="5940"/>
      </w:tabs>
      <w:rPr>
        <w:rFonts w:ascii="Basis Grotesque Pro" w:hAnsi="Basis Grotesque Pro"/>
        <w:sz w:val="20"/>
        <w:szCs w:val="20"/>
      </w:rPr>
    </w:pPr>
    <w:r>
      <w:rPr>
        <w:rFonts w:ascii="Basis Grotesque Pro" w:hAnsi="Basis Grotesque Pro"/>
        <w:sz w:val="20"/>
        <w:szCs w:val="20"/>
      </w:rPr>
      <w:tab/>
    </w:r>
    <w:sdt>
      <w:sdtPr>
        <w:rPr>
          <w:rFonts w:ascii="Basis Grotesque Pro" w:hAnsi="Basis Grotesque Pro"/>
          <w:sz w:val="20"/>
          <w:szCs w:val="20"/>
        </w:rPr>
        <w:id w:val="1793707027"/>
        <w:docPartObj>
          <w:docPartGallery w:val="Page Numbers (Bottom of Page)"/>
          <w:docPartUnique/>
        </w:docPartObj>
      </w:sdtPr>
      <w:sdtEndPr>
        <w:rPr>
          <w:noProof/>
        </w:rPr>
      </w:sdtEndPr>
      <w:sdtContent>
        <w:r w:rsidRPr="00A7318B">
          <w:rPr>
            <w:rFonts w:ascii="Basis Grotesque Pro" w:hAnsi="Basis Grotesque Pro"/>
          </w:rPr>
          <w:fldChar w:fldCharType="begin"/>
        </w:r>
        <w:r w:rsidRPr="00A7318B">
          <w:rPr>
            <w:rFonts w:ascii="Basis Grotesque Pro" w:hAnsi="Basis Grotesque Pro"/>
          </w:rPr>
          <w:instrText xml:space="preserve"> PAGE   \* MERGEFORMAT </w:instrText>
        </w:r>
        <w:r w:rsidRPr="00A7318B">
          <w:rPr>
            <w:rFonts w:ascii="Basis Grotesque Pro" w:hAnsi="Basis Grotesque Pro"/>
          </w:rPr>
          <w:fldChar w:fldCharType="separate"/>
        </w:r>
        <w:r w:rsidR="00C0453B">
          <w:rPr>
            <w:rFonts w:ascii="Basis Grotesque Pro" w:hAnsi="Basis Grotesque Pro"/>
            <w:noProof/>
          </w:rPr>
          <w:t>23</w:t>
        </w:r>
        <w:r w:rsidRPr="00A7318B">
          <w:rPr>
            <w:rFonts w:ascii="Basis Grotesque Pro" w:hAnsi="Basis Grotesque Pro"/>
            <w:noProof/>
          </w:rPr>
          <w:fldChar w:fldCharType="end"/>
        </w:r>
      </w:sdtContent>
    </w:sdt>
    <w:r>
      <w:rPr>
        <w:rFonts w:ascii="Basis Grotesque Pro" w:hAnsi="Basis Grotesque Pro"/>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B6DA" w14:textId="77777777" w:rsidR="00927584" w:rsidRDefault="00927584" w:rsidP="00442856">
      <w:pPr>
        <w:spacing w:after="0" w:line="240" w:lineRule="auto"/>
      </w:pPr>
      <w:r>
        <w:separator/>
      </w:r>
    </w:p>
  </w:footnote>
  <w:footnote w:type="continuationSeparator" w:id="0">
    <w:p w14:paraId="57D60DE9" w14:textId="77777777" w:rsidR="00927584" w:rsidRDefault="00927584"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40C8" w14:textId="77777777" w:rsidR="00294805" w:rsidRDefault="0029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3942CB" w:rsidRPr="000839C7" w:rsidRDefault="003942CB" w:rsidP="009644B5">
    <w:pPr>
      <w:pStyle w:val="Header"/>
      <w:tabs>
        <w:tab w:val="left" w:pos="7783"/>
      </w:tabs>
      <w:ind w:firstLine="151"/>
      <w:jc w:val="right"/>
      <w:rPr>
        <w:rFonts w:ascii="CG Omega" w:hAnsi="CG Omega" w:hint="eastAsia"/>
        <w:sz w:val="20"/>
      </w:rPr>
    </w:pPr>
    <w:r w:rsidRPr="000839C7">
      <w:rPr>
        <w:rFonts w:ascii="CG Omega" w:hAnsi="CG Omega"/>
      </w:rPr>
      <w:tab/>
    </w:r>
    <w:r w:rsidRPr="000839C7">
      <w:rPr>
        <w:rFonts w:ascii="CG Omega" w:hAnsi="CG Omeg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3942CB" w:rsidRDefault="003942CB">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FE8A"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82C9"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3942CB" w:rsidRDefault="00394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3942CB" w:rsidRPr="00D62296" w:rsidRDefault="003942CB" w:rsidP="006F2B38">
    <w:pPr>
      <w:pStyle w:val="Header"/>
      <w:ind w:left="-1267" w:right="-962"/>
      <w:rPr>
        <w:rFonts w:ascii="CG Omega" w:hAnsi="CG Omega" w:hint="eastAsia"/>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3942CB" w:rsidRPr="00500C63" w:rsidRDefault="003942CB" w:rsidP="00E42666">
    <w:pPr>
      <w:pStyle w:val="Header"/>
      <w:ind w:left="144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3942CB" w:rsidRPr="00B64922" w:rsidRDefault="003942CB" w:rsidP="006F2B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3942CB" w:rsidRPr="00FC66C8" w:rsidRDefault="003942CB"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091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AA8F6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CD87F1E"/>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A4A0B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14807B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B030BF4A"/>
    <w:lvl w:ilvl="0">
      <w:start w:val="1"/>
      <w:numFmt w:val="decimal"/>
      <w:pStyle w:val="ListNumber"/>
      <w:lvlText w:val="%1."/>
      <w:lvlJc w:val="left"/>
      <w:pPr>
        <w:tabs>
          <w:tab w:val="num" w:pos="360"/>
        </w:tabs>
        <w:ind w:left="360" w:hanging="360"/>
      </w:pPr>
    </w:lvl>
  </w:abstractNum>
  <w:abstractNum w:abstractNumId="7" w15:restartNumberingAfterBreak="0">
    <w:nsid w:val="08EB5E4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066BF9"/>
    <w:multiLevelType w:val="hybridMultilevel"/>
    <w:tmpl w:val="F20675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A74725"/>
    <w:multiLevelType w:val="hybridMultilevel"/>
    <w:tmpl w:val="1780D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5869CF"/>
    <w:multiLevelType w:val="hybridMultilevel"/>
    <w:tmpl w:val="595C9E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CD37074"/>
    <w:multiLevelType w:val="hybridMultilevel"/>
    <w:tmpl w:val="E30E40DE"/>
    <w:lvl w:ilvl="0" w:tplc="8CB80088">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765871"/>
    <w:multiLevelType w:val="hybridMultilevel"/>
    <w:tmpl w:val="051C781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4" w15:restartNumberingAfterBreak="0">
    <w:nsid w:val="2DEF706C"/>
    <w:multiLevelType w:val="hybridMultilevel"/>
    <w:tmpl w:val="DB3079D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pStyle w:val="Heading3"/>
      <w:lvlText w:val="o"/>
      <w:lvlJc w:val="left"/>
      <w:pPr>
        <w:ind w:left="1440" w:hanging="360"/>
      </w:pPr>
      <w:rPr>
        <w:rFonts w:ascii="Courier New" w:hAnsi="Courier New" w:cs="Courier New" w:hint="default"/>
      </w:rPr>
    </w:lvl>
    <w:lvl w:ilvl="2" w:tplc="08090005">
      <w:start w:val="1"/>
      <w:numFmt w:val="bullet"/>
      <w:pStyle w:val="Heading30"/>
      <w:lvlText w:val=""/>
      <w:lvlJc w:val="left"/>
      <w:pPr>
        <w:ind w:left="2160" w:hanging="360"/>
      </w:pPr>
      <w:rPr>
        <w:rFonts w:ascii="Wingdings" w:hAnsi="Wingdings" w:hint="default"/>
      </w:rPr>
    </w:lvl>
    <w:lvl w:ilvl="3" w:tplc="0809000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5" w15:restartNumberingAfterBreak="0">
    <w:nsid w:val="30206C66"/>
    <w:multiLevelType w:val="hybridMultilevel"/>
    <w:tmpl w:val="512C8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E55F69"/>
    <w:multiLevelType w:val="hybridMultilevel"/>
    <w:tmpl w:val="1E02AE2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1924DA"/>
    <w:multiLevelType w:val="hybridMultilevel"/>
    <w:tmpl w:val="CBA03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9041C3"/>
    <w:multiLevelType w:val="hybridMultilevel"/>
    <w:tmpl w:val="3C086D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2C25FA3"/>
    <w:multiLevelType w:val="hybridMultilevel"/>
    <w:tmpl w:val="891EA3B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2"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A0292"/>
    <w:multiLevelType w:val="hybridMultilevel"/>
    <w:tmpl w:val="711A8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2225F"/>
    <w:multiLevelType w:val="hybridMultilevel"/>
    <w:tmpl w:val="BC4089A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5"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ascii="Symbol" w:hAnsi="Symbol" w:hint="default"/>
        <w:sz w:val="22"/>
      </w:rPr>
    </w:lvl>
    <w:lvl w:ilvl="1" w:tplc="04090019" w:tentative="1">
      <w:start w:val="1"/>
      <w:numFmt w:val="bullet"/>
      <w:lvlText w:val="o"/>
      <w:lvlJc w:val="left"/>
      <w:pPr>
        <w:tabs>
          <w:tab w:val="num" w:pos="1610"/>
        </w:tabs>
        <w:ind w:left="1610" w:hanging="360"/>
      </w:pPr>
      <w:rPr>
        <w:rFonts w:ascii="Courier New" w:hAnsi="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642F2B16"/>
    <w:multiLevelType w:val="hybridMultilevel"/>
    <w:tmpl w:val="891EA3B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03503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0" w15:restartNumberingAfterBreak="0">
    <w:nsid w:val="76F44D0D"/>
    <w:multiLevelType w:val="hybridMultilevel"/>
    <w:tmpl w:val="69B0FC62"/>
    <w:lvl w:ilvl="0" w:tplc="0C09001B">
      <w:start w:val="1"/>
      <w:numFmt w:val="lowerRoman"/>
      <w:lvlText w:val="%1."/>
      <w:lvlJc w:val="righ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0F47E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479856703">
    <w:abstractNumId w:val="29"/>
  </w:num>
  <w:num w:numId="2" w16cid:durableId="1752700862">
    <w:abstractNumId w:val="27"/>
  </w:num>
  <w:num w:numId="3" w16cid:durableId="1819572735">
    <w:abstractNumId w:val="18"/>
  </w:num>
  <w:num w:numId="4" w16cid:durableId="1200050810">
    <w:abstractNumId w:val="22"/>
  </w:num>
  <w:num w:numId="5" w16cid:durableId="244071266">
    <w:abstractNumId w:val="1"/>
  </w:num>
  <w:num w:numId="6" w16cid:durableId="454176165">
    <w:abstractNumId w:val="14"/>
  </w:num>
  <w:num w:numId="7" w16cid:durableId="2099714329">
    <w:abstractNumId w:val="25"/>
  </w:num>
  <w:num w:numId="8" w16cid:durableId="206795945">
    <w:abstractNumId w:val="21"/>
  </w:num>
  <w:num w:numId="9" w16cid:durableId="661006042">
    <w:abstractNumId w:val="13"/>
  </w:num>
  <w:num w:numId="10" w16cid:durableId="1966152794">
    <w:abstractNumId w:val="32"/>
  </w:num>
  <w:num w:numId="11" w16cid:durableId="764501811">
    <w:abstractNumId w:val="28"/>
  </w:num>
  <w:num w:numId="12" w16cid:durableId="132645803">
    <w:abstractNumId w:val="7"/>
  </w:num>
  <w:num w:numId="13" w16cid:durableId="824321950">
    <w:abstractNumId w:val="31"/>
  </w:num>
  <w:num w:numId="14" w16cid:durableId="562983568">
    <w:abstractNumId w:val="5"/>
  </w:num>
  <w:num w:numId="15" w16cid:durableId="80874744">
    <w:abstractNumId w:val="4"/>
  </w:num>
  <w:num w:numId="16" w16cid:durableId="1314793964">
    <w:abstractNumId w:val="3"/>
  </w:num>
  <w:num w:numId="17" w16cid:durableId="1111582867">
    <w:abstractNumId w:val="6"/>
  </w:num>
  <w:num w:numId="18" w16cid:durableId="1336345340">
    <w:abstractNumId w:val="2"/>
  </w:num>
  <w:num w:numId="19" w16cid:durableId="951549906">
    <w:abstractNumId w:val="0"/>
  </w:num>
  <w:num w:numId="20" w16cid:durableId="1266308404">
    <w:abstractNumId w:val="15"/>
  </w:num>
  <w:num w:numId="21" w16cid:durableId="926353426">
    <w:abstractNumId w:val="26"/>
  </w:num>
  <w:num w:numId="22" w16cid:durableId="625619656">
    <w:abstractNumId w:val="20"/>
  </w:num>
  <w:num w:numId="23" w16cid:durableId="2136411151">
    <w:abstractNumId w:val="23"/>
  </w:num>
  <w:num w:numId="24" w16cid:durableId="192698146">
    <w:abstractNumId w:val="30"/>
  </w:num>
  <w:num w:numId="25" w16cid:durableId="1441413571">
    <w:abstractNumId w:val="8"/>
  </w:num>
  <w:num w:numId="26" w16cid:durableId="1068580012">
    <w:abstractNumId w:val="12"/>
  </w:num>
  <w:num w:numId="27" w16cid:durableId="1699353655">
    <w:abstractNumId w:val="19"/>
  </w:num>
  <w:num w:numId="28" w16cid:durableId="94785996">
    <w:abstractNumId w:val="10"/>
  </w:num>
  <w:num w:numId="29" w16cid:durableId="1953197408">
    <w:abstractNumId w:val="24"/>
  </w:num>
  <w:num w:numId="30" w16cid:durableId="1896965902">
    <w:abstractNumId w:val="9"/>
  </w:num>
  <w:num w:numId="31" w16cid:durableId="1799835807">
    <w:abstractNumId w:val="16"/>
  </w:num>
  <w:num w:numId="32" w16cid:durableId="392970634">
    <w:abstractNumId w:val="11"/>
  </w:num>
  <w:num w:numId="33" w16cid:durableId="1396127280">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0894"/>
    <w:rsid w:val="000012EA"/>
    <w:rsid w:val="00002019"/>
    <w:rsid w:val="00003BD2"/>
    <w:rsid w:val="00004C53"/>
    <w:rsid w:val="00005993"/>
    <w:rsid w:val="000062AD"/>
    <w:rsid w:val="00006968"/>
    <w:rsid w:val="00007F2D"/>
    <w:rsid w:val="000115F2"/>
    <w:rsid w:val="00012FB0"/>
    <w:rsid w:val="000141E4"/>
    <w:rsid w:val="000147FE"/>
    <w:rsid w:val="000151E2"/>
    <w:rsid w:val="00016258"/>
    <w:rsid w:val="0001641F"/>
    <w:rsid w:val="00021A7F"/>
    <w:rsid w:val="000223C3"/>
    <w:rsid w:val="000223F3"/>
    <w:rsid w:val="000236C6"/>
    <w:rsid w:val="00023A75"/>
    <w:rsid w:val="00024AD8"/>
    <w:rsid w:val="00026193"/>
    <w:rsid w:val="0002668F"/>
    <w:rsid w:val="0002779D"/>
    <w:rsid w:val="00032EDE"/>
    <w:rsid w:val="00033BE3"/>
    <w:rsid w:val="000344E2"/>
    <w:rsid w:val="00035CFB"/>
    <w:rsid w:val="00036A4E"/>
    <w:rsid w:val="00036D0C"/>
    <w:rsid w:val="00037B24"/>
    <w:rsid w:val="00041E6F"/>
    <w:rsid w:val="00041F25"/>
    <w:rsid w:val="000443C5"/>
    <w:rsid w:val="0004474B"/>
    <w:rsid w:val="00045014"/>
    <w:rsid w:val="00046010"/>
    <w:rsid w:val="0004633F"/>
    <w:rsid w:val="00046510"/>
    <w:rsid w:val="0004735A"/>
    <w:rsid w:val="0004787D"/>
    <w:rsid w:val="00050E1A"/>
    <w:rsid w:val="00052D8D"/>
    <w:rsid w:val="00054370"/>
    <w:rsid w:val="00054D75"/>
    <w:rsid w:val="00055655"/>
    <w:rsid w:val="00061B65"/>
    <w:rsid w:val="000621AC"/>
    <w:rsid w:val="000621B1"/>
    <w:rsid w:val="0006244F"/>
    <w:rsid w:val="00064B3F"/>
    <w:rsid w:val="00065EC2"/>
    <w:rsid w:val="00066EDC"/>
    <w:rsid w:val="0006753A"/>
    <w:rsid w:val="00067F35"/>
    <w:rsid w:val="00071309"/>
    <w:rsid w:val="000713E0"/>
    <w:rsid w:val="000717FE"/>
    <w:rsid w:val="00072D66"/>
    <w:rsid w:val="00072D6C"/>
    <w:rsid w:val="0007358E"/>
    <w:rsid w:val="0007401D"/>
    <w:rsid w:val="0007405E"/>
    <w:rsid w:val="000766AE"/>
    <w:rsid w:val="0008384E"/>
    <w:rsid w:val="000848C0"/>
    <w:rsid w:val="00084AA9"/>
    <w:rsid w:val="00085F3E"/>
    <w:rsid w:val="00086A3A"/>
    <w:rsid w:val="00091A81"/>
    <w:rsid w:val="00093BFC"/>
    <w:rsid w:val="000945B7"/>
    <w:rsid w:val="00094AAA"/>
    <w:rsid w:val="00097E94"/>
    <w:rsid w:val="000A0B02"/>
    <w:rsid w:val="000A514C"/>
    <w:rsid w:val="000A5D42"/>
    <w:rsid w:val="000A73A2"/>
    <w:rsid w:val="000B0084"/>
    <w:rsid w:val="000B0B41"/>
    <w:rsid w:val="000B0E93"/>
    <w:rsid w:val="000B1A54"/>
    <w:rsid w:val="000B27A8"/>
    <w:rsid w:val="000B33A1"/>
    <w:rsid w:val="000B415D"/>
    <w:rsid w:val="000B4197"/>
    <w:rsid w:val="000B5DE1"/>
    <w:rsid w:val="000B6299"/>
    <w:rsid w:val="000B7A92"/>
    <w:rsid w:val="000C0411"/>
    <w:rsid w:val="000C2194"/>
    <w:rsid w:val="000C247A"/>
    <w:rsid w:val="000C2B36"/>
    <w:rsid w:val="000C2CDA"/>
    <w:rsid w:val="000C6A47"/>
    <w:rsid w:val="000C6C75"/>
    <w:rsid w:val="000D0713"/>
    <w:rsid w:val="000D1428"/>
    <w:rsid w:val="000D19C9"/>
    <w:rsid w:val="000D1B23"/>
    <w:rsid w:val="000D3527"/>
    <w:rsid w:val="000D4369"/>
    <w:rsid w:val="000D53AB"/>
    <w:rsid w:val="000D55DC"/>
    <w:rsid w:val="000D6D8B"/>
    <w:rsid w:val="000D78DF"/>
    <w:rsid w:val="000E04CC"/>
    <w:rsid w:val="000E07D3"/>
    <w:rsid w:val="000E238D"/>
    <w:rsid w:val="000E39A5"/>
    <w:rsid w:val="000E3FD1"/>
    <w:rsid w:val="000E42BC"/>
    <w:rsid w:val="000E44EE"/>
    <w:rsid w:val="000E5483"/>
    <w:rsid w:val="000E5E3C"/>
    <w:rsid w:val="000E609D"/>
    <w:rsid w:val="000E626B"/>
    <w:rsid w:val="000F1907"/>
    <w:rsid w:val="000F1971"/>
    <w:rsid w:val="000F268E"/>
    <w:rsid w:val="000F26BE"/>
    <w:rsid w:val="000F2F97"/>
    <w:rsid w:val="000F3033"/>
    <w:rsid w:val="000F3222"/>
    <w:rsid w:val="000F3518"/>
    <w:rsid w:val="000F40E7"/>
    <w:rsid w:val="000F42A4"/>
    <w:rsid w:val="000F6759"/>
    <w:rsid w:val="000F78E5"/>
    <w:rsid w:val="00100060"/>
    <w:rsid w:val="0010157B"/>
    <w:rsid w:val="001015F2"/>
    <w:rsid w:val="00102A5D"/>
    <w:rsid w:val="0010429C"/>
    <w:rsid w:val="00104F59"/>
    <w:rsid w:val="001056A9"/>
    <w:rsid w:val="001059EB"/>
    <w:rsid w:val="00106A5C"/>
    <w:rsid w:val="00107DD2"/>
    <w:rsid w:val="00110691"/>
    <w:rsid w:val="00110BD1"/>
    <w:rsid w:val="00111D31"/>
    <w:rsid w:val="00112EBD"/>
    <w:rsid w:val="00113D7D"/>
    <w:rsid w:val="0011507A"/>
    <w:rsid w:val="001159F5"/>
    <w:rsid w:val="00115EFE"/>
    <w:rsid w:val="001202EE"/>
    <w:rsid w:val="001220B0"/>
    <w:rsid w:val="00122EDA"/>
    <w:rsid w:val="001238C8"/>
    <w:rsid w:val="00125441"/>
    <w:rsid w:val="0012669F"/>
    <w:rsid w:val="00126737"/>
    <w:rsid w:val="00126A9C"/>
    <w:rsid w:val="001272F6"/>
    <w:rsid w:val="0013002C"/>
    <w:rsid w:val="00131B19"/>
    <w:rsid w:val="00131C83"/>
    <w:rsid w:val="00131CFA"/>
    <w:rsid w:val="00131D02"/>
    <w:rsid w:val="001321EE"/>
    <w:rsid w:val="00133EED"/>
    <w:rsid w:val="00136467"/>
    <w:rsid w:val="00140C0B"/>
    <w:rsid w:val="00141237"/>
    <w:rsid w:val="001418DF"/>
    <w:rsid w:val="00141A92"/>
    <w:rsid w:val="00141DEF"/>
    <w:rsid w:val="00142D32"/>
    <w:rsid w:val="001436DB"/>
    <w:rsid w:val="00144342"/>
    <w:rsid w:val="0014613C"/>
    <w:rsid w:val="00146AA6"/>
    <w:rsid w:val="00153DF9"/>
    <w:rsid w:val="00154468"/>
    <w:rsid w:val="0015485D"/>
    <w:rsid w:val="00154DD3"/>
    <w:rsid w:val="0015662C"/>
    <w:rsid w:val="0015668D"/>
    <w:rsid w:val="00156B28"/>
    <w:rsid w:val="0015780C"/>
    <w:rsid w:val="001614AB"/>
    <w:rsid w:val="00161556"/>
    <w:rsid w:val="0016271B"/>
    <w:rsid w:val="00164BF8"/>
    <w:rsid w:val="00165023"/>
    <w:rsid w:val="001657CE"/>
    <w:rsid w:val="001659A4"/>
    <w:rsid w:val="00165CE3"/>
    <w:rsid w:val="00171781"/>
    <w:rsid w:val="0017191C"/>
    <w:rsid w:val="00171C0C"/>
    <w:rsid w:val="001724FA"/>
    <w:rsid w:val="00173295"/>
    <w:rsid w:val="0017476E"/>
    <w:rsid w:val="001759A3"/>
    <w:rsid w:val="00176DF5"/>
    <w:rsid w:val="00177561"/>
    <w:rsid w:val="00177EF8"/>
    <w:rsid w:val="00177FA7"/>
    <w:rsid w:val="00180991"/>
    <w:rsid w:val="00181AF0"/>
    <w:rsid w:val="00183FB2"/>
    <w:rsid w:val="0018474B"/>
    <w:rsid w:val="00185096"/>
    <w:rsid w:val="001905D9"/>
    <w:rsid w:val="001905F7"/>
    <w:rsid w:val="00190F8B"/>
    <w:rsid w:val="00191D14"/>
    <w:rsid w:val="00193496"/>
    <w:rsid w:val="00193A96"/>
    <w:rsid w:val="00196410"/>
    <w:rsid w:val="00196514"/>
    <w:rsid w:val="00196569"/>
    <w:rsid w:val="00197438"/>
    <w:rsid w:val="001A1B78"/>
    <w:rsid w:val="001A1E96"/>
    <w:rsid w:val="001A21B1"/>
    <w:rsid w:val="001A2C4C"/>
    <w:rsid w:val="001A4FD4"/>
    <w:rsid w:val="001A53BE"/>
    <w:rsid w:val="001A721F"/>
    <w:rsid w:val="001B480B"/>
    <w:rsid w:val="001B59CB"/>
    <w:rsid w:val="001B6D50"/>
    <w:rsid w:val="001B75D5"/>
    <w:rsid w:val="001C1920"/>
    <w:rsid w:val="001C2F3C"/>
    <w:rsid w:val="001C4206"/>
    <w:rsid w:val="001C4543"/>
    <w:rsid w:val="001C700C"/>
    <w:rsid w:val="001C763C"/>
    <w:rsid w:val="001D0FBE"/>
    <w:rsid w:val="001D16F3"/>
    <w:rsid w:val="001D1C15"/>
    <w:rsid w:val="001D1C96"/>
    <w:rsid w:val="001D1D17"/>
    <w:rsid w:val="001D1D93"/>
    <w:rsid w:val="001D2F8F"/>
    <w:rsid w:val="001D38E8"/>
    <w:rsid w:val="001D3ACC"/>
    <w:rsid w:val="001D5620"/>
    <w:rsid w:val="001D6E03"/>
    <w:rsid w:val="001D6F5E"/>
    <w:rsid w:val="001D7A04"/>
    <w:rsid w:val="001E1AAD"/>
    <w:rsid w:val="001E3C61"/>
    <w:rsid w:val="001E4848"/>
    <w:rsid w:val="001E636C"/>
    <w:rsid w:val="001E660D"/>
    <w:rsid w:val="001E671B"/>
    <w:rsid w:val="001F081E"/>
    <w:rsid w:val="001F1DBB"/>
    <w:rsid w:val="001F4132"/>
    <w:rsid w:val="001F5154"/>
    <w:rsid w:val="001F5E7A"/>
    <w:rsid w:val="001F674E"/>
    <w:rsid w:val="00201777"/>
    <w:rsid w:val="00203AA4"/>
    <w:rsid w:val="00203E1D"/>
    <w:rsid w:val="00203FF7"/>
    <w:rsid w:val="002056BA"/>
    <w:rsid w:val="00205729"/>
    <w:rsid w:val="002069AD"/>
    <w:rsid w:val="00207DEA"/>
    <w:rsid w:val="002121F9"/>
    <w:rsid w:val="002122FE"/>
    <w:rsid w:val="0021348A"/>
    <w:rsid w:val="002136A3"/>
    <w:rsid w:val="002155AA"/>
    <w:rsid w:val="00215FB8"/>
    <w:rsid w:val="00216E0E"/>
    <w:rsid w:val="002207F9"/>
    <w:rsid w:val="00220A05"/>
    <w:rsid w:val="00221FF0"/>
    <w:rsid w:val="00223B98"/>
    <w:rsid w:val="00224282"/>
    <w:rsid w:val="00226251"/>
    <w:rsid w:val="00226280"/>
    <w:rsid w:val="00227453"/>
    <w:rsid w:val="002277A5"/>
    <w:rsid w:val="00230C96"/>
    <w:rsid w:val="0023150C"/>
    <w:rsid w:val="00231C42"/>
    <w:rsid w:val="00231D17"/>
    <w:rsid w:val="00232DF7"/>
    <w:rsid w:val="00233ACF"/>
    <w:rsid w:val="00233B37"/>
    <w:rsid w:val="002341BA"/>
    <w:rsid w:val="0023462B"/>
    <w:rsid w:val="002349BD"/>
    <w:rsid w:val="00234BA2"/>
    <w:rsid w:val="002350BB"/>
    <w:rsid w:val="00235C7E"/>
    <w:rsid w:val="00235FE4"/>
    <w:rsid w:val="0023713A"/>
    <w:rsid w:val="002409A0"/>
    <w:rsid w:val="00241F88"/>
    <w:rsid w:val="0024256F"/>
    <w:rsid w:val="00242872"/>
    <w:rsid w:val="00242B75"/>
    <w:rsid w:val="00242C43"/>
    <w:rsid w:val="00242C76"/>
    <w:rsid w:val="002431E5"/>
    <w:rsid w:val="00243959"/>
    <w:rsid w:val="00243D80"/>
    <w:rsid w:val="002454F1"/>
    <w:rsid w:val="00245C84"/>
    <w:rsid w:val="0024671F"/>
    <w:rsid w:val="002504C2"/>
    <w:rsid w:val="00250808"/>
    <w:rsid w:val="002515D8"/>
    <w:rsid w:val="00251803"/>
    <w:rsid w:val="002528A9"/>
    <w:rsid w:val="0025313A"/>
    <w:rsid w:val="002539FE"/>
    <w:rsid w:val="00253C0B"/>
    <w:rsid w:val="0025413F"/>
    <w:rsid w:val="00254536"/>
    <w:rsid w:val="002559C4"/>
    <w:rsid w:val="002559E3"/>
    <w:rsid w:val="0025609A"/>
    <w:rsid w:val="00256485"/>
    <w:rsid w:val="002577DE"/>
    <w:rsid w:val="002610AF"/>
    <w:rsid w:val="00262C83"/>
    <w:rsid w:val="00263741"/>
    <w:rsid w:val="00264EE2"/>
    <w:rsid w:val="00265515"/>
    <w:rsid w:val="0026639C"/>
    <w:rsid w:val="00267A3D"/>
    <w:rsid w:val="00271403"/>
    <w:rsid w:val="00271812"/>
    <w:rsid w:val="00273993"/>
    <w:rsid w:val="002754B9"/>
    <w:rsid w:val="00275E4F"/>
    <w:rsid w:val="00276071"/>
    <w:rsid w:val="00276606"/>
    <w:rsid w:val="00276A31"/>
    <w:rsid w:val="00277735"/>
    <w:rsid w:val="002805F7"/>
    <w:rsid w:val="002809D8"/>
    <w:rsid w:val="00280AF7"/>
    <w:rsid w:val="0028160B"/>
    <w:rsid w:val="00281F72"/>
    <w:rsid w:val="00281FB7"/>
    <w:rsid w:val="002822B6"/>
    <w:rsid w:val="002850B0"/>
    <w:rsid w:val="00285CF1"/>
    <w:rsid w:val="002867A3"/>
    <w:rsid w:val="00286C4C"/>
    <w:rsid w:val="00286D43"/>
    <w:rsid w:val="002905EA"/>
    <w:rsid w:val="002947C2"/>
    <w:rsid w:val="00294805"/>
    <w:rsid w:val="002949EC"/>
    <w:rsid w:val="00295280"/>
    <w:rsid w:val="002958C3"/>
    <w:rsid w:val="00295B95"/>
    <w:rsid w:val="002973D1"/>
    <w:rsid w:val="0029756B"/>
    <w:rsid w:val="00297F30"/>
    <w:rsid w:val="002A104B"/>
    <w:rsid w:val="002A1590"/>
    <w:rsid w:val="002A15C7"/>
    <w:rsid w:val="002A4CAB"/>
    <w:rsid w:val="002A4D09"/>
    <w:rsid w:val="002A60F6"/>
    <w:rsid w:val="002A7CBA"/>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7A7"/>
    <w:rsid w:val="002C08AA"/>
    <w:rsid w:val="002C12AF"/>
    <w:rsid w:val="002C2179"/>
    <w:rsid w:val="002C35FC"/>
    <w:rsid w:val="002C40EA"/>
    <w:rsid w:val="002C4C21"/>
    <w:rsid w:val="002D17E9"/>
    <w:rsid w:val="002D4AB2"/>
    <w:rsid w:val="002D5133"/>
    <w:rsid w:val="002D5A6B"/>
    <w:rsid w:val="002D60D1"/>
    <w:rsid w:val="002D7EBE"/>
    <w:rsid w:val="002D7F35"/>
    <w:rsid w:val="002E1105"/>
    <w:rsid w:val="002E1566"/>
    <w:rsid w:val="002E16ED"/>
    <w:rsid w:val="002E23B8"/>
    <w:rsid w:val="002E2F33"/>
    <w:rsid w:val="002E49EA"/>
    <w:rsid w:val="002E52A6"/>
    <w:rsid w:val="002E60E0"/>
    <w:rsid w:val="002E6A89"/>
    <w:rsid w:val="002E6B86"/>
    <w:rsid w:val="002F15FB"/>
    <w:rsid w:val="002F1BE4"/>
    <w:rsid w:val="002F36B7"/>
    <w:rsid w:val="002F4B6B"/>
    <w:rsid w:val="002F57D0"/>
    <w:rsid w:val="002F5E31"/>
    <w:rsid w:val="002F6A4F"/>
    <w:rsid w:val="0030338F"/>
    <w:rsid w:val="00304F34"/>
    <w:rsid w:val="00305C10"/>
    <w:rsid w:val="00307AC6"/>
    <w:rsid w:val="00307BE3"/>
    <w:rsid w:val="00311B70"/>
    <w:rsid w:val="00311D1A"/>
    <w:rsid w:val="003124C8"/>
    <w:rsid w:val="0031349F"/>
    <w:rsid w:val="00314688"/>
    <w:rsid w:val="003146AA"/>
    <w:rsid w:val="00314756"/>
    <w:rsid w:val="0031671F"/>
    <w:rsid w:val="00316D1C"/>
    <w:rsid w:val="003177B3"/>
    <w:rsid w:val="003220FC"/>
    <w:rsid w:val="00322711"/>
    <w:rsid w:val="00324253"/>
    <w:rsid w:val="00325267"/>
    <w:rsid w:val="0032570C"/>
    <w:rsid w:val="003268DF"/>
    <w:rsid w:val="00327DF4"/>
    <w:rsid w:val="0033034F"/>
    <w:rsid w:val="0033056D"/>
    <w:rsid w:val="00331284"/>
    <w:rsid w:val="00332330"/>
    <w:rsid w:val="0033299C"/>
    <w:rsid w:val="0033331A"/>
    <w:rsid w:val="00333875"/>
    <w:rsid w:val="00333D63"/>
    <w:rsid w:val="00334162"/>
    <w:rsid w:val="0033421B"/>
    <w:rsid w:val="0033605C"/>
    <w:rsid w:val="00337789"/>
    <w:rsid w:val="003379A2"/>
    <w:rsid w:val="00340473"/>
    <w:rsid w:val="00340F22"/>
    <w:rsid w:val="00344EFD"/>
    <w:rsid w:val="00345611"/>
    <w:rsid w:val="00345B6C"/>
    <w:rsid w:val="00346220"/>
    <w:rsid w:val="0035056F"/>
    <w:rsid w:val="00353297"/>
    <w:rsid w:val="0035765C"/>
    <w:rsid w:val="00357776"/>
    <w:rsid w:val="003578CD"/>
    <w:rsid w:val="003607BD"/>
    <w:rsid w:val="00361623"/>
    <w:rsid w:val="00361A3D"/>
    <w:rsid w:val="00364852"/>
    <w:rsid w:val="0036565A"/>
    <w:rsid w:val="00371F69"/>
    <w:rsid w:val="0037291B"/>
    <w:rsid w:val="00372A14"/>
    <w:rsid w:val="003767B9"/>
    <w:rsid w:val="00376B08"/>
    <w:rsid w:val="00376C28"/>
    <w:rsid w:val="0037709D"/>
    <w:rsid w:val="00377243"/>
    <w:rsid w:val="00377905"/>
    <w:rsid w:val="00377DAF"/>
    <w:rsid w:val="00380A5B"/>
    <w:rsid w:val="00381319"/>
    <w:rsid w:val="00382809"/>
    <w:rsid w:val="003828B4"/>
    <w:rsid w:val="003849FC"/>
    <w:rsid w:val="00385E1C"/>
    <w:rsid w:val="00386B4C"/>
    <w:rsid w:val="00386C44"/>
    <w:rsid w:val="00387AD0"/>
    <w:rsid w:val="00393222"/>
    <w:rsid w:val="003942CB"/>
    <w:rsid w:val="0039492D"/>
    <w:rsid w:val="003958C2"/>
    <w:rsid w:val="00396053"/>
    <w:rsid w:val="00396126"/>
    <w:rsid w:val="00396411"/>
    <w:rsid w:val="0039670B"/>
    <w:rsid w:val="00396760"/>
    <w:rsid w:val="0039783D"/>
    <w:rsid w:val="003A0ADD"/>
    <w:rsid w:val="003A0B40"/>
    <w:rsid w:val="003A25FC"/>
    <w:rsid w:val="003A3035"/>
    <w:rsid w:val="003A3417"/>
    <w:rsid w:val="003A4257"/>
    <w:rsid w:val="003A4ADE"/>
    <w:rsid w:val="003A4FE7"/>
    <w:rsid w:val="003A562C"/>
    <w:rsid w:val="003A5E63"/>
    <w:rsid w:val="003A6F86"/>
    <w:rsid w:val="003B0CF4"/>
    <w:rsid w:val="003B0DBB"/>
    <w:rsid w:val="003B1541"/>
    <w:rsid w:val="003B1ACC"/>
    <w:rsid w:val="003B1B7C"/>
    <w:rsid w:val="003B2677"/>
    <w:rsid w:val="003B5375"/>
    <w:rsid w:val="003C000C"/>
    <w:rsid w:val="003C3101"/>
    <w:rsid w:val="003C3306"/>
    <w:rsid w:val="003C459E"/>
    <w:rsid w:val="003C7346"/>
    <w:rsid w:val="003C7579"/>
    <w:rsid w:val="003C7C03"/>
    <w:rsid w:val="003D0664"/>
    <w:rsid w:val="003D1279"/>
    <w:rsid w:val="003D1D4C"/>
    <w:rsid w:val="003D3CEB"/>
    <w:rsid w:val="003D3DBF"/>
    <w:rsid w:val="003D3E0C"/>
    <w:rsid w:val="003D40A5"/>
    <w:rsid w:val="003D40F4"/>
    <w:rsid w:val="003D525A"/>
    <w:rsid w:val="003D5E56"/>
    <w:rsid w:val="003D6359"/>
    <w:rsid w:val="003D6F0C"/>
    <w:rsid w:val="003E0369"/>
    <w:rsid w:val="003E27A5"/>
    <w:rsid w:val="003E28E9"/>
    <w:rsid w:val="003E2DCE"/>
    <w:rsid w:val="003E3BB6"/>
    <w:rsid w:val="003E4A3A"/>
    <w:rsid w:val="003E644A"/>
    <w:rsid w:val="003E79D2"/>
    <w:rsid w:val="003E7E2E"/>
    <w:rsid w:val="003F0103"/>
    <w:rsid w:val="003F1635"/>
    <w:rsid w:val="003F1CE9"/>
    <w:rsid w:val="003F22D1"/>
    <w:rsid w:val="003F3273"/>
    <w:rsid w:val="003F3A18"/>
    <w:rsid w:val="003F492C"/>
    <w:rsid w:val="003F708E"/>
    <w:rsid w:val="00400B4B"/>
    <w:rsid w:val="00400C79"/>
    <w:rsid w:val="0040278A"/>
    <w:rsid w:val="00402E94"/>
    <w:rsid w:val="004034FC"/>
    <w:rsid w:val="0040434E"/>
    <w:rsid w:val="00405358"/>
    <w:rsid w:val="00406320"/>
    <w:rsid w:val="004072FB"/>
    <w:rsid w:val="004075C6"/>
    <w:rsid w:val="00407C57"/>
    <w:rsid w:val="00407FAE"/>
    <w:rsid w:val="00410421"/>
    <w:rsid w:val="0041065B"/>
    <w:rsid w:val="00410D5A"/>
    <w:rsid w:val="00414D4A"/>
    <w:rsid w:val="00414F2F"/>
    <w:rsid w:val="004151B1"/>
    <w:rsid w:val="00416BBE"/>
    <w:rsid w:val="00420018"/>
    <w:rsid w:val="00420B63"/>
    <w:rsid w:val="00421156"/>
    <w:rsid w:val="0042176E"/>
    <w:rsid w:val="00422218"/>
    <w:rsid w:val="0042769E"/>
    <w:rsid w:val="00430FE0"/>
    <w:rsid w:val="00433C34"/>
    <w:rsid w:val="00435442"/>
    <w:rsid w:val="00435EDE"/>
    <w:rsid w:val="00436CB2"/>
    <w:rsid w:val="00436DB2"/>
    <w:rsid w:val="00437335"/>
    <w:rsid w:val="004403F7"/>
    <w:rsid w:val="0044105F"/>
    <w:rsid w:val="00441402"/>
    <w:rsid w:val="00441439"/>
    <w:rsid w:val="004423E9"/>
    <w:rsid w:val="00442410"/>
    <w:rsid w:val="004427DB"/>
    <w:rsid w:val="00442856"/>
    <w:rsid w:val="00444A27"/>
    <w:rsid w:val="00450E74"/>
    <w:rsid w:val="0045124E"/>
    <w:rsid w:val="00452513"/>
    <w:rsid w:val="00452DE2"/>
    <w:rsid w:val="00454630"/>
    <w:rsid w:val="0045563F"/>
    <w:rsid w:val="004556F6"/>
    <w:rsid w:val="004561D1"/>
    <w:rsid w:val="0045633E"/>
    <w:rsid w:val="00456A69"/>
    <w:rsid w:val="00456DBC"/>
    <w:rsid w:val="0045713B"/>
    <w:rsid w:val="004578FC"/>
    <w:rsid w:val="00460265"/>
    <w:rsid w:val="00460758"/>
    <w:rsid w:val="00461BB3"/>
    <w:rsid w:val="00461E39"/>
    <w:rsid w:val="0046260F"/>
    <w:rsid w:val="00462A49"/>
    <w:rsid w:val="00462D1E"/>
    <w:rsid w:val="00463824"/>
    <w:rsid w:val="004646D1"/>
    <w:rsid w:val="00464E79"/>
    <w:rsid w:val="00464E7B"/>
    <w:rsid w:val="00465BFC"/>
    <w:rsid w:val="00466ED5"/>
    <w:rsid w:val="00470551"/>
    <w:rsid w:val="004707F6"/>
    <w:rsid w:val="004728BD"/>
    <w:rsid w:val="00472A4A"/>
    <w:rsid w:val="00480951"/>
    <w:rsid w:val="00481304"/>
    <w:rsid w:val="00481B92"/>
    <w:rsid w:val="00481E4F"/>
    <w:rsid w:val="00483D67"/>
    <w:rsid w:val="00486007"/>
    <w:rsid w:val="00486503"/>
    <w:rsid w:val="004874A5"/>
    <w:rsid w:val="004879B7"/>
    <w:rsid w:val="00487DE9"/>
    <w:rsid w:val="00487E4F"/>
    <w:rsid w:val="0049098F"/>
    <w:rsid w:val="00491311"/>
    <w:rsid w:val="00493294"/>
    <w:rsid w:val="0049479E"/>
    <w:rsid w:val="004963C4"/>
    <w:rsid w:val="004A07C0"/>
    <w:rsid w:val="004A0C0C"/>
    <w:rsid w:val="004A0CE3"/>
    <w:rsid w:val="004A1184"/>
    <w:rsid w:val="004A24B2"/>
    <w:rsid w:val="004A3B78"/>
    <w:rsid w:val="004A4403"/>
    <w:rsid w:val="004A6CD3"/>
    <w:rsid w:val="004A7BB6"/>
    <w:rsid w:val="004B0636"/>
    <w:rsid w:val="004B0D27"/>
    <w:rsid w:val="004B1F4B"/>
    <w:rsid w:val="004B258F"/>
    <w:rsid w:val="004B2A21"/>
    <w:rsid w:val="004B2CE8"/>
    <w:rsid w:val="004B3CC1"/>
    <w:rsid w:val="004B430A"/>
    <w:rsid w:val="004B4D4C"/>
    <w:rsid w:val="004B62A7"/>
    <w:rsid w:val="004B6C59"/>
    <w:rsid w:val="004C1BEB"/>
    <w:rsid w:val="004C292A"/>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380B"/>
    <w:rsid w:val="004E4646"/>
    <w:rsid w:val="004E678D"/>
    <w:rsid w:val="004E7226"/>
    <w:rsid w:val="004E74B0"/>
    <w:rsid w:val="004F11A1"/>
    <w:rsid w:val="004F125D"/>
    <w:rsid w:val="004F4597"/>
    <w:rsid w:val="004F4AA7"/>
    <w:rsid w:val="004F51A9"/>
    <w:rsid w:val="004F5EE7"/>
    <w:rsid w:val="004F75D5"/>
    <w:rsid w:val="0050079B"/>
    <w:rsid w:val="00502A05"/>
    <w:rsid w:val="00506204"/>
    <w:rsid w:val="00511DC4"/>
    <w:rsid w:val="00512923"/>
    <w:rsid w:val="005131EF"/>
    <w:rsid w:val="00513481"/>
    <w:rsid w:val="0051496A"/>
    <w:rsid w:val="00516F81"/>
    <w:rsid w:val="005171D4"/>
    <w:rsid w:val="0052031F"/>
    <w:rsid w:val="00521DF1"/>
    <w:rsid w:val="005222CA"/>
    <w:rsid w:val="00522AF7"/>
    <w:rsid w:val="00522F9B"/>
    <w:rsid w:val="00523B65"/>
    <w:rsid w:val="005241F6"/>
    <w:rsid w:val="005248AC"/>
    <w:rsid w:val="0052629D"/>
    <w:rsid w:val="00527BD4"/>
    <w:rsid w:val="0053211E"/>
    <w:rsid w:val="00532547"/>
    <w:rsid w:val="005356C7"/>
    <w:rsid w:val="00535C42"/>
    <w:rsid w:val="00535D05"/>
    <w:rsid w:val="00536E8D"/>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EE3"/>
    <w:rsid w:val="00564874"/>
    <w:rsid w:val="0056491A"/>
    <w:rsid w:val="00564D31"/>
    <w:rsid w:val="00564F30"/>
    <w:rsid w:val="00566710"/>
    <w:rsid w:val="0056734C"/>
    <w:rsid w:val="0057101F"/>
    <w:rsid w:val="00571685"/>
    <w:rsid w:val="00573226"/>
    <w:rsid w:val="005734A4"/>
    <w:rsid w:val="00573D26"/>
    <w:rsid w:val="00573D27"/>
    <w:rsid w:val="005748B0"/>
    <w:rsid w:val="005748D3"/>
    <w:rsid w:val="0057586A"/>
    <w:rsid w:val="00575F9A"/>
    <w:rsid w:val="00576231"/>
    <w:rsid w:val="005771CB"/>
    <w:rsid w:val="00577A36"/>
    <w:rsid w:val="00577BAE"/>
    <w:rsid w:val="005801AC"/>
    <w:rsid w:val="005802CE"/>
    <w:rsid w:val="005807D1"/>
    <w:rsid w:val="00582B3E"/>
    <w:rsid w:val="005839CA"/>
    <w:rsid w:val="00583AB6"/>
    <w:rsid w:val="00583C18"/>
    <w:rsid w:val="00583FAC"/>
    <w:rsid w:val="005847CB"/>
    <w:rsid w:val="00585FA0"/>
    <w:rsid w:val="005861C6"/>
    <w:rsid w:val="005866CC"/>
    <w:rsid w:val="00590535"/>
    <w:rsid w:val="00590D41"/>
    <w:rsid w:val="00591A0B"/>
    <w:rsid w:val="00591D8E"/>
    <w:rsid w:val="00593BD1"/>
    <w:rsid w:val="0059483A"/>
    <w:rsid w:val="00594E08"/>
    <w:rsid w:val="005956D2"/>
    <w:rsid w:val="00595869"/>
    <w:rsid w:val="005965D4"/>
    <w:rsid w:val="005968B8"/>
    <w:rsid w:val="005A0282"/>
    <w:rsid w:val="005A04CC"/>
    <w:rsid w:val="005A2C05"/>
    <w:rsid w:val="005A543D"/>
    <w:rsid w:val="005A67D0"/>
    <w:rsid w:val="005A7AD5"/>
    <w:rsid w:val="005B05D8"/>
    <w:rsid w:val="005B166E"/>
    <w:rsid w:val="005B1B73"/>
    <w:rsid w:val="005B3A4F"/>
    <w:rsid w:val="005B4A56"/>
    <w:rsid w:val="005B51BB"/>
    <w:rsid w:val="005B79C6"/>
    <w:rsid w:val="005B7C6F"/>
    <w:rsid w:val="005C01C2"/>
    <w:rsid w:val="005C15D3"/>
    <w:rsid w:val="005C3CDC"/>
    <w:rsid w:val="005C4429"/>
    <w:rsid w:val="005C696D"/>
    <w:rsid w:val="005C76AE"/>
    <w:rsid w:val="005C7BF5"/>
    <w:rsid w:val="005D1051"/>
    <w:rsid w:val="005D2544"/>
    <w:rsid w:val="005D28E3"/>
    <w:rsid w:val="005D3133"/>
    <w:rsid w:val="005D3294"/>
    <w:rsid w:val="005D3F68"/>
    <w:rsid w:val="005D63C4"/>
    <w:rsid w:val="005D7474"/>
    <w:rsid w:val="005E0A25"/>
    <w:rsid w:val="005E1BC8"/>
    <w:rsid w:val="005E21F7"/>
    <w:rsid w:val="005E2913"/>
    <w:rsid w:val="005E2EB0"/>
    <w:rsid w:val="005E3EC6"/>
    <w:rsid w:val="005E57F9"/>
    <w:rsid w:val="005E599A"/>
    <w:rsid w:val="005E734E"/>
    <w:rsid w:val="005E76EA"/>
    <w:rsid w:val="005F06F1"/>
    <w:rsid w:val="005F0D76"/>
    <w:rsid w:val="005F19B6"/>
    <w:rsid w:val="005F1AE5"/>
    <w:rsid w:val="005F3C6F"/>
    <w:rsid w:val="005F4010"/>
    <w:rsid w:val="005F45FF"/>
    <w:rsid w:val="005F4716"/>
    <w:rsid w:val="005F4EF1"/>
    <w:rsid w:val="005F6190"/>
    <w:rsid w:val="005F62D7"/>
    <w:rsid w:val="005F65EA"/>
    <w:rsid w:val="005F74C1"/>
    <w:rsid w:val="00603CBC"/>
    <w:rsid w:val="00604009"/>
    <w:rsid w:val="00605A4E"/>
    <w:rsid w:val="006070F3"/>
    <w:rsid w:val="00607A21"/>
    <w:rsid w:val="00611138"/>
    <w:rsid w:val="006113F2"/>
    <w:rsid w:val="00611B50"/>
    <w:rsid w:val="0061720D"/>
    <w:rsid w:val="0062031D"/>
    <w:rsid w:val="0062094F"/>
    <w:rsid w:val="00620EFB"/>
    <w:rsid w:val="006217F7"/>
    <w:rsid w:val="00621E6A"/>
    <w:rsid w:val="00623DA3"/>
    <w:rsid w:val="00623F94"/>
    <w:rsid w:val="00624CCF"/>
    <w:rsid w:val="00630694"/>
    <w:rsid w:val="006326BB"/>
    <w:rsid w:val="006330E6"/>
    <w:rsid w:val="00633D66"/>
    <w:rsid w:val="00634B5B"/>
    <w:rsid w:val="00635177"/>
    <w:rsid w:val="00635201"/>
    <w:rsid w:val="006356F8"/>
    <w:rsid w:val="00636B40"/>
    <w:rsid w:val="0064000F"/>
    <w:rsid w:val="006409EC"/>
    <w:rsid w:val="006423FD"/>
    <w:rsid w:val="00642520"/>
    <w:rsid w:val="006435AE"/>
    <w:rsid w:val="00644135"/>
    <w:rsid w:val="00644191"/>
    <w:rsid w:val="00646D85"/>
    <w:rsid w:val="00650244"/>
    <w:rsid w:val="00654A99"/>
    <w:rsid w:val="00654E57"/>
    <w:rsid w:val="006552BE"/>
    <w:rsid w:val="00655423"/>
    <w:rsid w:val="006554A6"/>
    <w:rsid w:val="00655715"/>
    <w:rsid w:val="00655EBC"/>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6747E"/>
    <w:rsid w:val="00670AB3"/>
    <w:rsid w:val="00670C68"/>
    <w:rsid w:val="00672896"/>
    <w:rsid w:val="00672B2C"/>
    <w:rsid w:val="00672F4F"/>
    <w:rsid w:val="00675766"/>
    <w:rsid w:val="00675A58"/>
    <w:rsid w:val="00675E11"/>
    <w:rsid w:val="00680645"/>
    <w:rsid w:val="006807AE"/>
    <w:rsid w:val="00682298"/>
    <w:rsid w:val="00682DB4"/>
    <w:rsid w:val="00682F57"/>
    <w:rsid w:val="00683877"/>
    <w:rsid w:val="00685BAF"/>
    <w:rsid w:val="006873E2"/>
    <w:rsid w:val="00687E55"/>
    <w:rsid w:val="00692FC2"/>
    <w:rsid w:val="00694098"/>
    <w:rsid w:val="006940FB"/>
    <w:rsid w:val="00694A63"/>
    <w:rsid w:val="00695CDB"/>
    <w:rsid w:val="00696C76"/>
    <w:rsid w:val="0069776D"/>
    <w:rsid w:val="006A053B"/>
    <w:rsid w:val="006A0E1B"/>
    <w:rsid w:val="006A3DAE"/>
    <w:rsid w:val="006A61BB"/>
    <w:rsid w:val="006A6682"/>
    <w:rsid w:val="006B0509"/>
    <w:rsid w:val="006B13DF"/>
    <w:rsid w:val="006B1465"/>
    <w:rsid w:val="006B176A"/>
    <w:rsid w:val="006B31CF"/>
    <w:rsid w:val="006B43FF"/>
    <w:rsid w:val="006B4F56"/>
    <w:rsid w:val="006B5450"/>
    <w:rsid w:val="006B5485"/>
    <w:rsid w:val="006B5513"/>
    <w:rsid w:val="006B62CD"/>
    <w:rsid w:val="006B7451"/>
    <w:rsid w:val="006B798B"/>
    <w:rsid w:val="006C0CD1"/>
    <w:rsid w:val="006C0E27"/>
    <w:rsid w:val="006C2C4D"/>
    <w:rsid w:val="006C3E55"/>
    <w:rsid w:val="006C4721"/>
    <w:rsid w:val="006C5837"/>
    <w:rsid w:val="006C66E2"/>
    <w:rsid w:val="006D0266"/>
    <w:rsid w:val="006D0C05"/>
    <w:rsid w:val="006D2AFD"/>
    <w:rsid w:val="006D4B1E"/>
    <w:rsid w:val="006D58E2"/>
    <w:rsid w:val="006D5ABB"/>
    <w:rsid w:val="006D76BA"/>
    <w:rsid w:val="006E39E5"/>
    <w:rsid w:val="006E4403"/>
    <w:rsid w:val="006F1936"/>
    <w:rsid w:val="006F1A5C"/>
    <w:rsid w:val="006F2A6E"/>
    <w:rsid w:val="006F2B38"/>
    <w:rsid w:val="006F3EA6"/>
    <w:rsid w:val="006F4921"/>
    <w:rsid w:val="006F4B9C"/>
    <w:rsid w:val="006F4CA1"/>
    <w:rsid w:val="006F4D1C"/>
    <w:rsid w:val="006F548E"/>
    <w:rsid w:val="006F610B"/>
    <w:rsid w:val="006F6879"/>
    <w:rsid w:val="006F786B"/>
    <w:rsid w:val="006F7D59"/>
    <w:rsid w:val="0070100C"/>
    <w:rsid w:val="0070471A"/>
    <w:rsid w:val="007048EB"/>
    <w:rsid w:val="00705DC5"/>
    <w:rsid w:val="00711870"/>
    <w:rsid w:val="00712ABE"/>
    <w:rsid w:val="00713373"/>
    <w:rsid w:val="007149E1"/>
    <w:rsid w:val="0071534C"/>
    <w:rsid w:val="0071539F"/>
    <w:rsid w:val="00716B22"/>
    <w:rsid w:val="00716C89"/>
    <w:rsid w:val="00720B79"/>
    <w:rsid w:val="00722F39"/>
    <w:rsid w:val="007241D4"/>
    <w:rsid w:val="00724B0B"/>
    <w:rsid w:val="00724B53"/>
    <w:rsid w:val="00727CB6"/>
    <w:rsid w:val="007319DD"/>
    <w:rsid w:val="00731F3A"/>
    <w:rsid w:val="0073492A"/>
    <w:rsid w:val="007352A9"/>
    <w:rsid w:val="0073576F"/>
    <w:rsid w:val="00735E16"/>
    <w:rsid w:val="007363EC"/>
    <w:rsid w:val="007409AA"/>
    <w:rsid w:val="00740C6B"/>
    <w:rsid w:val="007413E3"/>
    <w:rsid w:val="007420CD"/>
    <w:rsid w:val="007421A5"/>
    <w:rsid w:val="00742D39"/>
    <w:rsid w:val="00744147"/>
    <w:rsid w:val="00744252"/>
    <w:rsid w:val="00744861"/>
    <w:rsid w:val="007449CA"/>
    <w:rsid w:val="0074528A"/>
    <w:rsid w:val="00745FEB"/>
    <w:rsid w:val="007469F3"/>
    <w:rsid w:val="00746FF4"/>
    <w:rsid w:val="007478A1"/>
    <w:rsid w:val="00750AE0"/>
    <w:rsid w:val="00750FA5"/>
    <w:rsid w:val="007510E0"/>
    <w:rsid w:val="00752314"/>
    <w:rsid w:val="007523F7"/>
    <w:rsid w:val="00752B1F"/>
    <w:rsid w:val="007536C9"/>
    <w:rsid w:val="00754FD7"/>
    <w:rsid w:val="007551E5"/>
    <w:rsid w:val="007556F8"/>
    <w:rsid w:val="007605E2"/>
    <w:rsid w:val="00760EB4"/>
    <w:rsid w:val="0076116C"/>
    <w:rsid w:val="007655A6"/>
    <w:rsid w:val="00765758"/>
    <w:rsid w:val="007671C5"/>
    <w:rsid w:val="00767A4B"/>
    <w:rsid w:val="00767BD6"/>
    <w:rsid w:val="00771181"/>
    <w:rsid w:val="00771CB9"/>
    <w:rsid w:val="00771D87"/>
    <w:rsid w:val="00772879"/>
    <w:rsid w:val="00772B51"/>
    <w:rsid w:val="00772B54"/>
    <w:rsid w:val="00774415"/>
    <w:rsid w:val="00774DCE"/>
    <w:rsid w:val="00774E46"/>
    <w:rsid w:val="00775601"/>
    <w:rsid w:val="00775840"/>
    <w:rsid w:val="00775A4F"/>
    <w:rsid w:val="0077620F"/>
    <w:rsid w:val="007763DB"/>
    <w:rsid w:val="00781228"/>
    <w:rsid w:val="00781252"/>
    <w:rsid w:val="00781F7C"/>
    <w:rsid w:val="00785B88"/>
    <w:rsid w:val="00787B6B"/>
    <w:rsid w:val="0079044E"/>
    <w:rsid w:val="00791678"/>
    <w:rsid w:val="00791F67"/>
    <w:rsid w:val="007925C6"/>
    <w:rsid w:val="007955BD"/>
    <w:rsid w:val="00795B58"/>
    <w:rsid w:val="00796EB2"/>
    <w:rsid w:val="007A024F"/>
    <w:rsid w:val="007A0AEB"/>
    <w:rsid w:val="007A0EB3"/>
    <w:rsid w:val="007A0FB4"/>
    <w:rsid w:val="007A1758"/>
    <w:rsid w:val="007A3472"/>
    <w:rsid w:val="007A44BA"/>
    <w:rsid w:val="007A4FF0"/>
    <w:rsid w:val="007A5661"/>
    <w:rsid w:val="007A58B3"/>
    <w:rsid w:val="007A771D"/>
    <w:rsid w:val="007A7E55"/>
    <w:rsid w:val="007B17D4"/>
    <w:rsid w:val="007B1D23"/>
    <w:rsid w:val="007B2762"/>
    <w:rsid w:val="007B364C"/>
    <w:rsid w:val="007B37CB"/>
    <w:rsid w:val="007B3935"/>
    <w:rsid w:val="007B39B3"/>
    <w:rsid w:val="007B3C76"/>
    <w:rsid w:val="007B3F24"/>
    <w:rsid w:val="007B781C"/>
    <w:rsid w:val="007B7976"/>
    <w:rsid w:val="007C0C9E"/>
    <w:rsid w:val="007C183F"/>
    <w:rsid w:val="007C1D68"/>
    <w:rsid w:val="007C1DDA"/>
    <w:rsid w:val="007C254B"/>
    <w:rsid w:val="007C70BE"/>
    <w:rsid w:val="007D0338"/>
    <w:rsid w:val="007D1878"/>
    <w:rsid w:val="007D1D64"/>
    <w:rsid w:val="007D26C4"/>
    <w:rsid w:val="007D4867"/>
    <w:rsid w:val="007D74A5"/>
    <w:rsid w:val="007E0819"/>
    <w:rsid w:val="007E0BD2"/>
    <w:rsid w:val="007E1094"/>
    <w:rsid w:val="007E255B"/>
    <w:rsid w:val="007E255F"/>
    <w:rsid w:val="007E2ABC"/>
    <w:rsid w:val="007E2CFC"/>
    <w:rsid w:val="007E301C"/>
    <w:rsid w:val="007E6F12"/>
    <w:rsid w:val="007E7670"/>
    <w:rsid w:val="007E7B13"/>
    <w:rsid w:val="007F1037"/>
    <w:rsid w:val="007F366F"/>
    <w:rsid w:val="007F40B5"/>
    <w:rsid w:val="007F43F1"/>
    <w:rsid w:val="007F5A9D"/>
    <w:rsid w:val="007F7692"/>
    <w:rsid w:val="007F7AB8"/>
    <w:rsid w:val="00800719"/>
    <w:rsid w:val="008007EA"/>
    <w:rsid w:val="00800E00"/>
    <w:rsid w:val="008038A7"/>
    <w:rsid w:val="0080469B"/>
    <w:rsid w:val="008054A4"/>
    <w:rsid w:val="008062A9"/>
    <w:rsid w:val="00810FDB"/>
    <w:rsid w:val="00811E18"/>
    <w:rsid w:val="0081207A"/>
    <w:rsid w:val="008126C1"/>
    <w:rsid w:val="00812978"/>
    <w:rsid w:val="00814F2E"/>
    <w:rsid w:val="00817786"/>
    <w:rsid w:val="00817C84"/>
    <w:rsid w:val="00817D68"/>
    <w:rsid w:val="00820265"/>
    <w:rsid w:val="00821289"/>
    <w:rsid w:val="008214C6"/>
    <w:rsid w:val="00822D39"/>
    <w:rsid w:val="00823588"/>
    <w:rsid w:val="00823D4A"/>
    <w:rsid w:val="00824324"/>
    <w:rsid w:val="00824483"/>
    <w:rsid w:val="00826105"/>
    <w:rsid w:val="00826758"/>
    <w:rsid w:val="008313D7"/>
    <w:rsid w:val="00831510"/>
    <w:rsid w:val="008319A0"/>
    <w:rsid w:val="00831D6F"/>
    <w:rsid w:val="008325AD"/>
    <w:rsid w:val="00833CE0"/>
    <w:rsid w:val="00835D6F"/>
    <w:rsid w:val="00835F9A"/>
    <w:rsid w:val="008368BC"/>
    <w:rsid w:val="00836BF4"/>
    <w:rsid w:val="00840292"/>
    <w:rsid w:val="0084280A"/>
    <w:rsid w:val="00844972"/>
    <w:rsid w:val="00844EC9"/>
    <w:rsid w:val="00846147"/>
    <w:rsid w:val="008466DE"/>
    <w:rsid w:val="00846751"/>
    <w:rsid w:val="00846944"/>
    <w:rsid w:val="00846B29"/>
    <w:rsid w:val="00846E46"/>
    <w:rsid w:val="00847387"/>
    <w:rsid w:val="00847657"/>
    <w:rsid w:val="00847829"/>
    <w:rsid w:val="00850151"/>
    <w:rsid w:val="00851E06"/>
    <w:rsid w:val="0085243C"/>
    <w:rsid w:val="0085370F"/>
    <w:rsid w:val="008560BD"/>
    <w:rsid w:val="00856282"/>
    <w:rsid w:val="00857160"/>
    <w:rsid w:val="00861D41"/>
    <w:rsid w:val="008628EC"/>
    <w:rsid w:val="0086313E"/>
    <w:rsid w:val="0086354E"/>
    <w:rsid w:val="0086371E"/>
    <w:rsid w:val="0086382E"/>
    <w:rsid w:val="00863A56"/>
    <w:rsid w:val="00863F0B"/>
    <w:rsid w:val="008647FE"/>
    <w:rsid w:val="00864D59"/>
    <w:rsid w:val="00866370"/>
    <w:rsid w:val="00866D9B"/>
    <w:rsid w:val="00867A78"/>
    <w:rsid w:val="00867BE1"/>
    <w:rsid w:val="00870E92"/>
    <w:rsid w:val="00871801"/>
    <w:rsid w:val="0087314E"/>
    <w:rsid w:val="00873888"/>
    <w:rsid w:val="00873D1A"/>
    <w:rsid w:val="008740BC"/>
    <w:rsid w:val="0087428D"/>
    <w:rsid w:val="00874884"/>
    <w:rsid w:val="008748B0"/>
    <w:rsid w:val="00874D2C"/>
    <w:rsid w:val="008768A7"/>
    <w:rsid w:val="00877195"/>
    <w:rsid w:val="00881FF2"/>
    <w:rsid w:val="0088393E"/>
    <w:rsid w:val="0088479E"/>
    <w:rsid w:val="00884845"/>
    <w:rsid w:val="00886451"/>
    <w:rsid w:val="008865D9"/>
    <w:rsid w:val="0089125F"/>
    <w:rsid w:val="008915A7"/>
    <w:rsid w:val="0089204E"/>
    <w:rsid w:val="00892BF7"/>
    <w:rsid w:val="00894A1C"/>
    <w:rsid w:val="008955CA"/>
    <w:rsid w:val="00896FA0"/>
    <w:rsid w:val="00897672"/>
    <w:rsid w:val="008A00A9"/>
    <w:rsid w:val="008A0D9C"/>
    <w:rsid w:val="008A0EB3"/>
    <w:rsid w:val="008A283D"/>
    <w:rsid w:val="008A28DA"/>
    <w:rsid w:val="008A2CDB"/>
    <w:rsid w:val="008A50D0"/>
    <w:rsid w:val="008A5FD3"/>
    <w:rsid w:val="008A6485"/>
    <w:rsid w:val="008A6801"/>
    <w:rsid w:val="008B08F0"/>
    <w:rsid w:val="008B4671"/>
    <w:rsid w:val="008B4960"/>
    <w:rsid w:val="008B550B"/>
    <w:rsid w:val="008B6036"/>
    <w:rsid w:val="008B7193"/>
    <w:rsid w:val="008B7A95"/>
    <w:rsid w:val="008B7FAD"/>
    <w:rsid w:val="008C0642"/>
    <w:rsid w:val="008C14DB"/>
    <w:rsid w:val="008C2A51"/>
    <w:rsid w:val="008C2C75"/>
    <w:rsid w:val="008C47F7"/>
    <w:rsid w:val="008C4E22"/>
    <w:rsid w:val="008C6375"/>
    <w:rsid w:val="008C6C5E"/>
    <w:rsid w:val="008C7057"/>
    <w:rsid w:val="008D0322"/>
    <w:rsid w:val="008D06F4"/>
    <w:rsid w:val="008D1A5D"/>
    <w:rsid w:val="008D1AF3"/>
    <w:rsid w:val="008D3892"/>
    <w:rsid w:val="008D3D21"/>
    <w:rsid w:val="008D6F97"/>
    <w:rsid w:val="008D78DE"/>
    <w:rsid w:val="008D79F9"/>
    <w:rsid w:val="008E128B"/>
    <w:rsid w:val="008E36EB"/>
    <w:rsid w:val="008E412F"/>
    <w:rsid w:val="008E4CA2"/>
    <w:rsid w:val="008E65B4"/>
    <w:rsid w:val="008E6C0A"/>
    <w:rsid w:val="008F0D72"/>
    <w:rsid w:val="008F185F"/>
    <w:rsid w:val="008F5F5F"/>
    <w:rsid w:val="008F7492"/>
    <w:rsid w:val="008F798F"/>
    <w:rsid w:val="00900A95"/>
    <w:rsid w:val="00902F69"/>
    <w:rsid w:val="00903703"/>
    <w:rsid w:val="00903F7A"/>
    <w:rsid w:val="009049C7"/>
    <w:rsid w:val="00905111"/>
    <w:rsid w:val="009057DE"/>
    <w:rsid w:val="00910BA7"/>
    <w:rsid w:val="00910C6D"/>
    <w:rsid w:val="00911860"/>
    <w:rsid w:val="00911B2B"/>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584"/>
    <w:rsid w:val="00927EC1"/>
    <w:rsid w:val="00930C7D"/>
    <w:rsid w:val="009317D9"/>
    <w:rsid w:val="00931F52"/>
    <w:rsid w:val="009323B8"/>
    <w:rsid w:val="00933B3F"/>
    <w:rsid w:val="009347DA"/>
    <w:rsid w:val="009350CB"/>
    <w:rsid w:val="009360FE"/>
    <w:rsid w:val="00936734"/>
    <w:rsid w:val="00937247"/>
    <w:rsid w:val="00937D1D"/>
    <w:rsid w:val="009403E4"/>
    <w:rsid w:val="00941850"/>
    <w:rsid w:val="00941E68"/>
    <w:rsid w:val="009422C9"/>
    <w:rsid w:val="009437E9"/>
    <w:rsid w:val="0094416C"/>
    <w:rsid w:val="0094454B"/>
    <w:rsid w:val="00945C06"/>
    <w:rsid w:val="009464CF"/>
    <w:rsid w:val="00946B36"/>
    <w:rsid w:val="009473DA"/>
    <w:rsid w:val="00947881"/>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09E"/>
    <w:rsid w:val="00963883"/>
    <w:rsid w:val="009640A1"/>
    <w:rsid w:val="00964250"/>
    <w:rsid w:val="009644B5"/>
    <w:rsid w:val="00966914"/>
    <w:rsid w:val="00967849"/>
    <w:rsid w:val="0097132B"/>
    <w:rsid w:val="00971A90"/>
    <w:rsid w:val="00971D53"/>
    <w:rsid w:val="0097304E"/>
    <w:rsid w:val="00973BF4"/>
    <w:rsid w:val="00974649"/>
    <w:rsid w:val="009764D3"/>
    <w:rsid w:val="009775A5"/>
    <w:rsid w:val="00980014"/>
    <w:rsid w:val="0098045B"/>
    <w:rsid w:val="009828CE"/>
    <w:rsid w:val="0098355B"/>
    <w:rsid w:val="00983954"/>
    <w:rsid w:val="00984A16"/>
    <w:rsid w:val="009855BA"/>
    <w:rsid w:val="00985862"/>
    <w:rsid w:val="0098587F"/>
    <w:rsid w:val="0098727C"/>
    <w:rsid w:val="0099020C"/>
    <w:rsid w:val="0099029E"/>
    <w:rsid w:val="00990460"/>
    <w:rsid w:val="00990917"/>
    <w:rsid w:val="009920F9"/>
    <w:rsid w:val="009921CF"/>
    <w:rsid w:val="00992282"/>
    <w:rsid w:val="00992758"/>
    <w:rsid w:val="0099285E"/>
    <w:rsid w:val="009930D7"/>
    <w:rsid w:val="00995D41"/>
    <w:rsid w:val="009962CE"/>
    <w:rsid w:val="00996D19"/>
    <w:rsid w:val="00997E47"/>
    <w:rsid w:val="009A222B"/>
    <w:rsid w:val="009A513E"/>
    <w:rsid w:val="009A5E3C"/>
    <w:rsid w:val="009A5F89"/>
    <w:rsid w:val="009A64CA"/>
    <w:rsid w:val="009A7210"/>
    <w:rsid w:val="009A73BD"/>
    <w:rsid w:val="009B22C2"/>
    <w:rsid w:val="009B2C45"/>
    <w:rsid w:val="009B3E94"/>
    <w:rsid w:val="009B4608"/>
    <w:rsid w:val="009B4D50"/>
    <w:rsid w:val="009B54BE"/>
    <w:rsid w:val="009B5506"/>
    <w:rsid w:val="009B5D63"/>
    <w:rsid w:val="009B66FC"/>
    <w:rsid w:val="009B6D9E"/>
    <w:rsid w:val="009B78BC"/>
    <w:rsid w:val="009B78E7"/>
    <w:rsid w:val="009C1E38"/>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D78B1"/>
    <w:rsid w:val="009E132C"/>
    <w:rsid w:val="009E16F9"/>
    <w:rsid w:val="009E208C"/>
    <w:rsid w:val="009E2DBF"/>
    <w:rsid w:val="009E40DD"/>
    <w:rsid w:val="009E4788"/>
    <w:rsid w:val="009E554B"/>
    <w:rsid w:val="009E5D84"/>
    <w:rsid w:val="009E5DB2"/>
    <w:rsid w:val="009E6321"/>
    <w:rsid w:val="009E73E6"/>
    <w:rsid w:val="009E75E4"/>
    <w:rsid w:val="009F1E03"/>
    <w:rsid w:val="009F3F82"/>
    <w:rsid w:val="009F579E"/>
    <w:rsid w:val="009F5851"/>
    <w:rsid w:val="009F63EB"/>
    <w:rsid w:val="00A01589"/>
    <w:rsid w:val="00A01643"/>
    <w:rsid w:val="00A0210D"/>
    <w:rsid w:val="00A05562"/>
    <w:rsid w:val="00A072C3"/>
    <w:rsid w:val="00A1022F"/>
    <w:rsid w:val="00A1027B"/>
    <w:rsid w:val="00A10B52"/>
    <w:rsid w:val="00A113FD"/>
    <w:rsid w:val="00A11ADD"/>
    <w:rsid w:val="00A12013"/>
    <w:rsid w:val="00A1370E"/>
    <w:rsid w:val="00A138B3"/>
    <w:rsid w:val="00A142CC"/>
    <w:rsid w:val="00A143DE"/>
    <w:rsid w:val="00A16141"/>
    <w:rsid w:val="00A16469"/>
    <w:rsid w:val="00A1783E"/>
    <w:rsid w:val="00A20E88"/>
    <w:rsid w:val="00A20EB0"/>
    <w:rsid w:val="00A21B40"/>
    <w:rsid w:val="00A244B3"/>
    <w:rsid w:val="00A255A8"/>
    <w:rsid w:val="00A26556"/>
    <w:rsid w:val="00A314D0"/>
    <w:rsid w:val="00A3150B"/>
    <w:rsid w:val="00A33115"/>
    <w:rsid w:val="00A3367F"/>
    <w:rsid w:val="00A34548"/>
    <w:rsid w:val="00A374C2"/>
    <w:rsid w:val="00A44639"/>
    <w:rsid w:val="00A452E6"/>
    <w:rsid w:val="00A455A3"/>
    <w:rsid w:val="00A4682E"/>
    <w:rsid w:val="00A46F3D"/>
    <w:rsid w:val="00A5006D"/>
    <w:rsid w:val="00A50071"/>
    <w:rsid w:val="00A50619"/>
    <w:rsid w:val="00A509BF"/>
    <w:rsid w:val="00A50AB5"/>
    <w:rsid w:val="00A53622"/>
    <w:rsid w:val="00A539BA"/>
    <w:rsid w:val="00A53DA9"/>
    <w:rsid w:val="00A54E76"/>
    <w:rsid w:val="00A55729"/>
    <w:rsid w:val="00A55DC2"/>
    <w:rsid w:val="00A56DC4"/>
    <w:rsid w:val="00A56EAD"/>
    <w:rsid w:val="00A6051A"/>
    <w:rsid w:val="00A60A29"/>
    <w:rsid w:val="00A62135"/>
    <w:rsid w:val="00A626AF"/>
    <w:rsid w:val="00A63CCD"/>
    <w:rsid w:val="00A65FFF"/>
    <w:rsid w:val="00A66D6A"/>
    <w:rsid w:val="00A70257"/>
    <w:rsid w:val="00A7087C"/>
    <w:rsid w:val="00A71E0D"/>
    <w:rsid w:val="00A71FD3"/>
    <w:rsid w:val="00A724E7"/>
    <w:rsid w:val="00A72549"/>
    <w:rsid w:val="00A72E28"/>
    <w:rsid w:val="00A73120"/>
    <w:rsid w:val="00A7318B"/>
    <w:rsid w:val="00A73F0A"/>
    <w:rsid w:val="00A74393"/>
    <w:rsid w:val="00A8061B"/>
    <w:rsid w:val="00A816B2"/>
    <w:rsid w:val="00A817B4"/>
    <w:rsid w:val="00A81F18"/>
    <w:rsid w:val="00A82438"/>
    <w:rsid w:val="00A82596"/>
    <w:rsid w:val="00A82D42"/>
    <w:rsid w:val="00A83B0F"/>
    <w:rsid w:val="00A84547"/>
    <w:rsid w:val="00A85625"/>
    <w:rsid w:val="00A8648E"/>
    <w:rsid w:val="00A86532"/>
    <w:rsid w:val="00A86841"/>
    <w:rsid w:val="00A87E9B"/>
    <w:rsid w:val="00A912C4"/>
    <w:rsid w:val="00A91305"/>
    <w:rsid w:val="00A91349"/>
    <w:rsid w:val="00A95A4B"/>
    <w:rsid w:val="00A9695D"/>
    <w:rsid w:val="00A9796A"/>
    <w:rsid w:val="00AA0B2C"/>
    <w:rsid w:val="00AA0BFC"/>
    <w:rsid w:val="00AA0C68"/>
    <w:rsid w:val="00AA124D"/>
    <w:rsid w:val="00AA193E"/>
    <w:rsid w:val="00AA1FA9"/>
    <w:rsid w:val="00AA3D62"/>
    <w:rsid w:val="00AA4724"/>
    <w:rsid w:val="00AA4B66"/>
    <w:rsid w:val="00AA6CA6"/>
    <w:rsid w:val="00AB0757"/>
    <w:rsid w:val="00AB0D3F"/>
    <w:rsid w:val="00AB174F"/>
    <w:rsid w:val="00AB2357"/>
    <w:rsid w:val="00AB2A67"/>
    <w:rsid w:val="00AB4E5F"/>
    <w:rsid w:val="00AB5946"/>
    <w:rsid w:val="00AB5E18"/>
    <w:rsid w:val="00AB681F"/>
    <w:rsid w:val="00AB6C3D"/>
    <w:rsid w:val="00AB6E3F"/>
    <w:rsid w:val="00AC063A"/>
    <w:rsid w:val="00AC1016"/>
    <w:rsid w:val="00AC21A0"/>
    <w:rsid w:val="00AC261C"/>
    <w:rsid w:val="00AC29AF"/>
    <w:rsid w:val="00AC2E44"/>
    <w:rsid w:val="00AC50DC"/>
    <w:rsid w:val="00AC5A1B"/>
    <w:rsid w:val="00AC5F74"/>
    <w:rsid w:val="00AC617C"/>
    <w:rsid w:val="00AC7351"/>
    <w:rsid w:val="00AC7EF2"/>
    <w:rsid w:val="00AD0BDE"/>
    <w:rsid w:val="00AD0DE7"/>
    <w:rsid w:val="00AD2092"/>
    <w:rsid w:val="00AD2602"/>
    <w:rsid w:val="00AD3D04"/>
    <w:rsid w:val="00AD417B"/>
    <w:rsid w:val="00AD45CA"/>
    <w:rsid w:val="00AD4705"/>
    <w:rsid w:val="00AD5F72"/>
    <w:rsid w:val="00AE2FAE"/>
    <w:rsid w:val="00AE7653"/>
    <w:rsid w:val="00AE7C62"/>
    <w:rsid w:val="00AF0F25"/>
    <w:rsid w:val="00AF1B4E"/>
    <w:rsid w:val="00AF3E40"/>
    <w:rsid w:val="00AF40C2"/>
    <w:rsid w:val="00AF5F9E"/>
    <w:rsid w:val="00AF614C"/>
    <w:rsid w:val="00AF7BD7"/>
    <w:rsid w:val="00B009AF"/>
    <w:rsid w:val="00B03680"/>
    <w:rsid w:val="00B04C3E"/>
    <w:rsid w:val="00B04F2C"/>
    <w:rsid w:val="00B076D9"/>
    <w:rsid w:val="00B135D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1FB9"/>
    <w:rsid w:val="00B3362D"/>
    <w:rsid w:val="00B3397F"/>
    <w:rsid w:val="00B35345"/>
    <w:rsid w:val="00B35D87"/>
    <w:rsid w:val="00B40FA6"/>
    <w:rsid w:val="00B41758"/>
    <w:rsid w:val="00B4209C"/>
    <w:rsid w:val="00B42B6E"/>
    <w:rsid w:val="00B43465"/>
    <w:rsid w:val="00B44C4F"/>
    <w:rsid w:val="00B4597A"/>
    <w:rsid w:val="00B46179"/>
    <w:rsid w:val="00B462D7"/>
    <w:rsid w:val="00B46903"/>
    <w:rsid w:val="00B509E1"/>
    <w:rsid w:val="00B522D0"/>
    <w:rsid w:val="00B542EB"/>
    <w:rsid w:val="00B5462C"/>
    <w:rsid w:val="00B54D63"/>
    <w:rsid w:val="00B54F12"/>
    <w:rsid w:val="00B55307"/>
    <w:rsid w:val="00B556CD"/>
    <w:rsid w:val="00B5669B"/>
    <w:rsid w:val="00B574E6"/>
    <w:rsid w:val="00B576C3"/>
    <w:rsid w:val="00B62322"/>
    <w:rsid w:val="00B62A18"/>
    <w:rsid w:val="00B62EEB"/>
    <w:rsid w:val="00B631E7"/>
    <w:rsid w:val="00B66165"/>
    <w:rsid w:val="00B6646F"/>
    <w:rsid w:val="00B67017"/>
    <w:rsid w:val="00B7015F"/>
    <w:rsid w:val="00B70722"/>
    <w:rsid w:val="00B7415C"/>
    <w:rsid w:val="00B74211"/>
    <w:rsid w:val="00B76E28"/>
    <w:rsid w:val="00B815B3"/>
    <w:rsid w:val="00B82F30"/>
    <w:rsid w:val="00B838C6"/>
    <w:rsid w:val="00B85522"/>
    <w:rsid w:val="00B86452"/>
    <w:rsid w:val="00B8680E"/>
    <w:rsid w:val="00B876A4"/>
    <w:rsid w:val="00B90CC6"/>
    <w:rsid w:val="00B91814"/>
    <w:rsid w:val="00B919EF"/>
    <w:rsid w:val="00B9206B"/>
    <w:rsid w:val="00B927B3"/>
    <w:rsid w:val="00B93CAB"/>
    <w:rsid w:val="00B94218"/>
    <w:rsid w:val="00B94273"/>
    <w:rsid w:val="00B94E7C"/>
    <w:rsid w:val="00B9702C"/>
    <w:rsid w:val="00B975FE"/>
    <w:rsid w:val="00BA1963"/>
    <w:rsid w:val="00BA2A6B"/>
    <w:rsid w:val="00BA2F60"/>
    <w:rsid w:val="00BA3AF8"/>
    <w:rsid w:val="00BA4669"/>
    <w:rsid w:val="00BA53F3"/>
    <w:rsid w:val="00BA55E9"/>
    <w:rsid w:val="00BA6AE6"/>
    <w:rsid w:val="00BA793B"/>
    <w:rsid w:val="00BA7A98"/>
    <w:rsid w:val="00BB0171"/>
    <w:rsid w:val="00BB29CE"/>
    <w:rsid w:val="00BB2DC9"/>
    <w:rsid w:val="00BB3647"/>
    <w:rsid w:val="00BB464F"/>
    <w:rsid w:val="00BB5710"/>
    <w:rsid w:val="00BB7491"/>
    <w:rsid w:val="00BB78B5"/>
    <w:rsid w:val="00BC15C8"/>
    <w:rsid w:val="00BC1B1F"/>
    <w:rsid w:val="00BC2143"/>
    <w:rsid w:val="00BC2D8D"/>
    <w:rsid w:val="00BC3069"/>
    <w:rsid w:val="00BC4162"/>
    <w:rsid w:val="00BC55E5"/>
    <w:rsid w:val="00BC573E"/>
    <w:rsid w:val="00BC61C3"/>
    <w:rsid w:val="00BC6CBC"/>
    <w:rsid w:val="00BC77B2"/>
    <w:rsid w:val="00BC7C24"/>
    <w:rsid w:val="00BD0239"/>
    <w:rsid w:val="00BD050A"/>
    <w:rsid w:val="00BD0BFC"/>
    <w:rsid w:val="00BD1873"/>
    <w:rsid w:val="00BD1AA1"/>
    <w:rsid w:val="00BD2161"/>
    <w:rsid w:val="00BD2CEC"/>
    <w:rsid w:val="00BD2D3E"/>
    <w:rsid w:val="00BD3EE3"/>
    <w:rsid w:val="00BD4733"/>
    <w:rsid w:val="00BD6FA4"/>
    <w:rsid w:val="00BD72B1"/>
    <w:rsid w:val="00BE03FC"/>
    <w:rsid w:val="00BE08C2"/>
    <w:rsid w:val="00BE0A78"/>
    <w:rsid w:val="00BE1E52"/>
    <w:rsid w:val="00BE2CF1"/>
    <w:rsid w:val="00BE2EEB"/>
    <w:rsid w:val="00BE39E6"/>
    <w:rsid w:val="00BE3EB7"/>
    <w:rsid w:val="00BE4744"/>
    <w:rsid w:val="00BE4A26"/>
    <w:rsid w:val="00BE5138"/>
    <w:rsid w:val="00BE6728"/>
    <w:rsid w:val="00BE72A8"/>
    <w:rsid w:val="00BF1154"/>
    <w:rsid w:val="00BF11D9"/>
    <w:rsid w:val="00BF281E"/>
    <w:rsid w:val="00BF466B"/>
    <w:rsid w:val="00BF5B92"/>
    <w:rsid w:val="00BF7382"/>
    <w:rsid w:val="00BF7600"/>
    <w:rsid w:val="00BF76C9"/>
    <w:rsid w:val="00C00404"/>
    <w:rsid w:val="00C0079B"/>
    <w:rsid w:val="00C0108F"/>
    <w:rsid w:val="00C02141"/>
    <w:rsid w:val="00C03743"/>
    <w:rsid w:val="00C0453B"/>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01B"/>
    <w:rsid w:val="00C275AF"/>
    <w:rsid w:val="00C3035B"/>
    <w:rsid w:val="00C31773"/>
    <w:rsid w:val="00C32010"/>
    <w:rsid w:val="00C33321"/>
    <w:rsid w:val="00C3472D"/>
    <w:rsid w:val="00C35AC8"/>
    <w:rsid w:val="00C367E6"/>
    <w:rsid w:val="00C36F54"/>
    <w:rsid w:val="00C37019"/>
    <w:rsid w:val="00C40D82"/>
    <w:rsid w:val="00C41565"/>
    <w:rsid w:val="00C41626"/>
    <w:rsid w:val="00C43861"/>
    <w:rsid w:val="00C439B4"/>
    <w:rsid w:val="00C43CF8"/>
    <w:rsid w:val="00C44B8D"/>
    <w:rsid w:val="00C4653D"/>
    <w:rsid w:val="00C4742D"/>
    <w:rsid w:val="00C5079D"/>
    <w:rsid w:val="00C52B1E"/>
    <w:rsid w:val="00C536D9"/>
    <w:rsid w:val="00C5399A"/>
    <w:rsid w:val="00C54A7C"/>
    <w:rsid w:val="00C54F6B"/>
    <w:rsid w:val="00C55173"/>
    <w:rsid w:val="00C62397"/>
    <w:rsid w:val="00C63419"/>
    <w:rsid w:val="00C643C6"/>
    <w:rsid w:val="00C663DA"/>
    <w:rsid w:val="00C67E8E"/>
    <w:rsid w:val="00C7051C"/>
    <w:rsid w:val="00C70BC3"/>
    <w:rsid w:val="00C71C8D"/>
    <w:rsid w:val="00C739F5"/>
    <w:rsid w:val="00C7577A"/>
    <w:rsid w:val="00C75B53"/>
    <w:rsid w:val="00C7685B"/>
    <w:rsid w:val="00C76D7C"/>
    <w:rsid w:val="00C76F06"/>
    <w:rsid w:val="00C772BC"/>
    <w:rsid w:val="00C77691"/>
    <w:rsid w:val="00C8004C"/>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9450A"/>
    <w:rsid w:val="00C95A31"/>
    <w:rsid w:val="00C95A85"/>
    <w:rsid w:val="00C96519"/>
    <w:rsid w:val="00CA0AA3"/>
    <w:rsid w:val="00CA129F"/>
    <w:rsid w:val="00CA2294"/>
    <w:rsid w:val="00CA63ED"/>
    <w:rsid w:val="00CA6D83"/>
    <w:rsid w:val="00CB1AE4"/>
    <w:rsid w:val="00CB1BC0"/>
    <w:rsid w:val="00CB1ED6"/>
    <w:rsid w:val="00CB4292"/>
    <w:rsid w:val="00CB4A7D"/>
    <w:rsid w:val="00CB52BA"/>
    <w:rsid w:val="00CC0A79"/>
    <w:rsid w:val="00CC1618"/>
    <w:rsid w:val="00CC275D"/>
    <w:rsid w:val="00CC2C48"/>
    <w:rsid w:val="00CC3257"/>
    <w:rsid w:val="00CC3C7F"/>
    <w:rsid w:val="00CC4231"/>
    <w:rsid w:val="00CC5949"/>
    <w:rsid w:val="00CC5D04"/>
    <w:rsid w:val="00CC6576"/>
    <w:rsid w:val="00CC768D"/>
    <w:rsid w:val="00CC7C91"/>
    <w:rsid w:val="00CD066C"/>
    <w:rsid w:val="00CD1D51"/>
    <w:rsid w:val="00CD2507"/>
    <w:rsid w:val="00CD65DD"/>
    <w:rsid w:val="00CD76CA"/>
    <w:rsid w:val="00CE02D7"/>
    <w:rsid w:val="00CE03E6"/>
    <w:rsid w:val="00CE0506"/>
    <w:rsid w:val="00CE1E14"/>
    <w:rsid w:val="00CE264A"/>
    <w:rsid w:val="00CE2A81"/>
    <w:rsid w:val="00CE3382"/>
    <w:rsid w:val="00CE33F9"/>
    <w:rsid w:val="00CE42E9"/>
    <w:rsid w:val="00CE5725"/>
    <w:rsid w:val="00CE64CE"/>
    <w:rsid w:val="00CE651D"/>
    <w:rsid w:val="00CE6763"/>
    <w:rsid w:val="00CF0742"/>
    <w:rsid w:val="00CF0EDA"/>
    <w:rsid w:val="00CF1899"/>
    <w:rsid w:val="00CF2A96"/>
    <w:rsid w:val="00CF4B5B"/>
    <w:rsid w:val="00CF5C96"/>
    <w:rsid w:val="00CF68F3"/>
    <w:rsid w:val="00CF6B06"/>
    <w:rsid w:val="00CF7359"/>
    <w:rsid w:val="00CF78B2"/>
    <w:rsid w:val="00D01610"/>
    <w:rsid w:val="00D01ABA"/>
    <w:rsid w:val="00D02290"/>
    <w:rsid w:val="00D03FC5"/>
    <w:rsid w:val="00D045ED"/>
    <w:rsid w:val="00D04696"/>
    <w:rsid w:val="00D04A68"/>
    <w:rsid w:val="00D04FB0"/>
    <w:rsid w:val="00D06311"/>
    <w:rsid w:val="00D06DAA"/>
    <w:rsid w:val="00D07682"/>
    <w:rsid w:val="00D0778D"/>
    <w:rsid w:val="00D07A97"/>
    <w:rsid w:val="00D12039"/>
    <w:rsid w:val="00D122E4"/>
    <w:rsid w:val="00D1292A"/>
    <w:rsid w:val="00D141E5"/>
    <w:rsid w:val="00D14443"/>
    <w:rsid w:val="00D14941"/>
    <w:rsid w:val="00D158E2"/>
    <w:rsid w:val="00D1750C"/>
    <w:rsid w:val="00D17884"/>
    <w:rsid w:val="00D17AA0"/>
    <w:rsid w:val="00D20EC2"/>
    <w:rsid w:val="00D22C03"/>
    <w:rsid w:val="00D23749"/>
    <w:rsid w:val="00D240DA"/>
    <w:rsid w:val="00D2507C"/>
    <w:rsid w:val="00D2768F"/>
    <w:rsid w:val="00D311D7"/>
    <w:rsid w:val="00D31738"/>
    <w:rsid w:val="00D32D00"/>
    <w:rsid w:val="00D33F92"/>
    <w:rsid w:val="00D36EAE"/>
    <w:rsid w:val="00D36EFB"/>
    <w:rsid w:val="00D37451"/>
    <w:rsid w:val="00D411C6"/>
    <w:rsid w:val="00D425F5"/>
    <w:rsid w:val="00D440C7"/>
    <w:rsid w:val="00D44B5E"/>
    <w:rsid w:val="00D4773A"/>
    <w:rsid w:val="00D47FDF"/>
    <w:rsid w:val="00D506D1"/>
    <w:rsid w:val="00D523F2"/>
    <w:rsid w:val="00D54E4C"/>
    <w:rsid w:val="00D54F7D"/>
    <w:rsid w:val="00D5674F"/>
    <w:rsid w:val="00D571D4"/>
    <w:rsid w:val="00D6032D"/>
    <w:rsid w:val="00D61354"/>
    <w:rsid w:val="00D6149C"/>
    <w:rsid w:val="00D6217E"/>
    <w:rsid w:val="00D62E4B"/>
    <w:rsid w:val="00D63A28"/>
    <w:rsid w:val="00D64A55"/>
    <w:rsid w:val="00D64FF2"/>
    <w:rsid w:val="00D652D1"/>
    <w:rsid w:val="00D6608C"/>
    <w:rsid w:val="00D663A1"/>
    <w:rsid w:val="00D70175"/>
    <w:rsid w:val="00D701E3"/>
    <w:rsid w:val="00D70DE0"/>
    <w:rsid w:val="00D71007"/>
    <w:rsid w:val="00D7185C"/>
    <w:rsid w:val="00D71B0F"/>
    <w:rsid w:val="00D71E59"/>
    <w:rsid w:val="00D72240"/>
    <w:rsid w:val="00D7474C"/>
    <w:rsid w:val="00D74C13"/>
    <w:rsid w:val="00D753C0"/>
    <w:rsid w:val="00D754BB"/>
    <w:rsid w:val="00D76227"/>
    <w:rsid w:val="00D76CA2"/>
    <w:rsid w:val="00D804D0"/>
    <w:rsid w:val="00D81554"/>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15"/>
    <w:rsid w:val="00D94368"/>
    <w:rsid w:val="00D94B4C"/>
    <w:rsid w:val="00D94E8C"/>
    <w:rsid w:val="00D94F24"/>
    <w:rsid w:val="00D9634C"/>
    <w:rsid w:val="00D9639D"/>
    <w:rsid w:val="00D9781C"/>
    <w:rsid w:val="00D979A4"/>
    <w:rsid w:val="00DA3165"/>
    <w:rsid w:val="00DA370E"/>
    <w:rsid w:val="00DA6789"/>
    <w:rsid w:val="00DA6E6E"/>
    <w:rsid w:val="00DA7D2B"/>
    <w:rsid w:val="00DA7F5D"/>
    <w:rsid w:val="00DB160D"/>
    <w:rsid w:val="00DB217D"/>
    <w:rsid w:val="00DB28DA"/>
    <w:rsid w:val="00DB3EE2"/>
    <w:rsid w:val="00DB546E"/>
    <w:rsid w:val="00DB5FD5"/>
    <w:rsid w:val="00DB6666"/>
    <w:rsid w:val="00DB6A38"/>
    <w:rsid w:val="00DB763C"/>
    <w:rsid w:val="00DC0FF6"/>
    <w:rsid w:val="00DC11DB"/>
    <w:rsid w:val="00DC1604"/>
    <w:rsid w:val="00DC2A48"/>
    <w:rsid w:val="00DC3908"/>
    <w:rsid w:val="00DC4466"/>
    <w:rsid w:val="00DC4CE1"/>
    <w:rsid w:val="00DC4FB2"/>
    <w:rsid w:val="00DC55E6"/>
    <w:rsid w:val="00DC5D9E"/>
    <w:rsid w:val="00DC5DFA"/>
    <w:rsid w:val="00DC6AC7"/>
    <w:rsid w:val="00DC70A7"/>
    <w:rsid w:val="00DC7112"/>
    <w:rsid w:val="00DC718A"/>
    <w:rsid w:val="00DC7AAA"/>
    <w:rsid w:val="00DD21D3"/>
    <w:rsid w:val="00DD220A"/>
    <w:rsid w:val="00DD41E5"/>
    <w:rsid w:val="00DD5B54"/>
    <w:rsid w:val="00DD62DA"/>
    <w:rsid w:val="00DD62F6"/>
    <w:rsid w:val="00DD7415"/>
    <w:rsid w:val="00DE0AD0"/>
    <w:rsid w:val="00DE109A"/>
    <w:rsid w:val="00DE324B"/>
    <w:rsid w:val="00DE6567"/>
    <w:rsid w:val="00DE6D01"/>
    <w:rsid w:val="00DE6EFF"/>
    <w:rsid w:val="00DE7218"/>
    <w:rsid w:val="00DE78BF"/>
    <w:rsid w:val="00DF0645"/>
    <w:rsid w:val="00DF25E6"/>
    <w:rsid w:val="00DF31D1"/>
    <w:rsid w:val="00DF53C0"/>
    <w:rsid w:val="00DF58A5"/>
    <w:rsid w:val="00DF60B4"/>
    <w:rsid w:val="00DF7FAC"/>
    <w:rsid w:val="00E00670"/>
    <w:rsid w:val="00E01117"/>
    <w:rsid w:val="00E012A0"/>
    <w:rsid w:val="00E018A0"/>
    <w:rsid w:val="00E021BF"/>
    <w:rsid w:val="00E02622"/>
    <w:rsid w:val="00E02B92"/>
    <w:rsid w:val="00E0309E"/>
    <w:rsid w:val="00E034B4"/>
    <w:rsid w:val="00E03DD3"/>
    <w:rsid w:val="00E0431E"/>
    <w:rsid w:val="00E05101"/>
    <w:rsid w:val="00E05122"/>
    <w:rsid w:val="00E05FBB"/>
    <w:rsid w:val="00E064C2"/>
    <w:rsid w:val="00E07BAA"/>
    <w:rsid w:val="00E07FEC"/>
    <w:rsid w:val="00E1014E"/>
    <w:rsid w:val="00E133D3"/>
    <w:rsid w:val="00E138D9"/>
    <w:rsid w:val="00E13A22"/>
    <w:rsid w:val="00E13C86"/>
    <w:rsid w:val="00E1466D"/>
    <w:rsid w:val="00E14E77"/>
    <w:rsid w:val="00E167BA"/>
    <w:rsid w:val="00E16BD0"/>
    <w:rsid w:val="00E20A06"/>
    <w:rsid w:val="00E22653"/>
    <w:rsid w:val="00E22AD7"/>
    <w:rsid w:val="00E2440D"/>
    <w:rsid w:val="00E2526D"/>
    <w:rsid w:val="00E257C8"/>
    <w:rsid w:val="00E26F0D"/>
    <w:rsid w:val="00E27C42"/>
    <w:rsid w:val="00E3179F"/>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47D6C"/>
    <w:rsid w:val="00E50C0A"/>
    <w:rsid w:val="00E54F53"/>
    <w:rsid w:val="00E55C5C"/>
    <w:rsid w:val="00E618AD"/>
    <w:rsid w:val="00E61A62"/>
    <w:rsid w:val="00E628F1"/>
    <w:rsid w:val="00E6318F"/>
    <w:rsid w:val="00E63FD2"/>
    <w:rsid w:val="00E64C17"/>
    <w:rsid w:val="00E6676E"/>
    <w:rsid w:val="00E668CF"/>
    <w:rsid w:val="00E67D10"/>
    <w:rsid w:val="00E71A12"/>
    <w:rsid w:val="00E73256"/>
    <w:rsid w:val="00E736AC"/>
    <w:rsid w:val="00E762B4"/>
    <w:rsid w:val="00E76A2F"/>
    <w:rsid w:val="00E76C3B"/>
    <w:rsid w:val="00E77B39"/>
    <w:rsid w:val="00E8093C"/>
    <w:rsid w:val="00E81552"/>
    <w:rsid w:val="00E81BAB"/>
    <w:rsid w:val="00E82023"/>
    <w:rsid w:val="00E85214"/>
    <w:rsid w:val="00E85FB5"/>
    <w:rsid w:val="00E87089"/>
    <w:rsid w:val="00E87496"/>
    <w:rsid w:val="00E9075E"/>
    <w:rsid w:val="00E9249A"/>
    <w:rsid w:val="00E93092"/>
    <w:rsid w:val="00E936E2"/>
    <w:rsid w:val="00E95263"/>
    <w:rsid w:val="00E963E7"/>
    <w:rsid w:val="00E973BC"/>
    <w:rsid w:val="00E97623"/>
    <w:rsid w:val="00EA29DC"/>
    <w:rsid w:val="00EA2F6A"/>
    <w:rsid w:val="00EA3138"/>
    <w:rsid w:val="00EA3205"/>
    <w:rsid w:val="00EA4933"/>
    <w:rsid w:val="00EA4F41"/>
    <w:rsid w:val="00EA53FC"/>
    <w:rsid w:val="00EA68D9"/>
    <w:rsid w:val="00EA76F7"/>
    <w:rsid w:val="00EB07BC"/>
    <w:rsid w:val="00EB0992"/>
    <w:rsid w:val="00EB0BD5"/>
    <w:rsid w:val="00EB1CF9"/>
    <w:rsid w:val="00EB2142"/>
    <w:rsid w:val="00EB2AE4"/>
    <w:rsid w:val="00EB4DBF"/>
    <w:rsid w:val="00EB5E48"/>
    <w:rsid w:val="00EB6401"/>
    <w:rsid w:val="00EC0B25"/>
    <w:rsid w:val="00EC1EC4"/>
    <w:rsid w:val="00EC29F9"/>
    <w:rsid w:val="00EC302F"/>
    <w:rsid w:val="00EC43E4"/>
    <w:rsid w:val="00EC4B3C"/>
    <w:rsid w:val="00EC5CA6"/>
    <w:rsid w:val="00EC5D8E"/>
    <w:rsid w:val="00EC6659"/>
    <w:rsid w:val="00ED0D9B"/>
    <w:rsid w:val="00ED1108"/>
    <w:rsid w:val="00ED1426"/>
    <w:rsid w:val="00ED491A"/>
    <w:rsid w:val="00ED4E78"/>
    <w:rsid w:val="00ED7717"/>
    <w:rsid w:val="00ED7F13"/>
    <w:rsid w:val="00EE1694"/>
    <w:rsid w:val="00EE1872"/>
    <w:rsid w:val="00EE2372"/>
    <w:rsid w:val="00EE2442"/>
    <w:rsid w:val="00EE24A2"/>
    <w:rsid w:val="00EE2CCD"/>
    <w:rsid w:val="00EE34F2"/>
    <w:rsid w:val="00EE407F"/>
    <w:rsid w:val="00EE4BB9"/>
    <w:rsid w:val="00EE4F8A"/>
    <w:rsid w:val="00EE5464"/>
    <w:rsid w:val="00EE63C7"/>
    <w:rsid w:val="00EE79A5"/>
    <w:rsid w:val="00EF0096"/>
    <w:rsid w:val="00EF08B7"/>
    <w:rsid w:val="00EF1A1E"/>
    <w:rsid w:val="00EF28F2"/>
    <w:rsid w:val="00EF4071"/>
    <w:rsid w:val="00EF4FD7"/>
    <w:rsid w:val="00EF5BCB"/>
    <w:rsid w:val="00EF665B"/>
    <w:rsid w:val="00F02EB2"/>
    <w:rsid w:val="00F03759"/>
    <w:rsid w:val="00F037E6"/>
    <w:rsid w:val="00F03A87"/>
    <w:rsid w:val="00F063C9"/>
    <w:rsid w:val="00F07BC3"/>
    <w:rsid w:val="00F10F5D"/>
    <w:rsid w:val="00F1486A"/>
    <w:rsid w:val="00F17521"/>
    <w:rsid w:val="00F176F8"/>
    <w:rsid w:val="00F1773C"/>
    <w:rsid w:val="00F17C29"/>
    <w:rsid w:val="00F2014B"/>
    <w:rsid w:val="00F207AC"/>
    <w:rsid w:val="00F20DE1"/>
    <w:rsid w:val="00F21E15"/>
    <w:rsid w:val="00F21FA7"/>
    <w:rsid w:val="00F2261F"/>
    <w:rsid w:val="00F22641"/>
    <w:rsid w:val="00F22BFC"/>
    <w:rsid w:val="00F25AFD"/>
    <w:rsid w:val="00F25CF7"/>
    <w:rsid w:val="00F26433"/>
    <w:rsid w:val="00F30774"/>
    <w:rsid w:val="00F30984"/>
    <w:rsid w:val="00F30B05"/>
    <w:rsid w:val="00F32339"/>
    <w:rsid w:val="00F33A20"/>
    <w:rsid w:val="00F34D2C"/>
    <w:rsid w:val="00F35643"/>
    <w:rsid w:val="00F361C6"/>
    <w:rsid w:val="00F36234"/>
    <w:rsid w:val="00F36971"/>
    <w:rsid w:val="00F36FDB"/>
    <w:rsid w:val="00F40CCC"/>
    <w:rsid w:val="00F40F84"/>
    <w:rsid w:val="00F41BC4"/>
    <w:rsid w:val="00F4293A"/>
    <w:rsid w:val="00F445C2"/>
    <w:rsid w:val="00F448D5"/>
    <w:rsid w:val="00F459AE"/>
    <w:rsid w:val="00F4643F"/>
    <w:rsid w:val="00F46570"/>
    <w:rsid w:val="00F46E37"/>
    <w:rsid w:val="00F52E97"/>
    <w:rsid w:val="00F53BF4"/>
    <w:rsid w:val="00F542F4"/>
    <w:rsid w:val="00F54360"/>
    <w:rsid w:val="00F55300"/>
    <w:rsid w:val="00F578FE"/>
    <w:rsid w:val="00F5796F"/>
    <w:rsid w:val="00F57C6C"/>
    <w:rsid w:val="00F6224B"/>
    <w:rsid w:val="00F6284C"/>
    <w:rsid w:val="00F62D72"/>
    <w:rsid w:val="00F632BC"/>
    <w:rsid w:val="00F637B8"/>
    <w:rsid w:val="00F67055"/>
    <w:rsid w:val="00F70823"/>
    <w:rsid w:val="00F71F97"/>
    <w:rsid w:val="00F7244A"/>
    <w:rsid w:val="00F732DE"/>
    <w:rsid w:val="00F73B22"/>
    <w:rsid w:val="00F743FE"/>
    <w:rsid w:val="00F74D57"/>
    <w:rsid w:val="00F77E8D"/>
    <w:rsid w:val="00F80524"/>
    <w:rsid w:val="00F809CA"/>
    <w:rsid w:val="00F8531B"/>
    <w:rsid w:val="00F856B5"/>
    <w:rsid w:val="00F85BE8"/>
    <w:rsid w:val="00F86C44"/>
    <w:rsid w:val="00F87740"/>
    <w:rsid w:val="00F878DE"/>
    <w:rsid w:val="00F90B78"/>
    <w:rsid w:val="00F91772"/>
    <w:rsid w:val="00F91A5F"/>
    <w:rsid w:val="00F936CB"/>
    <w:rsid w:val="00F94172"/>
    <w:rsid w:val="00F9454E"/>
    <w:rsid w:val="00F96147"/>
    <w:rsid w:val="00F96236"/>
    <w:rsid w:val="00F96933"/>
    <w:rsid w:val="00F97D25"/>
    <w:rsid w:val="00FA09A5"/>
    <w:rsid w:val="00FA15B0"/>
    <w:rsid w:val="00FA2F33"/>
    <w:rsid w:val="00FA366B"/>
    <w:rsid w:val="00FA3DAF"/>
    <w:rsid w:val="00FA5183"/>
    <w:rsid w:val="00FA5584"/>
    <w:rsid w:val="00FA5AB6"/>
    <w:rsid w:val="00FA7776"/>
    <w:rsid w:val="00FA7AA4"/>
    <w:rsid w:val="00FB0B5A"/>
    <w:rsid w:val="00FB13CF"/>
    <w:rsid w:val="00FB15D4"/>
    <w:rsid w:val="00FB1D0B"/>
    <w:rsid w:val="00FB3CFF"/>
    <w:rsid w:val="00FB4AB0"/>
    <w:rsid w:val="00FB5913"/>
    <w:rsid w:val="00FB68EC"/>
    <w:rsid w:val="00FB6BC4"/>
    <w:rsid w:val="00FB6D0C"/>
    <w:rsid w:val="00FB74C9"/>
    <w:rsid w:val="00FC1F58"/>
    <w:rsid w:val="00FC39DC"/>
    <w:rsid w:val="00FC4643"/>
    <w:rsid w:val="00FC6517"/>
    <w:rsid w:val="00FD06D3"/>
    <w:rsid w:val="00FD19C8"/>
    <w:rsid w:val="00FD2B49"/>
    <w:rsid w:val="00FD4A1B"/>
    <w:rsid w:val="00FD4CE9"/>
    <w:rsid w:val="00FD5429"/>
    <w:rsid w:val="00FD577A"/>
    <w:rsid w:val="00FD5AEE"/>
    <w:rsid w:val="00FD6D5A"/>
    <w:rsid w:val="00FD72BB"/>
    <w:rsid w:val="00FE0DEC"/>
    <w:rsid w:val="00FE1095"/>
    <w:rsid w:val="00FE2A31"/>
    <w:rsid w:val="00FE4B1C"/>
    <w:rsid w:val="00FE6B49"/>
    <w:rsid w:val="00FE75AE"/>
    <w:rsid w:val="00FF0210"/>
    <w:rsid w:val="00FF0854"/>
    <w:rsid w:val="00FF1060"/>
    <w:rsid w:val="00FF2022"/>
    <w:rsid w:val="00FF2E43"/>
    <w:rsid w:val="00FF5733"/>
    <w:rsid w:val="00FF5A13"/>
    <w:rsid w:val="00FF5C47"/>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002B6876-ADD6-4297-B172-1F99799E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0BE"/>
  </w:style>
  <w:style w:type="paragraph" w:styleId="Heading1">
    <w:name w:val="heading 1"/>
    <w:basedOn w:val="Normal"/>
    <w:next w:val="Normal"/>
    <w:link w:val="Heading1Char"/>
    <w:qFormat/>
    <w:rsid w:val="00D63A28"/>
    <w:pPr>
      <w:keepNext/>
      <w:keepLines/>
      <w:spacing w:before="240" w:after="0" w:line="240" w:lineRule="auto"/>
      <w:outlineLvl w:val="0"/>
    </w:pPr>
    <w:rPr>
      <w:rFonts w:asciiTheme="majorHAnsi" w:eastAsiaTheme="majorEastAsia" w:hAnsiTheme="majorHAnsi" w:cstheme="majorBidi"/>
      <w:color w:val="374C80" w:themeColor="accent1" w:themeShade="BF"/>
      <w:sz w:val="32"/>
      <w:szCs w:val="32"/>
      <w:lang w:val="en-US"/>
    </w:rPr>
  </w:style>
  <w:style w:type="paragraph" w:styleId="Heading2">
    <w:name w:val="heading 2"/>
    <w:aliases w:val="Heading1,- main,Style for TOC - fourth"/>
    <w:basedOn w:val="Normal"/>
    <w:next w:val="Normal"/>
    <w:link w:val="Heading2Char"/>
    <w:uiPriority w:val="9"/>
    <w:qFormat/>
    <w:rsid w:val="00EA3138"/>
    <w:pPr>
      <w:spacing w:after="200" w:line="240" w:lineRule="auto"/>
      <w:outlineLvl w:val="1"/>
    </w:pPr>
    <w:rPr>
      <w:rFonts w:ascii="CG Omega" w:hAnsi="CG Omega"/>
      <w:sz w:val="56"/>
      <w:szCs w:val="56"/>
      <w:lang w:val="en-US"/>
    </w:rPr>
  </w:style>
  <w:style w:type="paragraph" w:styleId="Heading30">
    <w:name w:val="heading 3"/>
    <w:aliases w:val="- Main"/>
    <w:basedOn w:val="Normal"/>
    <w:next w:val="Normal"/>
    <w:link w:val="Heading3Char"/>
    <w:rsid w:val="00D63A28"/>
    <w:pPr>
      <w:keepNext/>
      <w:keepLines/>
      <w:numPr>
        <w:ilvl w:val="2"/>
        <w:numId w:val="6"/>
      </w:numPr>
      <w:spacing w:before="40" w:after="0" w:line="240" w:lineRule="auto"/>
      <w:ind w:left="720" w:hanging="432"/>
      <w:outlineLvl w:val="2"/>
    </w:pPr>
    <w:rPr>
      <w:rFonts w:asciiTheme="majorHAnsi" w:eastAsiaTheme="majorEastAsia" w:hAnsiTheme="majorHAnsi" w:cstheme="majorBidi"/>
      <w:color w:val="243255" w:themeColor="accent1" w:themeShade="7F"/>
      <w:sz w:val="24"/>
      <w:szCs w:val="24"/>
      <w:lang w:val="en-US"/>
    </w:rPr>
  </w:style>
  <w:style w:type="paragraph" w:styleId="Heading4">
    <w:name w:val="heading 4"/>
    <w:basedOn w:val="Normal"/>
    <w:next w:val="Normal"/>
    <w:link w:val="Heading4Char"/>
    <w:qFormat/>
    <w:rsid w:val="00D63A28"/>
    <w:pPr>
      <w:keepNext/>
      <w:keepLines/>
      <w:numPr>
        <w:ilvl w:val="3"/>
        <w:numId w:val="6"/>
      </w:numPr>
      <w:spacing w:before="40" w:after="0" w:line="240" w:lineRule="auto"/>
      <w:ind w:left="864" w:hanging="144"/>
      <w:outlineLvl w:val="3"/>
    </w:pPr>
    <w:rPr>
      <w:rFonts w:asciiTheme="majorHAnsi" w:eastAsiaTheme="majorEastAsia" w:hAnsiTheme="majorHAnsi" w:cstheme="majorBidi"/>
      <w:i/>
      <w:iCs/>
      <w:color w:val="374C80" w:themeColor="accent1" w:themeShade="BF"/>
      <w:sz w:val="24"/>
      <w:szCs w:val="24"/>
      <w:lang w:val="en-US"/>
    </w:rPr>
  </w:style>
  <w:style w:type="paragraph" w:styleId="Heading5">
    <w:name w:val="heading 5"/>
    <w:basedOn w:val="Normal"/>
    <w:next w:val="Normal"/>
    <w:link w:val="Heading5Char"/>
    <w:qFormat/>
    <w:rsid w:val="00D63A28"/>
    <w:pPr>
      <w:keepNext/>
      <w:keepLines/>
      <w:numPr>
        <w:ilvl w:val="4"/>
        <w:numId w:val="6"/>
      </w:numPr>
      <w:spacing w:before="40" w:after="0" w:line="240" w:lineRule="auto"/>
      <w:ind w:left="1008" w:hanging="432"/>
      <w:outlineLvl w:val="4"/>
    </w:pPr>
    <w:rPr>
      <w:rFonts w:asciiTheme="majorHAnsi" w:eastAsiaTheme="majorEastAsia" w:hAnsiTheme="majorHAnsi" w:cstheme="majorBidi"/>
      <w:color w:val="374C80" w:themeColor="accent1" w:themeShade="BF"/>
      <w:sz w:val="24"/>
      <w:szCs w:val="24"/>
      <w:lang w:val="en-US"/>
    </w:rPr>
  </w:style>
  <w:style w:type="paragraph" w:styleId="Heading6">
    <w:name w:val="heading 6"/>
    <w:basedOn w:val="Normal"/>
    <w:next w:val="Normal"/>
    <w:link w:val="Heading6Char"/>
    <w:qFormat/>
    <w:rsid w:val="00D63A28"/>
    <w:pPr>
      <w:keepNext/>
      <w:keepLines/>
      <w:numPr>
        <w:ilvl w:val="5"/>
        <w:numId w:val="6"/>
      </w:numPr>
      <w:spacing w:before="40" w:after="0" w:line="240" w:lineRule="auto"/>
      <w:ind w:left="1152" w:hanging="432"/>
      <w:outlineLvl w:val="5"/>
    </w:pPr>
    <w:rPr>
      <w:rFonts w:asciiTheme="majorHAnsi" w:eastAsiaTheme="majorEastAsia" w:hAnsiTheme="majorHAnsi" w:cstheme="majorBidi"/>
      <w:color w:val="243255" w:themeColor="accent1" w:themeShade="7F"/>
      <w:sz w:val="24"/>
      <w:szCs w:val="24"/>
      <w:lang w:val="en-US"/>
    </w:rPr>
  </w:style>
  <w:style w:type="paragraph" w:styleId="Heading7">
    <w:name w:val="heading 7"/>
    <w:basedOn w:val="Normal"/>
    <w:next w:val="Normal"/>
    <w:link w:val="Heading7Char"/>
    <w:qFormat/>
    <w:rsid w:val="00D63A28"/>
    <w:pPr>
      <w:keepNext/>
      <w:keepLines/>
      <w:numPr>
        <w:ilvl w:val="6"/>
        <w:numId w:val="6"/>
      </w:numPr>
      <w:spacing w:before="40" w:after="0" w:line="240" w:lineRule="auto"/>
      <w:ind w:left="1296" w:hanging="288"/>
      <w:outlineLvl w:val="6"/>
    </w:pPr>
    <w:rPr>
      <w:rFonts w:asciiTheme="majorHAnsi" w:eastAsiaTheme="majorEastAsia" w:hAnsiTheme="majorHAnsi" w:cstheme="majorBidi"/>
      <w:i/>
      <w:iCs/>
      <w:color w:val="243255" w:themeColor="accent1" w:themeShade="7F"/>
      <w:sz w:val="24"/>
      <w:szCs w:val="24"/>
      <w:lang w:val="en-US"/>
    </w:rPr>
  </w:style>
  <w:style w:type="paragraph" w:styleId="Heading8">
    <w:name w:val="heading 8"/>
    <w:basedOn w:val="Normal"/>
    <w:next w:val="Normal"/>
    <w:link w:val="Heading8Char"/>
    <w:qFormat/>
    <w:rsid w:val="00D63A28"/>
    <w:pPr>
      <w:keepNext/>
      <w:keepLines/>
      <w:numPr>
        <w:ilvl w:val="7"/>
        <w:numId w:val="6"/>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qFormat/>
    <w:rsid w:val="00D63A28"/>
    <w:pPr>
      <w:keepNext/>
      <w:keepLines/>
      <w:numPr>
        <w:ilvl w:val="8"/>
        <w:numId w:val="6"/>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Style for TOC - fourth Char"/>
    <w:basedOn w:val="DefaultParagraphFont"/>
    <w:link w:val="Heading2"/>
    <w:uiPriority w:val="9"/>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nhideWhenUsed/>
    <w:rsid w:val="00442856"/>
    <w:pPr>
      <w:spacing w:after="120"/>
    </w:pPr>
  </w:style>
  <w:style w:type="character" w:customStyle="1" w:styleId="BodyTextChar">
    <w:name w:val="Body Text Char"/>
    <w:basedOn w:val="DefaultParagraphFont"/>
    <w:link w:val="BodyText"/>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0C68"/>
    <w:rPr>
      <w:rFonts w:ascii="Tahoma" w:hAnsi="Tahoma" w:cs="Tahoma"/>
      <w:sz w:val="16"/>
      <w:szCs w:val="16"/>
    </w:rPr>
  </w:style>
  <w:style w:type="paragraph" w:styleId="BodyText3">
    <w:name w:val="Body Text 3"/>
    <w:basedOn w:val="Normal"/>
    <w:link w:val="BodyText3Char"/>
    <w:unhideWhenUsed/>
    <w:rsid w:val="000C0411"/>
    <w:pPr>
      <w:spacing w:after="120"/>
    </w:pPr>
    <w:rPr>
      <w:sz w:val="16"/>
      <w:szCs w:val="16"/>
    </w:rPr>
  </w:style>
  <w:style w:type="character" w:customStyle="1" w:styleId="BodyText3Char">
    <w:name w:val="Body Text 3 Char"/>
    <w:basedOn w:val="DefaultParagraphFont"/>
    <w:link w:val="BodyText3"/>
    <w:rsid w:val="000C0411"/>
    <w:rPr>
      <w:sz w:val="16"/>
      <w:szCs w:val="16"/>
    </w:rPr>
  </w:style>
  <w:style w:type="table" w:styleId="TableGrid">
    <w:name w:val="Table Grid"/>
    <w:basedOn w:val="TableNormal"/>
    <w:uiPriority w:val="39"/>
    <w:rsid w:val="00D63A28"/>
    <w:pPr>
      <w:spacing w:after="0" w:line="240" w:lineRule="auto"/>
    </w:pPr>
    <w:rPr>
      <w:rFonts w:ascii="Basis Grotesque Pro" w:hAnsi="Basis Grotesque Pro"/>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semiHidden/>
    <w:unhideWhenUsed/>
    <w:rsid w:val="00546802"/>
    <w:rPr>
      <w:b/>
      <w:bCs/>
    </w:rPr>
  </w:style>
  <w:style w:type="character" w:customStyle="1" w:styleId="CommentSubjectChar">
    <w:name w:val="Comment Subject Char"/>
    <w:basedOn w:val="CommentTextChar"/>
    <w:link w:val="CommentSubject"/>
    <w:semiHidden/>
    <w:rsid w:val="00546802"/>
    <w:rPr>
      <w:b/>
      <w:bCs/>
      <w:sz w:val="20"/>
      <w:szCs w:val="20"/>
    </w:rPr>
  </w:style>
  <w:style w:type="paragraph" w:customStyle="1" w:styleId="Level1">
    <w:name w:val="Level 1"/>
    <w:basedOn w:val="Normal"/>
    <w:link w:val="Level1Char"/>
    <w:qFormat/>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clear" w:pos="360"/>
        <w:tab w:val="left" w:pos="227"/>
      </w:tabs>
      <w:spacing w:after="0" w:line="240" w:lineRule="auto"/>
      <w:ind w:left="700" w:hanging="360"/>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tabs>
        <w:tab w:val="clear" w:pos="1209"/>
      </w:tabs>
      <w:spacing w:after="0" w:line="240" w:lineRule="auto"/>
      <w:ind w:left="720"/>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character" w:customStyle="1" w:styleId="Heading1Char">
    <w:name w:val="Heading 1 Char"/>
    <w:basedOn w:val="DefaultParagraphFont"/>
    <w:link w:val="Heading1"/>
    <w:rsid w:val="00D63A28"/>
    <w:rPr>
      <w:rFonts w:asciiTheme="majorHAnsi" w:eastAsiaTheme="majorEastAsia" w:hAnsiTheme="majorHAnsi" w:cstheme="majorBidi"/>
      <w:color w:val="374C80" w:themeColor="accent1" w:themeShade="BF"/>
      <w:sz w:val="32"/>
      <w:szCs w:val="32"/>
      <w:lang w:val="en-US"/>
    </w:rPr>
  </w:style>
  <w:style w:type="character" w:customStyle="1" w:styleId="Heading3Char">
    <w:name w:val="Heading 3 Char"/>
    <w:aliases w:val="- Main Char"/>
    <w:basedOn w:val="DefaultParagraphFont"/>
    <w:link w:val="Heading30"/>
    <w:rsid w:val="00D63A28"/>
    <w:rPr>
      <w:rFonts w:asciiTheme="majorHAnsi" w:eastAsiaTheme="majorEastAsia" w:hAnsiTheme="majorHAnsi" w:cstheme="majorBidi"/>
      <w:color w:val="243255" w:themeColor="accent1" w:themeShade="7F"/>
      <w:sz w:val="24"/>
      <w:szCs w:val="24"/>
      <w:lang w:val="en-US"/>
    </w:rPr>
  </w:style>
  <w:style w:type="character" w:customStyle="1" w:styleId="Heading4Char">
    <w:name w:val="Heading 4 Char"/>
    <w:basedOn w:val="DefaultParagraphFont"/>
    <w:link w:val="Heading4"/>
    <w:rsid w:val="00D63A28"/>
    <w:rPr>
      <w:rFonts w:asciiTheme="majorHAnsi" w:eastAsiaTheme="majorEastAsia" w:hAnsiTheme="majorHAnsi" w:cstheme="majorBidi"/>
      <w:i/>
      <w:iCs/>
      <w:color w:val="374C80" w:themeColor="accent1" w:themeShade="BF"/>
      <w:sz w:val="24"/>
      <w:szCs w:val="24"/>
      <w:lang w:val="en-US"/>
    </w:rPr>
  </w:style>
  <w:style w:type="character" w:customStyle="1" w:styleId="Heading5Char">
    <w:name w:val="Heading 5 Char"/>
    <w:basedOn w:val="DefaultParagraphFont"/>
    <w:link w:val="Heading5"/>
    <w:rsid w:val="00D63A28"/>
    <w:rPr>
      <w:rFonts w:asciiTheme="majorHAnsi" w:eastAsiaTheme="majorEastAsia" w:hAnsiTheme="majorHAnsi" w:cstheme="majorBidi"/>
      <w:color w:val="374C80" w:themeColor="accent1" w:themeShade="BF"/>
      <w:sz w:val="24"/>
      <w:szCs w:val="24"/>
      <w:lang w:val="en-US"/>
    </w:rPr>
  </w:style>
  <w:style w:type="character" w:customStyle="1" w:styleId="Heading6Char">
    <w:name w:val="Heading 6 Char"/>
    <w:basedOn w:val="DefaultParagraphFont"/>
    <w:link w:val="Heading6"/>
    <w:rsid w:val="00D63A28"/>
    <w:rPr>
      <w:rFonts w:asciiTheme="majorHAnsi" w:eastAsiaTheme="majorEastAsia" w:hAnsiTheme="majorHAnsi" w:cstheme="majorBidi"/>
      <w:color w:val="243255" w:themeColor="accent1" w:themeShade="7F"/>
      <w:sz w:val="24"/>
      <w:szCs w:val="24"/>
      <w:lang w:val="en-US"/>
    </w:rPr>
  </w:style>
  <w:style w:type="character" w:customStyle="1" w:styleId="Heading7Char">
    <w:name w:val="Heading 7 Char"/>
    <w:basedOn w:val="DefaultParagraphFont"/>
    <w:link w:val="Heading7"/>
    <w:rsid w:val="00D63A28"/>
    <w:rPr>
      <w:rFonts w:asciiTheme="majorHAnsi" w:eastAsiaTheme="majorEastAsia" w:hAnsiTheme="majorHAnsi" w:cstheme="majorBidi"/>
      <w:i/>
      <w:iCs/>
      <w:color w:val="243255" w:themeColor="accent1" w:themeShade="7F"/>
      <w:sz w:val="24"/>
      <w:szCs w:val="24"/>
      <w:lang w:val="en-US"/>
    </w:rPr>
  </w:style>
  <w:style w:type="character" w:customStyle="1" w:styleId="Heading8Char">
    <w:name w:val="Heading 8 Char"/>
    <w:basedOn w:val="DefaultParagraphFont"/>
    <w:link w:val="Heading8"/>
    <w:rsid w:val="00D63A2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D63A28"/>
    <w:rPr>
      <w:rFonts w:asciiTheme="majorHAnsi" w:eastAsiaTheme="majorEastAsia" w:hAnsiTheme="majorHAnsi" w:cstheme="majorBidi"/>
      <w:i/>
      <w:iCs/>
      <w:color w:val="272727" w:themeColor="text1" w:themeTint="D8"/>
      <w:sz w:val="21"/>
      <w:szCs w:val="21"/>
      <w:lang w:val="en-US"/>
    </w:rPr>
  </w:style>
  <w:style w:type="paragraph" w:customStyle="1" w:styleId="MediumHeading">
    <w:name w:val="Medium Heading"/>
    <w:basedOn w:val="Normal"/>
    <w:rsid w:val="00D63A28"/>
    <w:pPr>
      <w:spacing w:before="120" w:after="120" w:line="240" w:lineRule="auto"/>
    </w:pPr>
    <w:rPr>
      <w:rFonts w:ascii="Arial" w:eastAsia="Times New Roman" w:hAnsi="Arial" w:cs="Times New Roman"/>
      <w:bCs/>
      <w:sz w:val="56"/>
      <w:szCs w:val="24"/>
    </w:rPr>
  </w:style>
  <w:style w:type="paragraph" w:customStyle="1" w:styleId="Indentbullet">
    <w:name w:val="Indent bullet"/>
    <w:basedOn w:val="Bullet"/>
    <w:rsid w:val="00D63A28"/>
    <w:pPr>
      <w:numPr>
        <w:numId w:val="7"/>
      </w:numPr>
      <w:tabs>
        <w:tab w:val="clear" w:pos="587"/>
      </w:tabs>
      <w:ind w:left="720" w:hanging="360"/>
    </w:pPr>
    <w:rPr>
      <w:szCs w:val="20"/>
    </w:rPr>
  </w:style>
  <w:style w:type="paragraph" w:styleId="EnvelopeReturn">
    <w:name w:val="envelope return"/>
    <w:basedOn w:val="Normal"/>
    <w:rsid w:val="00D63A28"/>
    <w:pPr>
      <w:spacing w:after="0" w:line="240" w:lineRule="auto"/>
    </w:pPr>
    <w:rPr>
      <w:rFonts w:ascii="Garamond" w:eastAsia="Times New Roman" w:hAnsi="Garamond" w:cs="Times New Roman"/>
      <w:sz w:val="24"/>
      <w:szCs w:val="20"/>
    </w:rPr>
  </w:style>
  <w:style w:type="paragraph" w:customStyle="1" w:styleId="HeaderNoTOC2">
    <w:name w:val="Header No TOC2"/>
    <w:basedOn w:val="Normal"/>
    <w:rsid w:val="00D63A28"/>
    <w:pPr>
      <w:tabs>
        <w:tab w:val="center" w:pos="4153"/>
        <w:tab w:val="right" w:pos="7938"/>
      </w:tabs>
      <w:spacing w:after="0" w:line="240" w:lineRule="auto"/>
      <w:ind w:left="-1418"/>
    </w:pPr>
    <w:rPr>
      <w:rFonts w:ascii="Arial" w:eastAsia="Times New Roman" w:hAnsi="Arial" w:cs="Times New Roman"/>
      <w:sz w:val="96"/>
      <w:szCs w:val="20"/>
    </w:rPr>
  </w:style>
  <w:style w:type="paragraph" w:styleId="BodyTextIndent">
    <w:name w:val="Body Text Indent"/>
    <w:basedOn w:val="Normal"/>
    <w:link w:val="BodyTextIndentChar"/>
    <w:rsid w:val="00D63A28"/>
    <w:pPr>
      <w:spacing w:after="120" w:line="240" w:lineRule="auto"/>
      <w:ind w:left="283"/>
    </w:pPr>
    <w:rPr>
      <w:rFonts w:ascii="Garamond" w:hAnsi="Garamond"/>
      <w:sz w:val="24"/>
      <w:szCs w:val="24"/>
      <w:lang w:val="en-US"/>
    </w:rPr>
  </w:style>
  <w:style w:type="character" w:customStyle="1" w:styleId="BodyTextIndentChar">
    <w:name w:val="Body Text Indent Char"/>
    <w:basedOn w:val="DefaultParagraphFont"/>
    <w:link w:val="BodyTextIndent"/>
    <w:rsid w:val="00D63A28"/>
    <w:rPr>
      <w:rFonts w:ascii="Garamond" w:hAnsi="Garamond"/>
      <w:sz w:val="24"/>
      <w:szCs w:val="24"/>
      <w:lang w:val="en-US"/>
    </w:rPr>
  </w:style>
  <w:style w:type="paragraph" w:customStyle="1" w:styleId="Arial10std">
    <w:name w:val="Arial 10 std"/>
    <w:basedOn w:val="Normal"/>
    <w:rsid w:val="00D63A28"/>
    <w:pPr>
      <w:tabs>
        <w:tab w:val="left" w:pos="476"/>
      </w:tabs>
      <w:spacing w:after="0" w:line="240" w:lineRule="auto"/>
    </w:pPr>
    <w:rPr>
      <w:rFonts w:ascii="Arial" w:eastAsia="Times New Roman" w:hAnsi="Arial" w:cs="Arial"/>
      <w:sz w:val="20"/>
      <w:szCs w:val="24"/>
      <w:lang w:val="en-US"/>
    </w:rPr>
  </w:style>
  <w:style w:type="paragraph" w:customStyle="1" w:styleId="LargeHeading">
    <w:name w:val="Large Heading"/>
    <w:basedOn w:val="Normal"/>
    <w:rsid w:val="00D63A28"/>
    <w:pPr>
      <w:spacing w:after="0" w:line="240" w:lineRule="auto"/>
      <w:jc w:val="right"/>
    </w:pPr>
    <w:rPr>
      <w:rFonts w:ascii="Arial" w:eastAsia="Times New Roman" w:hAnsi="Arial" w:cs="Times New Roman"/>
      <w:sz w:val="96"/>
      <w:szCs w:val="24"/>
    </w:rPr>
  </w:style>
  <w:style w:type="paragraph" w:customStyle="1" w:styleId="Section">
    <w:name w:val="Section #"/>
    <w:basedOn w:val="Normal"/>
    <w:rsid w:val="00D63A28"/>
    <w:pPr>
      <w:tabs>
        <w:tab w:val="left" w:pos="476"/>
      </w:tabs>
      <w:spacing w:after="0" w:line="240" w:lineRule="auto"/>
      <w:jc w:val="right"/>
    </w:pPr>
    <w:rPr>
      <w:rFonts w:ascii="Arial" w:eastAsia="Times New Roman" w:hAnsi="Arial" w:cs="Times New Roman"/>
      <w:b/>
      <w:i/>
      <w:sz w:val="48"/>
      <w:szCs w:val="24"/>
    </w:rPr>
  </w:style>
  <w:style w:type="paragraph" w:customStyle="1" w:styleId="SmallHeading">
    <w:name w:val="Small Heading"/>
    <w:basedOn w:val="Normal"/>
    <w:rsid w:val="00D63A28"/>
    <w:pPr>
      <w:spacing w:before="240" w:after="120" w:line="240" w:lineRule="auto"/>
    </w:pPr>
    <w:rPr>
      <w:rFonts w:ascii="Arial" w:eastAsia="Times New Roman" w:hAnsi="Arial" w:cs="Times New Roman"/>
      <w:b/>
      <w:sz w:val="36"/>
      <w:szCs w:val="24"/>
    </w:rPr>
  </w:style>
  <w:style w:type="character" w:customStyle="1" w:styleId="BoldandItalics">
    <w:name w:val="Bold and Italics"/>
    <w:qFormat/>
    <w:rsid w:val="00D63A28"/>
    <w:rPr>
      <w:b/>
      <w:i/>
      <w:u w:val="none"/>
    </w:rPr>
  </w:style>
  <w:style w:type="paragraph" w:styleId="ListBullet">
    <w:name w:val="List Bullet"/>
    <w:basedOn w:val="List"/>
    <w:rsid w:val="00D63A28"/>
    <w:pPr>
      <w:keepNext/>
      <w:keepLines/>
      <w:numPr>
        <w:numId w:val="8"/>
      </w:numPr>
      <w:spacing w:before="40" w:after="40"/>
      <w:ind w:left="1429"/>
    </w:pPr>
    <w:rPr>
      <w:rFonts w:ascii="Times New Roman" w:eastAsia="Times New Roman" w:hAnsi="Times New Roman" w:cs="Times New Roman"/>
      <w:szCs w:val="22"/>
      <w:lang w:val="en-AU"/>
    </w:rPr>
  </w:style>
  <w:style w:type="character" w:customStyle="1" w:styleId="SpecialBold">
    <w:name w:val="Special Bold"/>
    <w:basedOn w:val="DefaultParagraphFont"/>
    <w:rsid w:val="00D63A28"/>
    <w:rPr>
      <w:b/>
      <w:spacing w:val="0"/>
    </w:rPr>
  </w:style>
  <w:style w:type="paragraph" w:styleId="ListBullet2">
    <w:name w:val="List Bullet 2"/>
    <w:basedOn w:val="List2"/>
    <w:rsid w:val="00D63A28"/>
    <w:pPr>
      <w:keepNext/>
      <w:keepLines/>
      <w:numPr>
        <w:numId w:val="9"/>
      </w:numPr>
      <w:spacing w:before="60" w:after="60"/>
      <w:ind w:left="1440"/>
    </w:pPr>
    <w:rPr>
      <w:rFonts w:ascii="Times New Roman" w:eastAsia="Times New Roman" w:hAnsi="Times New Roman" w:cs="Times New Roman"/>
      <w:szCs w:val="22"/>
      <w:lang w:val="en-AU"/>
    </w:rPr>
  </w:style>
  <w:style w:type="paragraph" w:styleId="List">
    <w:name w:val="List"/>
    <w:basedOn w:val="Normal"/>
    <w:rsid w:val="00D63A28"/>
    <w:pPr>
      <w:spacing w:after="200" w:line="240" w:lineRule="auto"/>
      <w:ind w:left="283" w:hanging="283"/>
      <w:contextualSpacing/>
    </w:pPr>
    <w:rPr>
      <w:rFonts w:ascii="Garamond" w:hAnsi="Garamond"/>
      <w:sz w:val="24"/>
      <w:szCs w:val="24"/>
      <w:lang w:val="en-US"/>
    </w:rPr>
  </w:style>
  <w:style w:type="paragraph" w:styleId="List2">
    <w:name w:val="List 2"/>
    <w:basedOn w:val="Normal"/>
    <w:rsid w:val="00D63A28"/>
    <w:pPr>
      <w:spacing w:after="200" w:line="240" w:lineRule="auto"/>
      <w:ind w:left="566" w:hanging="283"/>
      <w:contextualSpacing/>
    </w:pPr>
    <w:rPr>
      <w:rFonts w:ascii="Garamond" w:hAnsi="Garamond"/>
      <w:sz w:val="24"/>
      <w:szCs w:val="24"/>
      <w:lang w:val="en-US"/>
    </w:rPr>
  </w:style>
  <w:style w:type="paragraph" w:customStyle="1" w:styleId="Style1">
    <w:name w:val="Style1"/>
    <w:basedOn w:val="Heading1"/>
    <w:link w:val="Style1Char"/>
    <w:rsid w:val="00D63A28"/>
  </w:style>
  <w:style w:type="paragraph" w:customStyle="1" w:styleId="Heading20">
    <w:name w:val="Heading2"/>
    <w:basedOn w:val="Normal"/>
    <w:link w:val="Heading2Char0"/>
    <w:qFormat/>
    <w:rsid w:val="00D63A28"/>
    <w:pPr>
      <w:spacing w:after="200" w:line="240" w:lineRule="auto"/>
      <w:outlineLvl w:val="1"/>
    </w:pPr>
    <w:rPr>
      <w:rFonts w:ascii="CG Omega" w:hAnsi="CG Omega"/>
      <w:sz w:val="36"/>
      <w:szCs w:val="36"/>
      <w:lang w:val="en-US"/>
    </w:rPr>
  </w:style>
  <w:style w:type="character" w:customStyle="1" w:styleId="Style1Char">
    <w:name w:val="Style1 Char"/>
    <w:basedOn w:val="Heading1Char"/>
    <w:link w:val="Style1"/>
    <w:rsid w:val="00D63A28"/>
    <w:rPr>
      <w:rFonts w:asciiTheme="majorHAnsi" w:eastAsiaTheme="majorEastAsia" w:hAnsiTheme="majorHAnsi" w:cstheme="majorBidi"/>
      <w:color w:val="374C80" w:themeColor="accent1" w:themeShade="BF"/>
      <w:sz w:val="32"/>
      <w:szCs w:val="32"/>
      <w:lang w:val="en-US"/>
    </w:rPr>
  </w:style>
  <w:style w:type="paragraph" w:customStyle="1" w:styleId="Heading3">
    <w:name w:val="Heading3"/>
    <w:basedOn w:val="Heading2"/>
    <w:link w:val="Heading3Char0"/>
    <w:qFormat/>
    <w:rsid w:val="00D63A28"/>
    <w:pPr>
      <w:keepNext/>
      <w:keepLines/>
      <w:numPr>
        <w:ilvl w:val="1"/>
        <w:numId w:val="6"/>
      </w:numPr>
      <w:spacing w:before="40" w:after="0"/>
      <w:ind w:left="0" w:firstLine="0"/>
    </w:pPr>
    <w:rPr>
      <w:rFonts w:asciiTheme="majorHAnsi" w:eastAsiaTheme="majorEastAsia" w:hAnsiTheme="majorHAnsi" w:cstheme="majorBidi"/>
      <w:color w:val="374C80" w:themeColor="accent1" w:themeShade="BF"/>
      <w:sz w:val="26"/>
      <w:szCs w:val="26"/>
    </w:rPr>
  </w:style>
  <w:style w:type="character" w:customStyle="1" w:styleId="Heading2Char0">
    <w:name w:val="Heading2 Char"/>
    <w:basedOn w:val="DefaultParagraphFont"/>
    <w:link w:val="Heading20"/>
    <w:rsid w:val="00D63A28"/>
    <w:rPr>
      <w:rFonts w:ascii="CG Omega" w:hAnsi="CG Omega"/>
      <w:sz w:val="36"/>
      <w:szCs w:val="36"/>
      <w:lang w:val="en-US"/>
    </w:rPr>
  </w:style>
  <w:style w:type="table" w:customStyle="1" w:styleId="TableGridLight1">
    <w:name w:val="Table Grid Light1"/>
    <w:basedOn w:val="TableNormal"/>
    <w:uiPriority w:val="40"/>
    <w:rsid w:val="00D63A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0">
    <w:name w:val="Heading3 Char"/>
    <w:basedOn w:val="Heading2Char"/>
    <w:link w:val="Heading3"/>
    <w:rsid w:val="00D63A28"/>
    <w:rPr>
      <w:rFonts w:asciiTheme="majorHAnsi" w:eastAsiaTheme="majorEastAsia" w:hAnsiTheme="majorHAnsi" w:cstheme="majorBidi"/>
      <w:color w:val="374C80" w:themeColor="accent1" w:themeShade="BF"/>
      <w:sz w:val="26"/>
      <w:szCs w:val="26"/>
      <w:lang w:val="en-US"/>
    </w:rPr>
  </w:style>
  <w:style w:type="character" w:styleId="Emphasis">
    <w:name w:val="Emphasis"/>
    <w:basedOn w:val="DefaultParagraphFont"/>
    <w:qFormat/>
    <w:rsid w:val="00D63A28"/>
    <w:rPr>
      <w:i/>
      <w:iCs/>
    </w:rPr>
  </w:style>
  <w:style w:type="paragraph" w:styleId="NormalWeb">
    <w:name w:val="Normal (Web)"/>
    <w:basedOn w:val="Normal"/>
    <w:uiPriority w:val="99"/>
    <w:unhideWhenUsed/>
    <w:rsid w:val="00D63A28"/>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character" w:styleId="PlaceholderText">
    <w:name w:val="Placeholder Text"/>
    <w:basedOn w:val="DefaultParagraphFont"/>
    <w:rsid w:val="00D63A28"/>
    <w:rPr>
      <w:color w:val="808080"/>
    </w:rPr>
  </w:style>
  <w:style w:type="paragraph" w:customStyle="1" w:styleId="boxlist">
    <w:name w:val="boxlist"/>
    <w:basedOn w:val="Normal"/>
    <w:rsid w:val="00D63A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D63A28"/>
    <w:pPr>
      <w:outlineLvl w:val="9"/>
    </w:pPr>
    <w:rPr>
      <w:b/>
      <w:bCs/>
    </w:rPr>
  </w:style>
  <w:style w:type="paragraph" w:styleId="TOC1">
    <w:name w:val="toc 1"/>
    <w:basedOn w:val="Normal"/>
    <w:next w:val="Normal"/>
    <w:autoRedefine/>
    <w:uiPriority w:val="39"/>
    <w:rsid w:val="00D63A28"/>
    <w:pPr>
      <w:spacing w:after="100" w:line="240" w:lineRule="auto"/>
    </w:pPr>
    <w:rPr>
      <w:rFonts w:ascii="Garamond" w:hAnsi="Garamond"/>
      <w:sz w:val="24"/>
      <w:szCs w:val="24"/>
      <w:lang w:val="en-US"/>
    </w:rPr>
  </w:style>
  <w:style w:type="paragraph" w:customStyle="1" w:styleId="StyleforTOC-second">
    <w:name w:val="Style for TOC - second"/>
    <w:basedOn w:val="Normal"/>
    <w:next w:val="Normal"/>
    <w:rsid w:val="00D63A28"/>
    <w:pPr>
      <w:autoSpaceDE w:val="0"/>
      <w:autoSpaceDN w:val="0"/>
      <w:adjustRightInd w:val="0"/>
      <w:spacing w:after="180" w:line="240" w:lineRule="auto"/>
      <w:jc w:val="right"/>
    </w:pPr>
    <w:rPr>
      <w:rFonts w:ascii="CG Omega" w:eastAsia="Times New Roman" w:hAnsi="CG Omega" w:cs="ZapfHumanist601BT-Bold"/>
      <w:b/>
      <w:bCs/>
      <w:sz w:val="72"/>
      <w:szCs w:val="72"/>
      <w:lang w:eastAsia="en-AU"/>
    </w:rPr>
  </w:style>
  <w:style w:type="paragraph" w:customStyle="1" w:styleId="TableContents">
    <w:name w:val="Table Contents"/>
    <w:basedOn w:val="Normal"/>
    <w:rsid w:val="00D63A28"/>
    <w:pPr>
      <w:widowControl w:val="0"/>
      <w:suppressLineNumbers/>
      <w:suppressAutoHyphens/>
      <w:spacing w:after="0" w:line="240" w:lineRule="auto"/>
    </w:pPr>
    <w:rPr>
      <w:rFonts w:ascii="Times New Roman" w:eastAsia="Lucida Sans Unicode" w:hAnsi="Times New Roman" w:cs="Times New Roman"/>
      <w:kern w:val="1"/>
      <w:sz w:val="24"/>
      <w:szCs w:val="24"/>
      <w:lang w:val="en-US"/>
    </w:rPr>
  </w:style>
  <w:style w:type="paragraph" w:styleId="ListNumber2">
    <w:name w:val="List Number 2"/>
    <w:basedOn w:val="List2"/>
    <w:rsid w:val="00D63A28"/>
    <w:pPr>
      <w:keepNext/>
      <w:keepLines/>
      <w:numPr>
        <w:numId w:val="10"/>
      </w:numPr>
      <w:tabs>
        <w:tab w:val="clear" w:pos="1060"/>
        <w:tab w:val="left" w:pos="680"/>
      </w:tabs>
      <w:spacing w:before="60" w:after="60"/>
      <w:ind w:left="1429" w:hanging="360"/>
    </w:pPr>
    <w:rPr>
      <w:rFonts w:ascii="Times New Roman" w:eastAsia="Times New Roman" w:hAnsi="Times New Roman" w:cs="Times New Roman"/>
      <w:szCs w:val="22"/>
      <w:lang w:val="en-AU"/>
    </w:rPr>
  </w:style>
  <w:style w:type="table" w:customStyle="1" w:styleId="TableGrid11">
    <w:name w:val="Table Grid11"/>
    <w:basedOn w:val="TableNormal"/>
    <w:next w:val="TableGrid"/>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D63A28"/>
  </w:style>
  <w:style w:type="paragraph" w:customStyle="1" w:styleId="titleheading">
    <w:name w:val="title heading"/>
    <w:basedOn w:val="TOC1"/>
    <w:rsid w:val="00D63A28"/>
    <w:pPr>
      <w:tabs>
        <w:tab w:val="right" w:leader="dot" w:pos="7797"/>
        <w:tab w:val="right" w:leader="dot" w:pos="9628"/>
      </w:tabs>
      <w:spacing w:after="0"/>
      <w:jc w:val="right"/>
    </w:pPr>
    <w:rPr>
      <w:rFonts w:ascii="CG Omega" w:eastAsia="Times New Roman" w:hAnsi="CG Omega" w:cs="Arial"/>
      <w:b/>
      <w:bCs/>
      <w:caps/>
      <w:noProof/>
      <w:sz w:val="72"/>
      <w:szCs w:val="72"/>
      <w:lang w:val="en-AU"/>
    </w:rPr>
  </w:style>
  <w:style w:type="paragraph" w:customStyle="1" w:styleId="Question-double">
    <w:name w:val="Question - double"/>
    <w:basedOn w:val="Normal"/>
    <w:rsid w:val="00D63A28"/>
    <w:pPr>
      <w:autoSpaceDE w:val="0"/>
      <w:autoSpaceDN w:val="0"/>
      <w:adjustRightInd w:val="0"/>
      <w:spacing w:after="0" w:line="240" w:lineRule="auto"/>
      <w:ind w:left="567" w:hanging="567"/>
    </w:pPr>
    <w:rPr>
      <w:rFonts w:ascii="Garamond" w:eastAsia="Times New Roman" w:hAnsi="Garamond" w:cs="Times New Roman"/>
      <w:szCs w:val="24"/>
      <w:lang w:val="en-US"/>
    </w:rPr>
  </w:style>
  <w:style w:type="character" w:customStyle="1" w:styleId="StyleItalic">
    <w:name w:val="Style Italic"/>
    <w:rsid w:val="00D63A28"/>
    <w:rPr>
      <w:rFonts w:ascii="Times New Roman" w:hAnsi="Times New Roman"/>
      <w:i/>
      <w:iCs/>
      <w:sz w:val="20"/>
    </w:rPr>
  </w:style>
  <w:style w:type="character" w:customStyle="1" w:styleId="StyleActivity10ptChar">
    <w:name w:val="Style Activity + 10 pt Char"/>
    <w:rsid w:val="00D63A28"/>
    <w:rPr>
      <w:rFonts w:ascii="CG Omega" w:hAnsi="CG Omega"/>
      <w:b/>
      <w:bCs/>
      <w:sz w:val="22"/>
      <w:szCs w:val="24"/>
      <w:lang w:val="en-GB" w:eastAsia="en-US" w:bidi="ar-SA"/>
    </w:rPr>
  </w:style>
  <w:style w:type="character" w:customStyle="1" w:styleId="StyleTipBold1Char">
    <w:name w:val="Style Tip + Bold1 Char"/>
    <w:rsid w:val="00D63A28"/>
    <w:rPr>
      <w:b/>
      <w:bCs/>
      <w:i/>
      <w:iCs/>
      <w:lang w:val="en-AU" w:eastAsia="en-US" w:bidi="ar-SA"/>
    </w:rPr>
  </w:style>
  <w:style w:type="paragraph" w:customStyle="1" w:styleId="SectionName">
    <w:name w:val="Section Name"/>
    <w:basedOn w:val="Normal"/>
    <w:rsid w:val="00D63A28"/>
    <w:pPr>
      <w:spacing w:after="0" w:line="240" w:lineRule="auto"/>
      <w:ind w:firstLine="720"/>
      <w:jc w:val="right"/>
    </w:pPr>
    <w:rPr>
      <w:rFonts w:ascii="CG Omega" w:eastAsia="Times New Roman" w:hAnsi="CG Omega" w:cs="Arial"/>
      <w:sz w:val="68"/>
      <w:szCs w:val="68"/>
    </w:rPr>
  </w:style>
  <w:style w:type="paragraph" w:customStyle="1" w:styleId="Heading2TOC">
    <w:name w:val="Heading 2TOC"/>
    <w:basedOn w:val="Normal"/>
    <w:next w:val="Normal"/>
    <w:autoRedefine/>
    <w:rsid w:val="00D63A28"/>
    <w:pPr>
      <w:tabs>
        <w:tab w:val="left" w:pos="2143"/>
      </w:tabs>
      <w:spacing w:after="0" w:line="240" w:lineRule="auto"/>
    </w:pPr>
    <w:rPr>
      <w:rFonts w:ascii="CG Omega" w:eastAsia="Times New Roman" w:hAnsi="CG Omega" w:cs="Times New Roman"/>
      <w:sz w:val="36"/>
      <w:szCs w:val="36"/>
    </w:rPr>
  </w:style>
  <w:style w:type="paragraph" w:customStyle="1" w:styleId="summary">
    <w:name w:val="summary"/>
    <w:basedOn w:val="Normal"/>
    <w:next w:val="Normal"/>
    <w:autoRedefine/>
    <w:rsid w:val="00D63A28"/>
    <w:pPr>
      <w:spacing w:after="0" w:line="240" w:lineRule="auto"/>
      <w:ind w:left="675"/>
      <w:jc w:val="both"/>
    </w:pPr>
    <w:rPr>
      <w:rFonts w:ascii="Lucida Sans Unicode" w:eastAsia="Times New Roman" w:hAnsi="Lucida Sans Unicode" w:cs="Lucida Sans Unicode"/>
      <w:bCs/>
      <w:i/>
      <w:snapToGrid w:val="0"/>
      <w:sz w:val="18"/>
      <w:szCs w:val="18"/>
    </w:rPr>
  </w:style>
  <w:style w:type="paragraph" w:styleId="TOC3">
    <w:name w:val="toc 3"/>
    <w:basedOn w:val="Normal"/>
    <w:next w:val="Normal"/>
    <w:autoRedefine/>
    <w:uiPriority w:val="39"/>
    <w:rsid w:val="00D63A28"/>
    <w:pPr>
      <w:tabs>
        <w:tab w:val="right" w:leader="dot" w:pos="7797"/>
      </w:tabs>
      <w:spacing w:after="120" w:line="360" w:lineRule="auto"/>
    </w:pPr>
    <w:rPr>
      <w:rFonts w:ascii="CG Omega" w:eastAsia="Times New Roman" w:hAnsi="CG Omega" w:cs="Lucida Sans Unicode"/>
      <w:szCs w:val="24"/>
      <w:lang w:val="en-GB"/>
    </w:rPr>
  </w:style>
  <w:style w:type="paragraph" w:customStyle="1" w:styleId="Heading1-main">
    <w:name w:val="Heading 1 - main"/>
    <w:basedOn w:val="Heading30"/>
    <w:rsid w:val="00D63A28"/>
  </w:style>
  <w:style w:type="paragraph" w:customStyle="1" w:styleId="ROMANITALIC">
    <w:name w:val="ROMAN ITALIC"/>
    <w:basedOn w:val="Normal"/>
    <w:rsid w:val="00D63A28"/>
    <w:pPr>
      <w:spacing w:after="0" w:line="240" w:lineRule="auto"/>
    </w:pPr>
    <w:rPr>
      <w:rFonts w:ascii="Times New Roman" w:eastAsia="Times New Roman" w:hAnsi="Times New Roman" w:cs="Times New Roman"/>
      <w:i/>
      <w:sz w:val="20"/>
      <w:szCs w:val="24"/>
      <w:lang w:val="en-US"/>
    </w:rPr>
  </w:style>
  <w:style w:type="paragraph" w:styleId="BodyText2">
    <w:name w:val="Body Text 2"/>
    <w:basedOn w:val="Normal"/>
    <w:link w:val="BodyText2Char"/>
    <w:rsid w:val="00D63A28"/>
    <w:pPr>
      <w:spacing w:after="0" w:line="240" w:lineRule="auto"/>
    </w:pPr>
    <w:rPr>
      <w:rFonts w:ascii="Garamond" w:eastAsia="Times New Roman" w:hAnsi="Garamond" w:cs="Times New Roman"/>
      <w:sz w:val="20"/>
      <w:szCs w:val="20"/>
    </w:rPr>
  </w:style>
  <w:style w:type="character" w:customStyle="1" w:styleId="BodyText2Char">
    <w:name w:val="Body Text 2 Char"/>
    <w:basedOn w:val="DefaultParagraphFont"/>
    <w:link w:val="BodyText2"/>
    <w:rsid w:val="00D63A28"/>
    <w:rPr>
      <w:rFonts w:ascii="Garamond" w:eastAsia="Times New Roman" w:hAnsi="Garamond" w:cs="Times New Roman"/>
      <w:sz w:val="20"/>
      <w:szCs w:val="20"/>
    </w:rPr>
  </w:style>
  <w:style w:type="paragraph" w:customStyle="1" w:styleId="StyleBodyText312pt">
    <w:name w:val="Style Body Text 3 + 12 pt"/>
    <w:basedOn w:val="BodyText3"/>
    <w:rsid w:val="00D63A28"/>
    <w:pPr>
      <w:spacing w:after="0" w:line="240" w:lineRule="auto"/>
    </w:pPr>
    <w:rPr>
      <w:rFonts w:ascii="Garamond" w:eastAsia="Times New Roman" w:hAnsi="Garamond" w:cs="Times New Roman"/>
      <w:sz w:val="22"/>
      <w:szCs w:val="20"/>
    </w:rPr>
  </w:style>
  <w:style w:type="paragraph" w:customStyle="1" w:styleId="StyleBodyText312ptAfter6pt">
    <w:name w:val="Style Body Text 3 + 12 pt After:  6 pt"/>
    <w:basedOn w:val="BodyText3"/>
    <w:rsid w:val="00D63A28"/>
    <w:pPr>
      <w:spacing w:line="240" w:lineRule="auto"/>
    </w:pPr>
    <w:rPr>
      <w:rFonts w:ascii="Garamond" w:eastAsia="Times New Roman" w:hAnsi="Garamond" w:cs="Times New Roman"/>
      <w:sz w:val="22"/>
      <w:szCs w:val="20"/>
    </w:rPr>
  </w:style>
  <w:style w:type="paragraph" w:customStyle="1" w:styleId="StyleBodyText312ptBefore6ptAfter6pt">
    <w:name w:val="Style Body Text 3 + 12 pt Before:  6 pt After:  6 pt"/>
    <w:basedOn w:val="BodyText3"/>
    <w:rsid w:val="00D63A28"/>
    <w:pPr>
      <w:spacing w:before="120" w:line="240" w:lineRule="auto"/>
    </w:pPr>
    <w:rPr>
      <w:rFonts w:ascii="Garamond" w:eastAsia="Times New Roman" w:hAnsi="Garamond" w:cs="Times New Roman"/>
      <w:sz w:val="22"/>
      <w:szCs w:val="20"/>
    </w:rPr>
  </w:style>
  <w:style w:type="character" w:customStyle="1" w:styleId="StyleHeading2TOCBoldCharChar">
    <w:name w:val="Style Heading 2TOC + Bold Char Char"/>
    <w:rsid w:val="00D63A28"/>
    <w:rPr>
      <w:rFonts w:ascii="CG Omega" w:hAnsi="CG Omega"/>
      <w:b/>
      <w:bCs/>
      <w:sz w:val="48"/>
      <w:szCs w:val="24"/>
      <w:lang w:val="en-AU" w:eastAsia="en-US" w:bidi="ar-SA"/>
    </w:rPr>
  </w:style>
  <w:style w:type="paragraph" w:customStyle="1" w:styleId="Style2">
    <w:name w:val="Style2"/>
    <w:basedOn w:val="TOC1"/>
    <w:autoRedefine/>
    <w:rsid w:val="00D63A28"/>
    <w:pPr>
      <w:tabs>
        <w:tab w:val="right" w:leader="dot" w:pos="7797"/>
      </w:tabs>
      <w:spacing w:after="0"/>
    </w:pPr>
    <w:rPr>
      <w:rFonts w:eastAsia="Times New Roman" w:cs="Times New Roman"/>
      <w:sz w:val="22"/>
      <w:lang w:val="en-GB"/>
    </w:rPr>
  </w:style>
  <w:style w:type="paragraph" w:customStyle="1" w:styleId="Style3">
    <w:name w:val="Style3"/>
    <w:basedOn w:val="TOC1"/>
    <w:next w:val="TOC1"/>
    <w:rsid w:val="00D63A28"/>
    <w:pPr>
      <w:tabs>
        <w:tab w:val="right" w:leader="dot" w:pos="7797"/>
      </w:tabs>
      <w:spacing w:after="0"/>
    </w:pPr>
    <w:rPr>
      <w:rFonts w:eastAsia="Times New Roman" w:cs="Times New Roman"/>
      <w:sz w:val="22"/>
      <w:lang w:val="en-GB"/>
    </w:rPr>
  </w:style>
  <w:style w:type="paragraph" w:customStyle="1" w:styleId="SubheadingOne">
    <w:name w:val="Subheading One"/>
    <w:basedOn w:val="Heading1"/>
    <w:rsid w:val="00D63A28"/>
  </w:style>
  <w:style w:type="paragraph" w:customStyle="1" w:styleId="SubheadingTwo">
    <w:name w:val="Subheading Two"/>
    <w:basedOn w:val="Heading2"/>
    <w:rsid w:val="00D63A28"/>
    <w:pPr>
      <w:keepNext/>
      <w:keepLines/>
      <w:spacing w:before="40" w:after="0"/>
    </w:pPr>
    <w:rPr>
      <w:rFonts w:asciiTheme="majorHAnsi" w:eastAsiaTheme="majorEastAsia" w:hAnsiTheme="majorHAnsi" w:cstheme="majorBidi"/>
      <w:color w:val="374C80" w:themeColor="accent1" w:themeShade="BF"/>
      <w:sz w:val="26"/>
      <w:szCs w:val="26"/>
    </w:rPr>
  </w:style>
  <w:style w:type="paragraph" w:customStyle="1" w:styleId="Subheadingfour">
    <w:name w:val="Subheading four"/>
    <w:basedOn w:val="Heading4"/>
    <w:rsid w:val="00D63A28"/>
  </w:style>
  <w:style w:type="numbering" w:styleId="111111">
    <w:name w:val="Outline List 2"/>
    <w:basedOn w:val="NoList"/>
    <w:semiHidden/>
    <w:rsid w:val="00D63A28"/>
    <w:pPr>
      <w:numPr>
        <w:numId w:val="11"/>
      </w:numPr>
    </w:pPr>
  </w:style>
  <w:style w:type="numbering" w:styleId="1ai">
    <w:name w:val="Outline List 1"/>
    <w:basedOn w:val="NoList"/>
    <w:semiHidden/>
    <w:rsid w:val="00D63A28"/>
    <w:pPr>
      <w:numPr>
        <w:numId w:val="12"/>
      </w:numPr>
    </w:pPr>
  </w:style>
  <w:style w:type="numbering" w:styleId="ArticleSection">
    <w:name w:val="Outline List 3"/>
    <w:basedOn w:val="NoList"/>
    <w:semiHidden/>
    <w:rsid w:val="00D63A28"/>
    <w:pPr>
      <w:numPr>
        <w:numId w:val="13"/>
      </w:numPr>
    </w:pPr>
  </w:style>
  <w:style w:type="paragraph" w:styleId="BlockText">
    <w:name w:val="Block Text"/>
    <w:basedOn w:val="Normal"/>
    <w:semiHidden/>
    <w:rsid w:val="00D63A28"/>
    <w:pPr>
      <w:spacing w:after="120" w:line="240" w:lineRule="auto"/>
      <w:ind w:left="1440" w:right="1440"/>
    </w:pPr>
    <w:rPr>
      <w:rFonts w:ascii="Tahoma" w:eastAsia="Times New Roman" w:hAnsi="Tahoma" w:cs="Times New Roman"/>
      <w:sz w:val="20"/>
      <w:szCs w:val="20"/>
    </w:rPr>
  </w:style>
  <w:style w:type="paragraph" w:styleId="BodyTextFirstIndent">
    <w:name w:val="Body Text First Indent"/>
    <w:basedOn w:val="BodyText"/>
    <w:link w:val="BodyTextFirstIndentChar"/>
    <w:rsid w:val="00D63A28"/>
    <w:pPr>
      <w:spacing w:line="240" w:lineRule="auto"/>
      <w:ind w:firstLine="210"/>
    </w:pPr>
    <w:rPr>
      <w:rFonts w:ascii="Tahoma" w:eastAsia="Times New Roman" w:hAnsi="Tahoma" w:cs="Times New Roman"/>
      <w:sz w:val="20"/>
      <w:szCs w:val="20"/>
    </w:rPr>
  </w:style>
  <w:style w:type="character" w:customStyle="1" w:styleId="BodyTextFirstIndentChar">
    <w:name w:val="Body Text First Indent Char"/>
    <w:basedOn w:val="BodyTextChar"/>
    <w:link w:val="BodyTextFirstIndent"/>
    <w:rsid w:val="00D63A28"/>
    <w:rPr>
      <w:rFonts w:ascii="Tahoma" w:eastAsia="Times New Roman" w:hAnsi="Tahoma" w:cs="Times New Roman"/>
      <w:sz w:val="20"/>
      <w:szCs w:val="20"/>
    </w:rPr>
  </w:style>
  <w:style w:type="paragraph" w:styleId="BodyTextFirstIndent2">
    <w:name w:val="Body Text First Indent 2"/>
    <w:basedOn w:val="BodyTextIndent"/>
    <w:link w:val="BodyTextFirstIndent2Char"/>
    <w:semiHidden/>
    <w:rsid w:val="00D63A28"/>
    <w:pPr>
      <w:ind w:firstLine="210"/>
    </w:pPr>
    <w:rPr>
      <w:rFonts w:ascii="Tahoma" w:eastAsia="Times New Roman" w:hAnsi="Tahoma" w:cs="Times New Roman"/>
      <w:sz w:val="20"/>
      <w:szCs w:val="20"/>
      <w:lang w:val="en-AU"/>
    </w:rPr>
  </w:style>
  <w:style w:type="character" w:customStyle="1" w:styleId="BodyTextFirstIndent2Char">
    <w:name w:val="Body Text First Indent 2 Char"/>
    <w:basedOn w:val="BodyTextIndentChar"/>
    <w:link w:val="BodyTextFirstIndent2"/>
    <w:semiHidden/>
    <w:rsid w:val="00D63A28"/>
    <w:rPr>
      <w:rFonts w:ascii="Tahoma" w:eastAsia="Times New Roman" w:hAnsi="Tahoma" w:cs="Times New Roman"/>
      <w:sz w:val="20"/>
      <w:szCs w:val="20"/>
      <w:lang w:val="en-US"/>
    </w:rPr>
  </w:style>
  <w:style w:type="paragraph" w:styleId="BodyTextIndent2">
    <w:name w:val="Body Text Indent 2"/>
    <w:basedOn w:val="Normal"/>
    <w:link w:val="BodyTextIndent2Char"/>
    <w:semiHidden/>
    <w:rsid w:val="00D63A28"/>
    <w:pPr>
      <w:spacing w:after="120" w:line="480" w:lineRule="auto"/>
      <w:ind w:left="283"/>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semiHidden/>
    <w:rsid w:val="00D63A28"/>
    <w:rPr>
      <w:rFonts w:ascii="Tahoma" w:eastAsia="Times New Roman" w:hAnsi="Tahoma" w:cs="Times New Roman"/>
      <w:sz w:val="20"/>
      <w:szCs w:val="20"/>
    </w:rPr>
  </w:style>
  <w:style w:type="paragraph" w:styleId="BodyTextIndent3">
    <w:name w:val="Body Text Indent 3"/>
    <w:basedOn w:val="Normal"/>
    <w:link w:val="BodyTextIndent3Char"/>
    <w:semiHidden/>
    <w:rsid w:val="00D63A28"/>
    <w:pPr>
      <w:spacing w:after="120" w:line="24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semiHidden/>
    <w:rsid w:val="00D63A28"/>
    <w:rPr>
      <w:rFonts w:ascii="Tahoma" w:eastAsia="Times New Roman" w:hAnsi="Tahoma" w:cs="Times New Roman"/>
      <w:sz w:val="16"/>
      <w:szCs w:val="16"/>
    </w:rPr>
  </w:style>
  <w:style w:type="paragraph" w:styleId="Closing">
    <w:name w:val="Closing"/>
    <w:basedOn w:val="Normal"/>
    <w:link w:val="ClosingChar"/>
    <w:semiHidden/>
    <w:rsid w:val="00D63A28"/>
    <w:pPr>
      <w:spacing w:after="0" w:line="240" w:lineRule="auto"/>
      <w:ind w:left="4252"/>
    </w:pPr>
    <w:rPr>
      <w:rFonts w:ascii="Tahoma" w:eastAsia="Times New Roman" w:hAnsi="Tahoma" w:cs="Times New Roman"/>
      <w:sz w:val="20"/>
      <w:szCs w:val="20"/>
    </w:rPr>
  </w:style>
  <w:style w:type="character" w:customStyle="1" w:styleId="ClosingChar">
    <w:name w:val="Closing Char"/>
    <w:basedOn w:val="DefaultParagraphFont"/>
    <w:link w:val="Closing"/>
    <w:semiHidden/>
    <w:rsid w:val="00D63A28"/>
    <w:rPr>
      <w:rFonts w:ascii="Tahoma" w:eastAsia="Times New Roman" w:hAnsi="Tahoma" w:cs="Times New Roman"/>
      <w:sz w:val="20"/>
      <w:szCs w:val="20"/>
    </w:rPr>
  </w:style>
  <w:style w:type="paragraph" w:styleId="Date">
    <w:name w:val="Date"/>
    <w:basedOn w:val="Normal"/>
    <w:next w:val="Normal"/>
    <w:link w:val="DateChar"/>
    <w:rsid w:val="00D63A28"/>
    <w:pPr>
      <w:spacing w:after="0" w:line="240" w:lineRule="auto"/>
    </w:pPr>
    <w:rPr>
      <w:rFonts w:ascii="Tahoma" w:eastAsia="Times New Roman" w:hAnsi="Tahoma" w:cs="Times New Roman"/>
      <w:sz w:val="20"/>
      <w:szCs w:val="20"/>
    </w:rPr>
  </w:style>
  <w:style w:type="character" w:customStyle="1" w:styleId="DateChar">
    <w:name w:val="Date Char"/>
    <w:basedOn w:val="DefaultParagraphFont"/>
    <w:link w:val="Date"/>
    <w:rsid w:val="00D63A28"/>
    <w:rPr>
      <w:rFonts w:ascii="Tahoma" w:eastAsia="Times New Roman" w:hAnsi="Tahoma" w:cs="Times New Roman"/>
      <w:sz w:val="20"/>
      <w:szCs w:val="20"/>
    </w:rPr>
  </w:style>
  <w:style w:type="paragraph" w:styleId="E-mailSignature">
    <w:name w:val="E-mail Signature"/>
    <w:basedOn w:val="Normal"/>
    <w:link w:val="E-mailSignatureChar"/>
    <w:semiHidden/>
    <w:rsid w:val="00D63A28"/>
    <w:pPr>
      <w:spacing w:after="0" w:line="240" w:lineRule="auto"/>
    </w:pPr>
    <w:rPr>
      <w:rFonts w:ascii="Tahoma" w:eastAsia="Times New Roman" w:hAnsi="Tahoma" w:cs="Times New Roman"/>
      <w:sz w:val="20"/>
      <w:szCs w:val="20"/>
    </w:rPr>
  </w:style>
  <w:style w:type="character" w:customStyle="1" w:styleId="E-mailSignatureChar">
    <w:name w:val="E-mail Signature Char"/>
    <w:basedOn w:val="DefaultParagraphFont"/>
    <w:link w:val="E-mailSignature"/>
    <w:semiHidden/>
    <w:rsid w:val="00D63A28"/>
    <w:rPr>
      <w:rFonts w:ascii="Tahoma" w:eastAsia="Times New Roman" w:hAnsi="Tahoma" w:cs="Times New Roman"/>
      <w:sz w:val="20"/>
      <w:szCs w:val="20"/>
    </w:rPr>
  </w:style>
  <w:style w:type="paragraph" w:styleId="EnvelopeAddress">
    <w:name w:val="envelope address"/>
    <w:basedOn w:val="Normal"/>
    <w:semiHidden/>
    <w:rsid w:val="00D63A28"/>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character" w:styleId="FollowedHyperlink">
    <w:name w:val="FollowedHyperlink"/>
    <w:semiHidden/>
    <w:rsid w:val="00D63A28"/>
    <w:rPr>
      <w:color w:val="800080"/>
      <w:u w:val="single"/>
    </w:rPr>
  </w:style>
  <w:style w:type="character" w:styleId="FootnoteReference">
    <w:name w:val="footnote reference"/>
    <w:semiHidden/>
    <w:rsid w:val="00D63A28"/>
    <w:rPr>
      <w:vertAlign w:val="superscript"/>
    </w:rPr>
  </w:style>
  <w:style w:type="paragraph" w:styleId="FootnoteText">
    <w:name w:val="footnote text"/>
    <w:basedOn w:val="Normal"/>
    <w:link w:val="FootnoteTextChar"/>
    <w:semiHidden/>
    <w:rsid w:val="00D63A28"/>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semiHidden/>
    <w:rsid w:val="00D63A28"/>
    <w:rPr>
      <w:rFonts w:ascii="Tahoma" w:eastAsia="Times New Roman" w:hAnsi="Tahoma" w:cs="Times New Roman"/>
      <w:sz w:val="20"/>
      <w:szCs w:val="20"/>
    </w:rPr>
  </w:style>
  <w:style w:type="character" w:styleId="HTMLAcronym">
    <w:name w:val="HTML Acronym"/>
    <w:basedOn w:val="DefaultParagraphFont"/>
    <w:semiHidden/>
    <w:rsid w:val="00D63A28"/>
  </w:style>
  <w:style w:type="paragraph" w:styleId="HTMLAddress">
    <w:name w:val="HTML Address"/>
    <w:basedOn w:val="Normal"/>
    <w:link w:val="HTMLAddressChar"/>
    <w:semiHidden/>
    <w:rsid w:val="00D63A28"/>
    <w:pPr>
      <w:spacing w:after="0" w:line="240" w:lineRule="auto"/>
    </w:pPr>
    <w:rPr>
      <w:rFonts w:ascii="Tahoma" w:eastAsia="Times New Roman" w:hAnsi="Tahoma" w:cs="Times New Roman"/>
      <w:i/>
      <w:iCs/>
      <w:sz w:val="20"/>
      <w:szCs w:val="20"/>
    </w:rPr>
  </w:style>
  <w:style w:type="character" w:customStyle="1" w:styleId="HTMLAddressChar">
    <w:name w:val="HTML Address Char"/>
    <w:basedOn w:val="DefaultParagraphFont"/>
    <w:link w:val="HTMLAddress"/>
    <w:semiHidden/>
    <w:rsid w:val="00D63A28"/>
    <w:rPr>
      <w:rFonts w:ascii="Tahoma" w:eastAsia="Times New Roman" w:hAnsi="Tahoma" w:cs="Times New Roman"/>
      <w:i/>
      <w:iCs/>
      <w:sz w:val="20"/>
      <w:szCs w:val="20"/>
    </w:rPr>
  </w:style>
  <w:style w:type="character" w:styleId="HTMLCite">
    <w:name w:val="HTML Cite"/>
    <w:rsid w:val="00D63A28"/>
    <w:rPr>
      <w:i/>
      <w:iCs/>
    </w:rPr>
  </w:style>
  <w:style w:type="character" w:styleId="HTMLCode">
    <w:name w:val="HTML Code"/>
    <w:semiHidden/>
    <w:rsid w:val="00D63A28"/>
    <w:rPr>
      <w:rFonts w:ascii="Courier New" w:hAnsi="Courier New" w:cs="Courier New"/>
      <w:sz w:val="20"/>
      <w:szCs w:val="20"/>
    </w:rPr>
  </w:style>
  <w:style w:type="character" w:styleId="HTMLDefinition">
    <w:name w:val="HTML Definition"/>
    <w:semiHidden/>
    <w:rsid w:val="00D63A28"/>
    <w:rPr>
      <w:i/>
      <w:iCs/>
    </w:rPr>
  </w:style>
  <w:style w:type="character" w:styleId="HTMLKeyboard">
    <w:name w:val="HTML Keyboard"/>
    <w:semiHidden/>
    <w:rsid w:val="00D63A28"/>
    <w:rPr>
      <w:rFonts w:ascii="Courier New" w:hAnsi="Courier New" w:cs="Courier New"/>
      <w:sz w:val="20"/>
      <w:szCs w:val="20"/>
    </w:rPr>
  </w:style>
  <w:style w:type="paragraph" w:styleId="HTMLPreformatted">
    <w:name w:val="HTML Preformatted"/>
    <w:basedOn w:val="Normal"/>
    <w:link w:val="HTMLPreformattedChar"/>
    <w:semiHidden/>
    <w:rsid w:val="00D63A28"/>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63A28"/>
    <w:rPr>
      <w:rFonts w:ascii="Courier New" w:eastAsia="Times New Roman" w:hAnsi="Courier New" w:cs="Courier New"/>
      <w:sz w:val="20"/>
      <w:szCs w:val="20"/>
    </w:rPr>
  </w:style>
  <w:style w:type="character" w:styleId="HTMLSample">
    <w:name w:val="HTML Sample"/>
    <w:semiHidden/>
    <w:rsid w:val="00D63A28"/>
    <w:rPr>
      <w:rFonts w:ascii="Courier New" w:hAnsi="Courier New" w:cs="Courier New"/>
    </w:rPr>
  </w:style>
  <w:style w:type="character" w:styleId="HTMLTypewriter">
    <w:name w:val="HTML Typewriter"/>
    <w:semiHidden/>
    <w:rsid w:val="00D63A28"/>
    <w:rPr>
      <w:rFonts w:ascii="Courier New" w:hAnsi="Courier New" w:cs="Courier New"/>
      <w:sz w:val="20"/>
      <w:szCs w:val="20"/>
    </w:rPr>
  </w:style>
  <w:style w:type="character" w:styleId="HTMLVariable">
    <w:name w:val="HTML Variable"/>
    <w:semiHidden/>
    <w:rsid w:val="00D63A28"/>
    <w:rPr>
      <w:i/>
      <w:iCs/>
    </w:rPr>
  </w:style>
  <w:style w:type="character" w:styleId="LineNumber">
    <w:name w:val="line number"/>
    <w:basedOn w:val="DefaultParagraphFont"/>
    <w:semiHidden/>
    <w:rsid w:val="00D63A28"/>
  </w:style>
  <w:style w:type="paragraph" w:styleId="List3">
    <w:name w:val="List 3"/>
    <w:basedOn w:val="Normal"/>
    <w:semiHidden/>
    <w:rsid w:val="00D63A28"/>
    <w:pPr>
      <w:spacing w:after="0" w:line="240" w:lineRule="auto"/>
      <w:ind w:left="849" w:hanging="283"/>
    </w:pPr>
    <w:rPr>
      <w:rFonts w:ascii="Tahoma" w:eastAsia="Times New Roman" w:hAnsi="Tahoma" w:cs="Times New Roman"/>
      <w:sz w:val="20"/>
      <w:szCs w:val="20"/>
    </w:rPr>
  </w:style>
  <w:style w:type="paragraph" w:styleId="List4">
    <w:name w:val="List 4"/>
    <w:basedOn w:val="Normal"/>
    <w:rsid w:val="00D63A28"/>
    <w:pPr>
      <w:spacing w:after="0" w:line="240" w:lineRule="auto"/>
      <w:ind w:left="1132" w:hanging="283"/>
    </w:pPr>
    <w:rPr>
      <w:rFonts w:ascii="Tahoma" w:eastAsia="Times New Roman" w:hAnsi="Tahoma" w:cs="Times New Roman"/>
      <w:sz w:val="20"/>
      <w:szCs w:val="20"/>
    </w:rPr>
  </w:style>
  <w:style w:type="paragraph" w:styleId="List5">
    <w:name w:val="List 5"/>
    <w:basedOn w:val="Normal"/>
    <w:rsid w:val="00D63A28"/>
    <w:pPr>
      <w:spacing w:after="0" w:line="240" w:lineRule="auto"/>
      <w:ind w:left="1415" w:hanging="283"/>
    </w:pPr>
    <w:rPr>
      <w:rFonts w:ascii="Tahoma" w:eastAsia="Times New Roman" w:hAnsi="Tahoma" w:cs="Times New Roman"/>
      <w:sz w:val="20"/>
      <w:szCs w:val="20"/>
    </w:rPr>
  </w:style>
  <w:style w:type="paragraph" w:styleId="ListBullet3">
    <w:name w:val="List Bullet 3"/>
    <w:basedOn w:val="Normal"/>
    <w:autoRedefine/>
    <w:semiHidden/>
    <w:rsid w:val="00D63A28"/>
    <w:pPr>
      <w:numPr>
        <w:numId w:val="14"/>
      </w:numPr>
      <w:tabs>
        <w:tab w:val="clear" w:pos="926"/>
      </w:tabs>
      <w:spacing w:after="0" w:line="240" w:lineRule="auto"/>
      <w:ind w:left="720"/>
    </w:pPr>
    <w:rPr>
      <w:rFonts w:ascii="Tahoma" w:eastAsia="Times New Roman" w:hAnsi="Tahoma" w:cs="Times New Roman"/>
      <w:sz w:val="20"/>
      <w:szCs w:val="20"/>
    </w:rPr>
  </w:style>
  <w:style w:type="paragraph" w:styleId="ListBullet4">
    <w:name w:val="List Bullet 4"/>
    <w:basedOn w:val="Normal"/>
    <w:autoRedefine/>
    <w:semiHidden/>
    <w:rsid w:val="00D63A28"/>
    <w:pPr>
      <w:numPr>
        <w:numId w:val="15"/>
      </w:numPr>
      <w:tabs>
        <w:tab w:val="clear" w:pos="1209"/>
      </w:tabs>
      <w:spacing w:after="0" w:line="240" w:lineRule="auto"/>
      <w:ind w:left="720"/>
    </w:pPr>
    <w:rPr>
      <w:rFonts w:ascii="Tahoma" w:eastAsia="Times New Roman" w:hAnsi="Tahoma" w:cs="Times New Roman"/>
      <w:sz w:val="20"/>
      <w:szCs w:val="20"/>
    </w:rPr>
  </w:style>
  <w:style w:type="paragraph" w:styleId="ListBullet5">
    <w:name w:val="List Bullet 5"/>
    <w:basedOn w:val="Normal"/>
    <w:autoRedefine/>
    <w:semiHidden/>
    <w:rsid w:val="00D63A28"/>
    <w:pPr>
      <w:numPr>
        <w:numId w:val="16"/>
      </w:numPr>
      <w:tabs>
        <w:tab w:val="clear" w:pos="1492"/>
      </w:tabs>
      <w:spacing w:after="0" w:line="240" w:lineRule="auto"/>
      <w:ind w:left="720"/>
    </w:pPr>
    <w:rPr>
      <w:rFonts w:ascii="Tahoma" w:eastAsia="Times New Roman" w:hAnsi="Tahoma" w:cs="Times New Roman"/>
      <w:sz w:val="20"/>
      <w:szCs w:val="20"/>
    </w:rPr>
  </w:style>
  <w:style w:type="paragraph" w:styleId="ListContinue">
    <w:name w:val="List Continue"/>
    <w:basedOn w:val="Normal"/>
    <w:semiHidden/>
    <w:rsid w:val="00D63A28"/>
    <w:pPr>
      <w:spacing w:after="120" w:line="240" w:lineRule="auto"/>
      <w:ind w:left="283"/>
    </w:pPr>
    <w:rPr>
      <w:rFonts w:ascii="Tahoma" w:eastAsia="Times New Roman" w:hAnsi="Tahoma" w:cs="Times New Roman"/>
      <w:sz w:val="20"/>
      <w:szCs w:val="20"/>
    </w:rPr>
  </w:style>
  <w:style w:type="paragraph" w:styleId="ListContinue2">
    <w:name w:val="List Continue 2"/>
    <w:basedOn w:val="Normal"/>
    <w:semiHidden/>
    <w:rsid w:val="00D63A28"/>
    <w:pPr>
      <w:spacing w:after="120" w:line="240" w:lineRule="auto"/>
      <w:ind w:left="566"/>
    </w:pPr>
    <w:rPr>
      <w:rFonts w:ascii="Tahoma" w:eastAsia="Times New Roman" w:hAnsi="Tahoma" w:cs="Times New Roman"/>
      <w:sz w:val="20"/>
      <w:szCs w:val="20"/>
    </w:rPr>
  </w:style>
  <w:style w:type="paragraph" w:styleId="ListContinue3">
    <w:name w:val="List Continue 3"/>
    <w:basedOn w:val="Normal"/>
    <w:semiHidden/>
    <w:rsid w:val="00D63A28"/>
    <w:pPr>
      <w:spacing w:after="120" w:line="240" w:lineRule="auto"/>
      <w:ind w:left="849"/>
    </w:pPr>
    <w:rPr>
      <w:rFonts w:ascii="Tahoma" w:eastAsia="Times New Roman" w:hAnsi="Tahoma" w:cs="Times New Roman"/>
      <w:sz w:val="20"/>
      <w:szCs w:val="20"/>
    </w:rPr>
  </w:style>
  <w:style w:type="paragraph" w:styleId="ListContinue4">
    <w:name w:val="List Continue 4"/>
    <w:basedOn w:val="Normal"/>
    <w:semiHidden/>
    <w:rsid w:val="00D63A28"/>
    <w:pPr>
      <w:spacing w:after="120" w:line="240" w:lineRule="auto"/>
      <w:ind w:left="1132"/>
    </w:pPr>
    <w:rPr>
      <w:rFonts w:ascii="Tahoma" w:eastAsia="Times New Roman" w:hAnsi="Tahoma" w:cs="Times New Roman"/>
      <w:sz w:val="20"/>
      <w:szCs w:val="20"/>
    </w:rPr>
  </w:style>
  <w:style w:type="paragraph" w:styleId="ListContinue5">
    <w:name w:val="List Continue 5"/>
    <w:basedOn w:val="Normal"/>
    <w:semiHidden/>
    <w:rsid w:val="00D63A28"/>
    <w:pPr>
      <w:spacing w:after="120" w:line="240" w:lineRule="auto"/>
      <w:ind w:left="1415"/>
    </w:pPr>
    <w:rPr>
      <w:rFonts w:ascii="Tahoma" w:eastAsia="Times New Roman" w:hAnsi="Tahoma" w:cs="Times New Roman"/>
      <w:sz w:val="20"/>
      <w:szCs w:val="20"/>
    </w:rPr>
  </w:style>
  <w:style w:type="paragraph" w:styleId="ListNumber">
    <w:name w:val="List Number"/>
    <w:basedOn w:val="Normal"/>
    <w:rsid w:val="00D63A28"/>
    <w:pPr>
      <w:numPr>
        <w:numId w:val="17"/>
      </w:numPr>
      <w:tabs>
        <w:tab w:val="clear" w:pos="360"/>
      </w:tabs>
      <w:spacing w:after="0" w:line="240" w:lineRule="auto"/>
      <w:ind w:left="1429"/>
    </w:pPr>
    <w:rPr>
      <w:rFonts w:ascii="Tahoma" w:eastAsia="Times New Roman" w:hAnsi="Tahoma" w:cs="Times New Roman"/>
      <w:sz w:val="20"/>
      <w:szCs w:val="20"/>
    </w:rPr>
  </w:style>
  <w:style w:type="paragraph" w:styleId="ListNumber3">
    <w:name w:val="List Number 3"/>
    <w:basedOn w:val="Normal"/>
    <w:semiHidden/>
    <w:rsid w:val="00D63A28"/>
    <w:pPr>
      <w:numPr>
        <w:numId w:val="18"/>
      </w:numPr>
      <w:tabs>
        <w:tab w:val="clear" w:pos="926"/>
      </w:tabs>
      <w:spacing w:after="0" w:line="240" w:lineRule="auto"/>
      <w:ind w:left="1440"/>
    </w:pPr>
    <w:rPr>
      <w:rFonts w:ascii="Tahoma" w:eastAsia="Times New Roman" w:hAnsi="Tahoma" w:cs="Times New Roman"/>
      <w:sz w:val="20"/>
      <w:szCs w:val="20"/>
    </w:rPr>
  </w:style>
  <w:style w:type="paragraph" w:styleId="ListNumber5">
    <w:name w:val="List Number 5"/>
    <w:basedOn w:val="Normal"/>
    <w:semiHidden/>
    <w:rsid w:val="00D63A28"/>
    <w:pPr>
      <w:numPr>
        <w:numId w:val="19"/>
      </w:numPr>
      <w:tabs>
        <w:tab w:val="clear" w:pos="1492"/>
      </w:tabs>
      <w:spacing w:after="0" w:line="240" w:lineRule="auto"/>
      <w:ind w:left="1429"/>
    </w:pPr>
    <w:rPr>
      <w:rFonts w:ascii="Tahoma" w:eastAsia="Times New Roman" w:hAnsi="Tahoma" w:cs="Times New Roman"/>
      <w:sz w:val="20"/>
      <w:szCs w:val="20"/>
    </w:rPr>
  </w:style>
  <w:style w:type="paragraph" w:styleId="MessageHeader">
    <w:name w:val="Message Header"/>
    <w:basedOn w:val="Normal"/>
    <w:link w:val="MessageHeaderChar"/>
    <w:semiHidden/>
    <w:rsid w:val="00D63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D63A28"/>
    <w:rPr>
      <w:rFonts w:ascii="Arial" w:eastAsia="Times New Roman" w:hAnsi="Arial" w:cs="Arial"/>
      <w:sz w:val="24"/>
      <w:szCs w:val="24"/>
      <w:shd w:val="pct20" w:color="auto" w:fill="auto"/>
    </w:rPr>
  </w:style>
  <w:style w:type="paragraph" w:styleId="NormalIndent">
    <w:name w:val="Normal Indent"/>
    <w:basedOn w:val="Normal"/>
    <w:semiHidden/>
    <w:rsid w:val="00D63A28"/>
    <w:pPr>
      <w:spacing w:after="0" w:line="240" w:lineRule="auto"/>
      <w:ind w:left="720"/>
    </w:pPr>
    <w:rPr>
      <w:rFonts w:ascii="Tahoma" w:eastAsia="Times New Roman" w:hAnsi="Tahoma" w:cs="Times New Roman"/>
      <w:sz w:val="20"/>
      <w:szCs w:val="20"/>
    </w:rPr>
  </w:style>
  <w:style w:type="paragraph" w:styleId="NoteHeading">
    <w:name w:val="Note Heading"/>
    <w:basedOn w:val="Normal"/>
    <w:next w:val="Normal"/>
    <w:link w:val="NoteHeadingChar"/>
    <w:semiHidden/>
    <w:rsid w:val="00D63A28"/>
    <w:pPr>
      <w:spacing w:after="0" w:line="240" w:lineRule="auto"/>
    </w:pPr>
    <w:rPr>
      <w:rFonts w:ascii="Tahoma" w:eastAsia="Times New Roman" w:hAnsi="Tahoma" w:cs="Times New Roman"/>
      <w:sz w:val="20"/>
      <w:szCs w:val="20"/>
    </w:rPr>
  </w:style>
  <w:style w:type="character" w:customStyle="1" w:styleId="NoteHeadingChar">
    <w:name w:val="Note Heading Char"/>
    <w:basedOn w:val="DefaultParagraphFont"/>
    <w:link w:val="NoteHeading"/>
    <w:semiHidden/>
    <w:rsid w:val="00D63A28"/>
    <w:rPr>
      <w:rFonts w:ascii="Tahoma" w:eastAsia="Times New Roman" w:hAnsi="Tahoma" w:cs="Times New Roman"/>
      <w:sz w:val="20"/>
      <w:szCs w:val="20"/>
    </w:rPr>
  </w:style>
  <w:style w:type="paragraph" w:customStyle="1" w:styleId="OmniPage1">
    <w:name w:val="OmniPage #1"/>
    <w:basedOn w:val="Normal"/>
    <w:semiHidden/>
    <w:rsid w:val="00D63A28"/>
    <w:pPr>
      <w:tabs>
        <w:tab w:val="right" w:pos="2313"/>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0">
    <w:name w:val="OmniPage #10"/>
    <w:basedOn w:val="Normal"/>
    <w:semiHidden/>
    <w:rsid w:val="00D63A28"/>
    <w:pPr>
      <w:overflowPunct w:val="0"/>
      <w:autoSpaceDE w:val="0"/>
      <w:autoSpaceDN w:val="0"/>
      <w:adjustRightInd w:val="0"/>
      <w:spacing w:after="0" w:line="240" w:lineRule="auto"/>
      <w:ind w:left="2145"/>
      <w:jc w:val="both"/>
      <w:textAlignment w:val="baseline"/>
    </w:pPr>
    <w:rPr>
      <w:rFonts w:ascii="Tahoma" w:eastAsia="Times New Roman" w:hAnsi="Tahoma" w:cs="Times New Roman"/>
      <w:noProof/>
      <w:sz w:val="20"/>
      <w:szCs w:val="20"/>
      <w:lang w:eastAsia="en-AU"/>
    </w:rPr>
  </w:style>
  <w:style w:type="paragraph" w:customStyle="1" w:styleId="OmniPage1025">
    <w:name w:val="OmniPage #1025"/>
    <w:basedOn w:val="Normal"/>
    <w:semiHidden/>
    <w:rsid w:val="00D63A28"/>
    <w:pPr>
      <w:tabs>
        <w:tab w:val="left" w:pos="3360"/>
        <w:tab w:val="right" w:pos="8784"/>
      </w:tabs>
      <w:overflowPunct w:val="0"/>
      <w:autoSpaceDE w:val="0"/>
      <w:autoSpaceDN w:val="0"/>
      <w:adjustRightInd w:val="0"/>
      <w:spacing w:after="0" w:line="240" w:lineRule="auto"/>
      <w:ind w:left="1920"/>
      <w:textAlignment w:val="baseline"/>
    </w:pPr>
    <w:rPr>
      <w:rFonts w:ascii="Tahoma" w:eastAsia="Times New Roman" w:hAnsi="Tahoma" w:cs="Times New Roman"/>
      <w:noProof/>
      <w:sz w:val="20"/>
      <w:szCs w:val="20"/>
      <w:lang w:eastAsia="en-AU"/>
    </w:rPr>
  </w:style>
  <w:style w:type="paragraph" w:customStyle="1" w:styleId="OmniPage1026">
    <w:name w:val="OmniPage #1026"/>
    <w:basedOn w:val="Normal"/>
    <w:semiHidden/>
    <w:rsid w:val="00D63A28"/>
    <w:pPr>
      <w:tabs>
        <w:tab w:val="right" w:pos="4831"/>
      </w:tabs>
      <w:overflowPunct w:val="0"/>
      <w:autoSpaceDE w:val="0"/>
      <w:autoSpaceDN w:val="0"/>
      <w:adjustRightInd w:val="0"/>
      <w:spacing w:after="0" w:line="240" w:lineRule="auto"/>
      <w:ind w:left="1905"/>
      <w:textAlignment w:val="baseline"/>
    </w:pPr>
    <w:rPr>
      <w:rFonts w:ascii="Tahoma" w:eastAsia="Times New Roman" w:hAnsi="Tahoma" w:cs="Times New Roman"/>
      <w:noProof/>
      <w:sz w:val="20"/>
      <w:szCs w:val="20"/>
      <w:lang w:eastAsia="en-AU"/>
    </w:rPr>
  </w:style>
  <w:style w:type="paragraph" w:customStyle="1" w:styleId="OmniPage1028">
    <w:name w:val="OmniPage #1028"/>
    <w:basedOn w:val="Normal"/>
    <w:semiHidden/>
    <w:rsid w:val="00D63A28"/>
    <w:pPr>
      <w:overflowPunct w:val="0"/>
      <w:autoSpaceDE w:val="0"/>
      <w:autoSpaceDN w:val="0"/>
      <w:adjustRightInd w:val="0"/>
      <w:spacing w:after="0" w:line="240" w:lineRule="auto"/>
      <w:ind w:left="1935"/>
      <w:textAlignment w:val="baseline"/>
    </w:pPr>
    <w:rPr>
      <w:rFonts w:ascii="Tahoma" w:eastAsia="Times New Roman" w:hAnsi="Tahoma" w:cs="Times New Roman"/>
      <w:noProof/>
      <w:sz w:val="20"/>
      <w:szCs w:val="20"/>
      <w:lang w:eastAsia="en-AU"/>
    </w:rPr>
  </w:style>
  <w:style w:type="paragraph" w:customStyle="1" w:styleId="OmniPage1030">
    <w:name w:val="OmniPage #1030"/>
    <w:basedOn w:val="Normal"/>
    <w:semiHidden/>
    <w:rsid w:val="00D63A28"/>
    <w:pPr>
      <w:overflowPunct w:val="0"/>
      <w:autoSpaceDE w:val="0"/>
      <w:autoSpaceDN w:val="0"/>
      <w:adjustRightInd w:val="0"/>
      <w:spacing w:after="0" w:line="240" w:lineRule="auto"/>
      <w:ind w:left="2190" w:hanging="195"/>
      <w:textAlignment w:val="baseline"/>
    </w:pPr>
    <w:rPr>
      <w:rFonts w:ascii="Tahoma" w:eastAsia="Times New Roman" w:hAnsi="Tahoma" w:cs="Times New Roman"/>
      <w:noProof/>
      <w:sz w:val="20"/>
      <w:szCs w:val="20"/>
      <w:lang w:eastAsia="en-AU"/>
    </w:rPr>
  </w:style>
  <w:style w:type="paragraph" w:customStyle="1" w:styleId="OmniPage1038">
    <w:name w:val="OmniPage #1038"/>
    <w:basedOn w:val="Normal"/>
    <w:semiHidden/>
    <w:rsid w:val="00D63A28"/>
    <w:pPr>
      <w:overflowPunct w:val="0"/>
      <w:autoSpaceDE w:val="0"/>
      <w:autoSpaceDN w:val="0"/>
      <w:adjustRightInd w:val="0"/>
      <w:spacing w:after="0" w:line="240" w:lineRule="auto"/>
      <w:ind w:left="1680" w:right="3335"/>
      <w:jc w:val="both"/>
      <w:textAlignment w:val="baseline"/>
    </w:pPr>
    <w:rPr>
      <w:rFonts w:ascii="Tahoma" w:eastAsia="Times New Roman" w:hAnsi="Tahoma" w:cs="Times New Roman"/>
      <w:noProof/>
      <w:sz w:val="20"/>
      <w:szCs w:val="20"/>
      <w:lang w:eastAsia="en-AU"/>
    </w:rPr>
  </w:style>
  <w:style w:type="paragraph" w:customStyle="1" w:styleId="OmniPage1039">
    <w:name w:val="OmniPage #1039"/>
    <w:basedOn w:val="Normal"/>
    <w:semiHidden/>
    <w:rsid w:val="00D63A28"/>
    <w:pPr>
      <w:overflowPunct w:val="0"/>
      <w:autoSpaceDE w:val="0"/>
      <w:autoSpaceDN w:val="0"/>
      <w:adjustRightInd w:val="0"/>
      <w:spacing w:after="0" w:line="240" w:lineRule="auto"/>
      <w:ind w:left="1680" w:right="3335" w:firstLine="390"/>
      <w:jc w:val="both"/>
      <w:textAlignment w:val="baseline"/>
    </w:pPr>
    <w:rPr>
      <w:rFonts w:ascii="Tahoma" w:eastAsia="Times New Roman" w:hAnsi="Tahoma" w:cs="Times New Roman"/>
      <w:noProof/>
      <w:sz w:val="20"/>
      <w:szCs w:val="20"/>
      <w:lang w:eastAsia="en-AU"/>
    </w:rPr>
  </w:style>
  <w:style w:type="paragraph" w:customStyle="1" w:styleId="OmniPage1040">
    <w:name w:val="OmniPage #1040"/>
    <w:basedOn w:val="Normal"/>
    <w:semiHidden/>
    <w:rsid w:val="00D63A28"/>
    <w:pPr>
      <w:tabs>
        <w:tab w:val="right" w:pos="7420"/>
      </w:tabs>
      <w:overflowPunct w:val="0"/>
      <w:autoSpaceDE w:val="0"/>
      <w:autoSpaceDN w:val="0"/>
      <w:adjustRightInd w:val="0"/>
      <w:spacing w:after="0" w:line="240" w:lineRule="auto"/>
      <w:ind w:left="7455"/>
      <w:textAlignment w:val="baseline"/>
    </w:pPr>
    <w:rPr>
      <w:rFonts w:ascii="Tahoma" w:eastAsia="Times New Roman" w:hAnsi="Tahoma" w:cs="Times New Roman"/>
      <w:noProof/>
      <w:sz w:val="20"/>
      <w:szCs w:val="20"/>
      <w:lang w:eastAsia="en-AU"/>
    </w:rPr>
  </w:style>
  <w:style w:type="paragraph" w:customStyle="1" w:styleId="OmniPage1041">
    <w:name w:val="OmniPage #1041"/>
    <w:basedOn w:val="Normal"/>
    <w:semiHidden/>
    <w:rsid w:val="00D63A28"/>
    <w:pPr>
      <w:overflowPunct w:val="0"/>
      <w:autoSpaceDE w:val="0"/>
      <w:autoSpaceDN w:val="0"/>
      <w:adjustRightInd w:val="0"/>
      <w:spacing w:after="0" w:line="240" w:lineRule="auto"/>
      <w:ind w:left="1695"/>
      <w:textAlignment w:val="baseline"/>
    </w:pPr>
    <w:rPr>
      <w:rFonts w:ascii="Tahoma" w:eastAsia="Times New Roman" w:hAnsi="Tahoma" w:cs="Times New Roman"/>
      <w:noProof/>
      <w:sz w:val="20"/>
      <w:szCs w:val="20"/>
      <w:lang w:eastAsia="en-AU"/>
    </w:rPr>
  </w:style>
  <w:style w:type="paragraph" w:customStyle="1" w:styleId="OmniPage1042">
    <w:name w:val="OmniPage #1042"/>
    <w:basedOn w:val="Normal"/>
    <w:semiHidden/>
    <w:rsid w:val="00D63A28"/>
    <w:pPr>
      <w:tabs>
        <w:tab w:val="right" w:pos="5530"/>
      </w:tabs>
      <w:overflowPunct w:val="0"/>
      <w:autoSpaceDE w:val="0"/>
      <w:autoSpaceDN w:val="0"/>
      <w:adjustRightInd w:val="0"/>
      <w:spacing w:after="0" w:line="240" w:lineRule="auto"/>
      <w:ind w:left="1680"/>
      <w:textAlignment w:val="baseline"/>
    </w:pPr>
    <w:rPr>
      <w:rFonts w:ascii="Tahoma" w:eastAsia="Times New Roman" w:hAnsi="Tahoma" w:cs="Times New Roman"/>
      <w:noProof/>
      <w:sz w:val="20"/>
      <w:szCs w:val="20"/>
      <w:lang w:eastAsia="en-AU"/>
    </w:rPr>
  </w:style>
  <w:style w:type="paragraph" w:customStyle="1" w:styleId="OmniPage11">
    <w:name w:val="OmniPage #11"/>
    <w:basedOn w:val="Normal"/>
    <w:semiHidden/>
    <w:rsid w:val="00D63A28"/>
    <w:pPr>
      <w:overflowPunct w:val="0"/>
      <w:autoSpaceDE w:val="0"/>
      <w:autoSpaceDN w:val="0"/>
      <w:adjustRightInd w:val="0"/>
      <w:spacing w:after="0" w:line="240" w:lineRule="auto"/>
      <w:ind w:left="1755"/>
      <w:jc w:val="both"/>
      <w:textAlignment w:val="baseline"/>
    </w:pPr>
    <w:rPr>
      <w:rFonts w:ascii="Tahoma" w:eastAsia="Times New Roman" w:hAnsi="Tahoma" w:cs="Times New Roman"/>
      <w:noProof/>
      <w:sz w:val="20"/>
      <w:szCs w:val="20"/>
      <w:lang w:eastAsia="en-AU"/>
    </w:rPr>
  </w:style>
  <w:style w:type="paragraph" w:customStyle="1" w:styleId="OmniPage1282">
    <w:name w:val="OmniPage #1282"/>
    <w:basedOn w:val="Normal"/>
    <w:semiHidden/>
    <w:rsid w:val="00D63A28"/>
    <w:pPr>
      <w:tabs>
        <w:tab w:val="left" w:pos="3900"/>
        <w:tab w:val="left" w:pos="10380"/>
        <w:tab w:val="right" w:pos="12311"/>
      </w:tabs>
      <w:overflowPunct w:val="0"/>
      <w:autoSpaceDE w:val="0"/>
      <w:autoSpaceDN w:val="0"/>
      <w:adjustRightInd w:val="0"/>
      <w:spacing w:after="0" w:line="240" w:lineRule="auto"/>
      <w:ind w:left="3615"/>
      <w:textAlignment w:val="baseline"/>
    </w:pPr>
    <w:rPr>
      <w:rFonts w:ascii="Tahoma" w:eastAsia="Times New Roman" w:hAnsi="Tahoma" w:cs="Times New Roman"/>
      <w:noProof/>
      <w:sz w:val="20"/>
      <w:szCs w:val="20"/>
      <w:lang w:eastAsia="en-AU"/>
    </w:rPr>
  </w:style>
  <w:style w:type="paragraph" w:customStyle="1" w:styleId="OmniPage1283">
    <w:name w:val="OmniPage #1283"/>
    <w:basedOn w:val="Normal"/>
    <w:semiHidden/>
    <w:rsid w:val="00D63A28"/>
    <w:pPr>
      <w:tabs>
        <w:tab w:val="left" w:pos="3855"/>
        <w:tab w:val="left" w:pos="8790"/>
        <w:tab w:val="right" w:pos="11431"/>
      </w:tabs>
      <w:overflowPunct w:val="0"/>
      <w:autoSpaceDE w:val="0"/>
      <w:autoSpaceDN w:val="0"/>
      <w:adjustRightInd w:val="0"/>
      <w:spacing w:after="0" w:line="240" w:lineRule="auto"/>
      <w:ind w:left="3615"/>
      <w:textAlignment w:val="baseline"/>
    </w:pPr>
    <w:rPr>
      <w:rFonts w:ascii="Tahoma" w:eastAsia="Times New Roman" w:hAnsi="Tahoma" w:cs="Times New Roman"/>
      <w:noProof/>
      <w:sz w:val="20"/>
      <w:szCs w:val="20"/>
      <w:lang w:eastAsia="en-AU"/>
    </w:rPr>
  </w:style>
  <w:style w:type="paragraph" w:customStyle="1" w:styleId="OmniPage1284">
    <w:name w:val="OmniPage #1284"/>
    <w:basedOn w:val="Normal"/>
    <w:semiHidden/>
    <w:rsid w:val="00D63A28"/>
    <w:pPr>
      <w:overflowPunct w:val="0"/>
      <w:autoSpaceDE w:val="0"/>
      <w:autoSpaceDN w:val="0"/>
      <w:adjustRightInd w:val="0"/>
      <w:spacing w:after="0" w:line="240" w:lineRule="auto"/>
      <w:ind w:left="3600" w:right="134" w:firstLine="795"/>
      <w:jc w:val="both"/>
      <w:textAlignment w:val="baseline"/>
    </w:pPr>
    <w:rPr>
      <w:rFonts w:ascii="Tahoma" w:eastAsia="Times New Roman" w:hAnsi="Tahoma" w:cs="Times New Roman"/>
      <w:noProof/>
      <w:sz w:val="20"/>
      <w:szCs w:val="20"/>
      <w:lang w:eastAsia="en-AU"/>
    </w:rPr>
  </w:style>
  <w:style w:type="paragraph" w:customStyle="1" w:styleId="OmniPage1285">
    <w:name w:val="OmniPage #1285"/>
    <w:basedOn w:val="Normal"/>
    <w:semiHidden/>
    <w:rsid w:val="00D63A28"/>
    <w:pPr>
      <w:overflowPunct w:val="0"/>
      <w:autoSpaceDE w:val="0"/>
      <w:autoSpaceDN w:val="0"/>
      <w:adjustRightInd w:val="0"/>
      <w:spacing w:after="0" w:line="240" w:lineRule="auto"/>
      <w:ind w:left="3555"/>
      <w:jc w:val="both"/>
      <w:textAlignment w:val="baseline"/>
    </w:pPr>
    <w:rPr>
      <w:rFonts w:ascii="Tahoma" w:eastAsia="Times New Roman" w:hAnsi="Tahoma" w:cs="Times New Roman"/>
      <w:noProof/>
      <w:sz w:val="20"/>
      <w:szCs w:val="20"/>
      <w:lang w:eastAsia="en-AU"/>
    </w:rPr>
  </w:style>
  <w:style w:type="paragraph" w:customStyle="1" w:styleId="OmniPage1288">
    <w:name w:val="OmniPage #1288"/>
    <w:basedOn w:val="Normal"/>
    <w:semiHidden/>
    <w:rsid w:val="00D63A28"/>
    <w:pPr>
      <w:tabs>
        <w:tab w:val="right" w:pos="5977"/>
      </w:tabs>
      <w:overflowPunct w:val="0"/>
      <w:autoSpaceDE w:val="0"/>
      <w:autoSpaceDN w:val="0"/>
      <w:adjustRightInd w:val="0"/>
      <w:spacing w:after="0" w:line="240" w:lineRule="auto"/>
      <w:ind w:left="60" w:right="45"/>
      <w:textAlignment w:val="baseline"/>
    </w:pPr>
    <w:rPr>
      <w:rFonts w:ascii="Tahoma" w:eastAsia="Times New Roman" w:hAnsi="Tahoma" w:cs="Times New Roman"/>
      <w:noProof/>
      <w:sz w:val="20"/>
      <w:szCs w:val="20"/>
      <w:lang w:eastAsia="en-AU"/>
    </w:rPr>
  </w:style>
  <w:style w:type="paragraph" w:customStyle="1" w:styleId="OmniPage1289">
    <w:name w:val="OmniPage #1289"/>
    <w:basedOn w:val="Normal"/>
    <w:semiHidden/>
    <w:rsid w:val="00D63A28"/>
    <w:pPr>
      <w:tabs>
        <w:tab w:val="left" w:pos="2880"/>
        <w:tab w:val="right" w:pos="4642"/>
      </w:tabs>
      <w:overflowPunct w:val="0"/>
      <w:autoSpaceDE w:val="0"/>
      <w:autoSpaceDN w:val="0"/>
      <w:adjustRightInd w:val="0"/>
      <w:spacing w:after="0" w:line="240" w:lineRule="auto"/>
      <w:ind w:right="1380"/>
      <w:textAlignment w:val="baseline"/>
    </w:pPr>
    <w:rPr>
      <w:rFonts w:ascii="Tahoma" w:eastAsia="Times New Roman" w:hAnsi="Tahoma" w:cs="Times New Roman"/>
      <w:noProof/>
      <w:sz w:val="20"/>
      <w:szCs w:val="20"/>
      <w:lang w:eastAsia="en-AU"/>
    </w:rPr>
  </w:style>
  <w:style w:type="paragraph" w:customStyle="1" w:styleId="OmniPage1290">
    <w:name w:val="OmniPage #1290"/>
    <w:basedOn w:val="Normal"/>
    <w:semiHidden/>
    <w:rsid w:val="00D63A28"/>
    <w:pPr>
      <w:tabs>
        <w:tab w:val="right" w:pos="7435"/>
      </w:tabs>
      <w:overflowPunct w:val="0"/>
      <w:autoSpaceDE w:val="0"/>
      <w:autoSpaceDN w:val="0"/>
      <w:adjustRightInd w:val="0"/>
      <w:spacing w:after="0" w:line="240" w:lineRule="auto"/>
      <w:ind w:left="5955" w:right="45"/>
      <w:textAlignment w:val="baseline"/>
    </w:pPr>
    <w:rPr>
      <w:rFonts w:ascii="Tahoma" w:eastAsia="Times New Roman" w:hAnsi="Tahoma" w:cs="Times New Roman"/>
      <w:noProof/>
      <w:sz w:val="20"/>
      <w:szCs w:val="20"/>
      <w:lang w:eastAsia="en-AU"/>
    </w:rPr>
  </w:style>
  <w:style w:type="paragraph" w:customStyle="1" w:styleId="OmniPage1291">
    <w:name w:val="OmniPage #1291"/>
    <w:basedOn w:val="Normal"/>
    <w:semiHidden/>
    <w:rsid w:val="00D63A28"/>
    <w:pPr>
      <w:overflowPunct w:val="0"/>
      <w:autoSpaceDE w:val="0"/>
      <w:autoSpaceDN w:val="0"/>
      <w:adjustRightInd w:val="0"/>
      <w:spacing w:after="0" w:line="240" w:lineRule="auto"/>
      <w:ind w:left="4365" w:right="105"/>
      <w:jc w:val="both"/>
      <w:textAlignment w:val="baseline"/>
    </w:pPr>
    <w:rPr>
      <w:rFonts w:ascii="Tahoma" w:eastAsia="Times New Roman" w:hAnsi="Tahoma" w:cs="Times New Roman"/>
      <w:noProof/>
      <w:sz w:val="20"/>
      <w:szCs w:val="20"/>
      <w:lang w:eastAsia="en-AU"/>
    </w:rPr>
  </w:style>
  <w:style w:type="paragraph" w:customStyle="1" w:styleId="OmniPage1292">
    <w:name w:val="OmniPage #1292"/>
    <w:basedOn w:val="Normal"/>
    <w:semiHidden/>
    <w:rsid w:val="00D63A28"/>
    <w:pPr>
      <w:overflowPunct w:val="0"/>
      <w:autoSpaceDE w:val="0"/>
      <w:autoSpaceDN w:val="0"/>
      <w:adjustRightInd w:val="0"/>
      <w:spacing w:after="0" w:line="240" w:lineRule="auto"/>
      <w:ind w:right="195" w:firstLine="150"/>
      <w:textAlignment w:val="baseline"/>
    </w:pPr>
    <w:rPr>
      <w:rFonts w:ascii="Tahoma" w:eastAsia="Times New Roman" w:hAnsi="Tahoma" w:cs="Times New Roman"/>
      <w:noProof/>
      <w:sz w:val="20"/>
      <w:szCs w:val="20"/>
      <w:lang w:eastAsia="en-AU"/>
    </w:rPr>
  </w:style>
  <w:style w:type="paragraph" w:customStyle="1" w:styleId="OmniPage1293">
    <w:name w:val="OmniPage #1293"/>
    <w:basedOn w:val="Normal"/>
    <w:semiHidden/>
    <w:rsid w:val="00D63A28"/>
    <w:pPr>
      <w:tabs>
        <w:tab w:val="right" w:pos="3812"/>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295">
    <w:name w:val="OmniPage #1295"/>
    <w:basedOn w:val="Normal"/>
    <w:semiHidden/>
    <w:rsid w:val="00D63A28"/>
    <w:pPr>
      <w:overflowPunct w:val="0"/>
      <w:autoSpaceDE w:val="0"/>
      <w:autoSpaceDN w:val="0"/>
      <w:adjustRightInd w:val="0"/>
      <w:spacing w:after="0" w:line="240" w:lineRule="auto"/>
      <w:ind w:left="120" w:right="195"/>
      <w:textAlignment w:val="baseline"/>
    </w:pPr>
    <w:rPr>
      <w:rFonts w:ascii="Tahoma" w:eastAsia="Times New Roman" w:hAnsi="Tahoma" w:cs="Times New Roman"/>
      <w:noProof/>
      <w:sz w:val="20"/>
      <w:szCs w:val="20"/>
      <w:lang w:eastAsia="en-AU"/>
    </w:rPr>
  </w:style>
  <w:style w:type="paragraph" w:customStyle="1" w:styleId="OmniPage1301">
    <w:name w:val="OmniPage #1301"/>
    <w:basedOn w:val="Normal"/>
    <w:semiHidden/>
    <w:rsid w:val="00D63A28"/>
    <w:pPr>
      <w:tabs>
        <w:tab w:val="right" w:pos="4762"/>
      </w:tabs>
      <w:overflowPunct w:val="0"/>
      <w:autoSpaceDE w:val="0"/>
      <w:autoSpaceDN w:val="0"/>
      <w:adjustRightInd w:val="0"/>
      <w:spacing w:after="0" w:line="240" w:lineRule="auto"/>
      <w:ind w:left="480" w:right="2790"/>
      <w:textAlignment w:val="baseline"/>
    </w:pPr>
    <w:rPr>
      <w:rFonts w:ascii="Tahoma" w:eastAsia="Times New Roman" w:hAnsi="Tahoma" w:cs="Times New Roman"/>
      <w:noProof/>
      <w:sz w:val="20"/>
      <w:szCs w:val="20"/>
      <w:lang w:eastAsia="en-AU"/>
    </w:rPr>
  </w:style>
  <w:style w:type="paragraph" w:customStyle="1" w:styleId="OmniPage1302">
    <w:name w:val="OmniPage #1302"/>
    <w:basedOn w:val="Normal"/>
    <w:semiHidden/>
    <w:rsid w:val="00D63A28"/>
    <w:pPr>
      <w:tabs>
        <w:tab w:val="left" w:pos="2595"/>
        <w:tab w:val="right" w:pos="2977"/>
      </w:tabs>
      <w:overflowPunct w:val="0"/>
      <w:autoSpaceDE w:val="0"/>
      <w:autoSpaceDN w:val="0"/>
      <w:adjustRightInd w:val="0"/>
      <w:spacing w:after="0" w:line="240" w:lineRule="auto"/>
      <w:ind w:right="4575"/>
      <w:textAlignment w:val="baseline"/>
    </w:pPr>
    <w:rPr>
      <w:rFonts w:ascii="Tahoma" w:eastAsia="Times New Roman" w:hAnsi="Tahoma" w:cs="Times New Roman"/>
      <w:noProof/>
      <w:sz w:val="20"/>
      <w:szCs w:val="20"/>
      <w:lang w:eastAsia="en-AU"/>
    </w:rPr>
  </w:style>
  <w:style w:type="paragraph" w:customStyle="1" w:styleId="OmniPage1303">
    <w:name w:val="OmniPage #1303"/>
    <w:basedOn w:val="Normal"/>
    <w:semiHidden/>
    <w:rsid w:val="00D63A28"/>
    <w:pPr>
      <w:tabs>
        <w:tab w:val="right" w:pos="2934"/>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304">
    <w:name w:val="OmniPage #1304"/>
    <w:basedOn w:val="Normal"/>
    <w:semiHidden/>
    <w:rsid w:val="00D63A28"/>
    <w:pPr>
      <w:tabs>
        <w:tab w:val="left" w:pos="6045"/>
        <w:tab w:val="right" w:pos="8632"/>
      </w:tabs>
      <w:overflowPunct w:val="0"/>
      <w:autoSpaceDE w:val="0"/>
      <w:autoSpaceDN w:val="0"/>
      <w:adjustRightInd w:val="0"/>
      <w:spacing w:after="0" w:line="240" w:lineRule="auto"/>
      <w:ind w:left="5670" w:right="45"/>
      <w:textAlignment w:val="baseline"/>
    </w:pPr>
    <w:rPr>
      <w:rFonts w:ascii="Tahoma" w:eastAsia="Times New Roman" w:hAnsi="Tahoma" w:cs="Times New Roman"/>
      <w:noProof/>
      <w:sz w:val="20"/>
      <w:szCs w:val="20"/>
      <w:lang w:eastAsia="en-AU"/>
    </w:rPr>
  </w:style>
  <w:style w:type="paragraph" w:customStyle="1" w:styleId="OmniPage1305">
    <w:name w:val="OmniPage #1305"/>
    <w:basedOn w:val="Normal"/>
    <w:semiHidden/>
    <w:rsid w:val="00D63A28"/>
    <w:pPr>
      <w:tabs>
        <w:tab w:val="right" w:pos="8625"/>
        <w:tab w:val="right" w:pos="8675"/>
      </w:tabs>
      <w:overflowPunct w:val="0"/>
      <w:autoSpaceDE w:val="0"/>
      <w:autoSpaceDN w:val="0"/>
      <w:adjustRightInd w:val="0"/>
      <w:spacing w:after="0" w:line="240" w:lineRule="auto"/>
      <w:ind w:left="1410" w:right="45"/>
      <w:textAlignment w:val="baseline"/>
    </w:pPr>
    <w:rPr>
      <w:rFonts w:ascii="Tahoma" w:eastAsia="Times New Roman" w:hAnsi="Tahoma" w:cs="Times New Roman"/>
      <w:noProof/>
      <w:sz w:val="20"/>
      <w:szCs w:val="20"/>
      <w:lang w:eastAsia="en-AU"/>
    </w:rPr>
  </w:style>
  <w:style w:type="paragraph" w:customStyle="1" w:styleId="OmniPage15">
    <w:name w:val="OmniPage #15"/>
    <w:basedOn w:val="Normal"/>
    <w:semiHidden/>
    <w:rsid w:val="00D63A28"/>
    <w:pPr>
      <w:tabs>
        <w:tab w:val="right" w:pos="8901"/>
      </w:tabs>
      <w:overflowPunct w:val="0"/>
      <w:autoSpaceDE w:val="0"/>
      <w:autoSpaceDN w:val="0"/>
      <w:adjustRightInd w:val="0"/>
      <w:spacing w:after="0" w:line="240" w:lineRule="auto"/>
      <w:ind w:left="2145"/>
      <w:textAlignment w:val="baseline"/>
    </w:pPr>
    <w:rPr>
      <w:rFonts w:ascii="Tahoma" w:eastAsia="Times New Roman" w:hAnsi="Tahoma" w:cs="Times New Roman"/>
      <w:noProof/>
      <w:sz w:val="20"/>
      <w:szCs w:val="20"/>
      <w:lang w:eastAsia="en-AU"/>
    </w:rPr>
  </w:style>
  <w:style w:type="paragraph" w:customStyle="1" w:styleId="OmniPage1813">
    <w:name w:val="OmniPage #1813"/>
    <w:basedOn w:val="Normal"/>
    <w:semiHidden/>
    <w:rsid w:val="00D63A28"/>
    <w:pPr>
      <w:overflowPunct w:val="0"/>
      <w:autoSpaceDE w:val="0"/>
      <w:autoSpaceDN w:val="0"/>
      <w:adjustRightInd w:val="0"/>
      <w:spacing w:after="0" w:line="240" w:lineRule="auto"/>
      <w:ind w:left="2144"/>
      <w:jc w:val="both"/>
      <w:textAlignment w:val="baseline"/>
    </w:pPr>
    <w:rPr>
      <w:rFonts w:ascii="Tahoma" w:eastAsia="Times New Roman" w:hAnsi="Tahoma" w:cs="Times New Roman"/>
      <w:noProof/>
      <w:sz w:val="20"/>
      <w:szCs w:val="20"/>
      <w:lang w:eastAsia="en-AU"/>
    </w:rPr>
  </w:style>
  <w:style w:type="paragraph" w:customStyle="1" w:styleId="OmniPage1814">
    <w:name w:val="OmniPage #1814"/>
    <w:basedOn w:val="Normal"/>
    <w:semiHidden/>
    <w:rsid w:val="00D63A28"/>
    <w:pPr>
      <w:overflowPunct w:val="0"/>
      <w:autoSpaceDE w:val="0"/>
      <w:autoSpaceDN w:val="0"/>
      <w:adjustRightInd w:val="0"/>
      <w:spacing w:after="0" w:line="240" w:lineRule="auto"/>
      <w:ind w:left="2159" w:right="1714" w:firstLine="420"/>
      <w:jc w:val="both"/>
      <w:textAlignment w:val="baseline"/>
    </w:pPr>
    <w:rPr>
      <w:rFonts w:ascii="Tahoma" w:eastAsia="Times New Roman" w:hAnsi="Tahoma" w:cs="Times New Roman"/>
      <w:noProof/>
      <w:sz w:val="20"/>
      <w:szCs w:val="20"/>
      <w:lang w:eastAsia="en-AU"/>
    </w:rPr>
  </w:style>
  <w:style w:type="paragraph" w:customStyle="1" w:styleId="OmniPage2060">
    <w:name w:val="OmniPage #2060"/>
    <w:basedOn w:val="Normal"/>
    <w:semiHidden/>
    <w:rsid w:val="00D63A28"/>
    <w:pPr>
      <w:overflowPunct w:val="0"/>
      <w:autoSpaceDE w:val="0"/>
      <w:autoSpaceDN w:val="0"/>
      <w:adjustRightInd w:val="0"/>
      <w:spacing w:after="0" w:line="240" w:lineRule="auto"/>
      <w:ind w:left="450" w:right="4560"/>
      <w:jc w:val="both"/>
      <w:textAlignment w:val="baseline"/>
    </w:pPr>
    <w:rPr>
      <w:rFonts w:ascii="Tahoma" w:eastAsia="Times New Roman" w:hAnsi="Tahoma" w:cs="Times New Roman"/>
      <w:noProof/>
      <w:sz w:val="20"/>
      <w:szCs w:val="20"/>
      <w:lang w:eastAsia="en-AU"/>
    </w:rPr>
  </w:style>
  <w:style w:type="paragraph" w:customStyle="1" w:styleId="OmniPage2061">
    <w:name w:val="OmniPage #2061"/>
    <w:basedOn w:val="Normal"/>
    <w:semiHidden/>
    <w:rsid w:val="00D63A28"/>
    <w:pPr>
      <w:overflowPunct w:val="0"/>
      <w:autoSpaceDE w:val="0"/>
      <w:autoSpaceDN w:val="0"/>
      <w:adjustRightInd w:val="0"/>
      <w:spacing w:after="0" w:line="240" w:lineRule="auto"/>
      <w:ind w:left="465" w:right="4560" w:firstLine="375"/>
      <w:jc w:val="both"/>
      <w:textAlignment w:val="baseline"/>
    </w:pPr>
    <w:rPr>
      <w:rFonts w:ascii="Tahoma" w:eastAsia="Times New Roman" w:hAnsi="Tahoma" w:cs="Times New Roman"/>
      <w:noProof/>
      <w:sz w:val="20"/>
      <w:szCs w:val="20"/>
      <w:lang w:eastAsia="en-AU"/>
    </w:rPr>
  </w:style>
  <w:style w:type="paragraph" w:customStyle="1" w:styleId="OmniPage2062">
    <w:name w:val="OmniPage #2062"/>
    <w:basedOn w:val="Normal"/>
    <w:semiHidden/>
    <w:rsid w:val="00D63A28"/>
    <w:pPr>
      <w:tabs>
        <w:tab w:val="right" w:pos="3586"/>
      </w:tabs>
      <w:overflowPunct w:val="0"/>
      <w:autoSpaceDE w:val="0"/>
      <w:autoSpaceDN w:val="0"/>
      <w:adjustRightInd w:val="0"/>
      <w:spacing w:after="0" w:line="240" w:lineRule="auto"/>
      <w:ind w:left="3135" w:right="6195"/>
      <w:textAlignment w:val="baseline"/>
    </w:pPr>
    <w:rPr>
      <w:rFonts w:ascii="Tahoma" w:eastAsia="Times New Roman" w:hAnsi="Tahoma" w:cs="Times New Roman"/>
      <w:noProof/>
      <w:sz w:val="20"/>
      <w:szCs w:val="20"/>
      <w:lang w:eastAsia="en-AU"/>
    </w:rPr>
  </w:style>
  <w:style w:type="paragraph" w:customStyle="1" w:styleId="OmniPage2063">
    <w:name w:val="OmniPage #2063"/>
    <w:basedOn w:val="Normal"/>
    <w:semiHidden/>
    <w:rsid w:val="00D63A28"/>
    <w:pPr>
      <w:overflowPunct w:val="0"/>
      <w:autoSpaceDE w:val="0"/>
      <w:autoSpaceDN w:val="0"/>
      <w:adjustRightInd w:val="0"/>
      <w:spacing w:after="0" w:line="240" w:lineRule="auto"/>
      <w:ind w:left="450" w:right="4575"/>
      <w:jc w:val="both"/>
      <w:textAlignment w:val="baseline"/>
    </w:pPr>
    <w:rPr>
      <w:rFonts w:ascii="Tahoma" w:eastAsia="Times New Roman" w:hAnsi="Tahoma" w:cs="Times New Roman"/>
      <w:noProof/>
      <w:sz w:val="20"/>
      <w:szCs w:val="20"/>
      <w:lang w:eastAsia="en-AU"/>
    </w:rPr>
  </w:style>
  <w:style w:type="paragraph" w:customStyle="1" w:styleId="OmniPage2064">
    <w:name w:val="OmniPage #2064"/>
    <w:basedOn w:val="Normal"/>
    <w:semiHidden/>
    <w:rsid w:val="00D63A28"/>
    <w:pPr>
      <w:tabs>
        <w:tab w:val="left" w:pos="780"/>
        <w:tab w:val="left" w:pos="4725"/>
        <w:tab w:val="right" w:pos="5491"/>
      </w:tabs>
      <w:overflowPunct w:val="0"/>
      <w:autoSpaceDE w:val="0"/>
      <w:autoSpaceDN w:val="0"/>
      <w:adjustRightInd w:val="0"/>
      <w:spacing w:after="0" w:line="240" w:lineRule="auto"/>
      <w:ind w:left="465" w:right="4290"/>
      <w:jc w:val="both"/>
      <w:textAlignment w:val="baseline"/>
    </w:pPr>
    <w:rPr>
      <w:rFonts w:ascii="Tahoma" w:eastAsia="Times New Roman" w:hAnsi="Tahoma" w:cs="Times New Roman"/>
      <w:noProof/>
      <w:sz w:val="20"/>
      <w:szCs w:val="20"/>
      <w:lang w:eastAsia="en-AU"/>
    </w:rPr>
  </w:style>
  <w:style w:type="paragraph" w:customStyle="1" w:styleId="OmniPage2065">
    <w:name w:val="OmniPage #2065"/>
    <w:basedOn w:val="Normal"/>
    <w:semiHidden/>
    <w:rsid w:val="00D63A28"/>
    <w:pPr>
      <w:tabs>
        <w:tab w:val="left" w:pos="1230"/>
        <w:tab w:val="right" w:pos="5476"/>
      </w:tabs>
      <w:overflowPunct w:val="0"/>
      <w:autoSpaceDE w:val="0"/>
      <w:autoSpaceDN w:val="0"/>
      <w:adjustRightInd w:val="0"/>
      <w:spacing w:after="0" w:line="240" w:lineRule="auto"/>
      <w:ind w:left="465" w:right="4305"/>
      <w:textAlignment w:val="baseline"/>
    </w:pPr>
    <w:rPr>
      <w:rFonts w:ascii="Tahoma" w:eastAsia="Times New Roman" w:hAnsi="Tahoma" w:cs="Times New Roman"/>
      <w:noProof/>
      <w:sz w:val="20"/>
      <w:szCs w:val="20"/>
      <w:lang w:eastAsia="en-AU"/>
    </w:rPr>
  </w:style>
  <w:style w:type="paragraph" w:customStyle="1" w:styleId="OmniPage2319">
    <w:name w:val="OmniPage #2319"/>
    <w:basedOn w:val="Normal"/>
    <w:semiHidden/>
    <w:rsid w:val="00D63A28"/>
    <w:pPr>
      <w:tabs>
        <w:tab w:val="right" w:pos="7571"/>
      </w:tabs>
      <w:overflowPunct w:val="0"/>
      <w:autoSpaceDE w:val="0"/>
      <w:autoSpaceDN w:val="0"/>
      <w:adjustRightInd w:val="0"/>
      <w:spacing w:after="0" w:line="240" w:lineRule="auto"/>
      <w:ind w:left="210" w:right="45"/>
      <w:textAlignment w:val="baseline"/>
    </w:pPr>
    <w:rPr>
      <w:rFonts w:ascii="Tahoma" w:eastAsia="Times New Roman" w:hAnsi="Tahoma" w:cs="Times New Roman"/>
      <w:noProof/>
      <w:sz w:val="20"/>
      <w:szCs w:val="20"/>
      <w:lang w:eastAsia="en-AU"/>
    </w:rPr>
  </w:style>
  <w:style w:type="paragraph" w:customStyle="1" w:styleId="OmniPage2320">
    <w:name w:val="OmniPage #2320"/>
    <w:basedOn w:val="Normal"/>
    <w:semiHidden/>
    <w:rsid w:val="00D63A28"/>
    <w:pPr>
      <w:overflowPunct w:val="0"/>
      <w:autoSpaceDE w:val="0"/>
      <w:autoSpaceDN w:val="0"/>
      <w:adjustRightInd w:val="0"/>
      <w:spacing w:after="0" w:line="240" w:lineRule="auto"/>
      <w:ind w:left="495" w:right="210"/>
      <w:jc w:val="both"/>
      <w:textAlignment w:val="baseline"/>
    </w:pPr>
    <w:rPr>
      <w:rFonts w:ascii="Tahoma" w:eastAsia="Times New Roman" w:hAnsi="Tahoma" w:cs="Times New Roman"/>
      <w:noProof/>
      <w:sz w:val="20"/>
      <w:szCs w:val="20"/>
      <w:lang w:eastAsia="en-AU"/>
    </w:rPr>
  </w:style>
  <w:style w:type="paragraph" w:customStyle="1" w:styleId="OmniPage2321">
    <w:name w:val="OmniPage #2321"/>
    <w:basedOn w:val="Normal"/>
    <w:semiHidden/>
    <w:rsid w:val="00D63A28"/>
    <w:pPr>
      <w:tabs>
        <w:tab w:val="left" w:pos="480"/>
        <w:tab w:val="right" w:pos="7571"/>
      </w:tabs>
      <w:overflowPunct w:val="0"/>
      <w:autoSpaceDE w:val="0"/>
      <w:autoSpaceDN w:val="0"/>
      <w:adjustRightInd w:val="0"/>
      <w:spacing w:after="0" w:line="240" w:lineRule="auto"/>
      <w:ind w:left="195" w:right="45"/>
      <w:jc w:val="both"/>
      <w:textAlignment w:val="baseline"/>
    </w:pPr>
    <w:rPr>
      <w:rFonts w:ascii="Tahoma" w:eastAsia="Times New Roman" w:hAnsi="Tahoma" w:cs="Times New Roman"/>
      <w:noProof/>
      <w:sz w:val="20"/>
      <w:szCs w:val="20"/>
      <w:lang w:eastAsia="en-AU"/>
    </w:rPr>
  </w:style>
  <w:style w:type="paragraph" w:customStyle="1" w:styleId="OmniPage2322">
    <w:name w:val="OmniPage #2322"/>
    <w:basedOn w:val="Normal"/>
    <w:semiHidden/>
    <w:rsid w:val="00D63A28"/>
    <w:pPr>
      <w:overflowPunct w:val="0"/>
      <w:autoSpaceDE w:val="0"/>
      <w:autoSpaceDN w:val="0"/>
      <w:adjustRightInd w:val="0"/>
      <w:spacing w:after="0" w:line="240" w:lineRule="auto"/>
      <w:ind w:left="465" w:right="210"/>
      <w:jc w:val="both"/>
      <w:textAlignment w:val="baseline"/>
    </w:pPr>
    <w:rPr>
      <w:rFonts w:ascii="Tahoma" w:eastAsia="Times New Roman" w:hAnsi="Tahoma" w:cs="Times New Roman"/>
      <w:noProof/>
      <w:sz w:val="20"/>
      <w:szCs w:val="20"/>
      <w:lang w:eastAsia="en-AU"/>
    </w:rPr>
  </w:style>
  <w:style w:type="paragraph" w:customStyle="1" w:styleId="OmniPage2323">
    <w:name w:val="OmniPage #2323"/>
    <w:basedOn w:val="Normal"/>
    <w:semiHidden/>
    <w:rsid w:val="00D63A28"/>
    <w:pPr>
      <w:tabs>
        <w:tab w:val="left" w:pos="485"/>
      </w:tabs>
      <w:overflowPunct w:val="0"/>
      <w:autoSpaceDE w:val="0"/>
      <w:autoSpaceDN w:val="0"/>
      <w:adjustRightInd w:val="0"/>
      <w:spacing w:after="0" w:line="240" w:lineRule="auto"/>
      <w:ind w:left="435" w:right="150" w:hanging="285"/>
      <w:jc w:val="both"/>
      <w:textAlignment w:val="baseline"/>
    </w:pPr>
    <w:rPr>
      <w:rFonts w:ascii="Tahoma" w:eastAsia="Times New Roman" w:hAnsi="Tahoma" w:cs="Times New Roman"/>
      <w:noProof/>
      <w:sz w:val="20"/>
      <w:szCs w:val="20"/>
      <w:lang w:eastAsia="en-AU"/>
    </w:rPr>
  </w:style>
  <w:style w:type="paragraph" w:customStyle="1" w:styleId="OmniPage2325">
    <w:name w:val="OmniPage #2325"/>
    <w:basedOn w:val="Normal"/>
    <w:semiHidden/>
    <w:rsid w:val="00D63A28"/>
    <w:pPr>
      <w:overflowPunct w:val="0"/>
      <w:autoSpaceDE w:val="0"/>
      <w:autoSpaceDN w:val="0"/>
      <w:adjustRightInd w:val="0"/>
      <w:spacing w:after="0" w:line="240" w:lineRule="auto"/>
      <w:ind w:left="75" w:right="270" w:firstLine="420"/>
      <w:jc w:val="both"/>
      <w:textAlignment w:val="baseline"/>
    </w:pPr>
    <w:rPr>
      <w:rFonts w:ascii="Tahoma" w:eastAsia="Times New Roman" w:hAnsi="Tahoma" w:cs="Times New Roman"/>
      <w:noProof/>
      <w:sz w:val="20"/>
      <w:szCs w:val="20"/>
      <w:lang w:eastAsia="en-AU"/>
    </w:rPr>
  </w:style>
  <w:style w:type="paragraph" w:customStyle="1" w:styleId="OmniPage2327">
    <w:name w:val="OmniPage #2327"/>
    <w:basedOn w:val="Normal"/>
    <w:semiHidden/>
    <w:rsid w:val="00D63A28"/>
    <w:pPr>
      <w:overflowPunct w:val="0"/>
      <w:autoSpaceDE w:val="0"/>
      <w:autoSpaceDN w:val="0"/>
      <w:adjustRightInd w:val="0"/>
      <w:spacing w:after="0" w:line="240" w:lineRule="auto"/>
      <w:ind w:left="4770" w:right="375" w:hanging="4725"/>
      <w:jc w:val="both"/>
      <w:textAlignment w:val="baseline"/>
    </w:pPr>
    <w:rPr>
      <w:rFonts w:ascii="Tahoma" w:eastAsia="Times New Roman" w:hAnsi="Tahoma" w:cs="Times New Roman"/>
      <w:noProof/>
      <w:sz w:val="20"/>
      <w:szCs w:val="20"/>
      <w:lang w:eastAsia="en-AU"/>
    </w:rPr>
  </w:style>
  <w:style w:type="paragraph" w:customStyle="1" w:styleId="OmniPage271">
    <w:name w:val="OmniPage #271"/>
    <w:basedOn w:val="Normal"/>
    <w:semiHidden/>
    <w:rsid w:val="00D63A28"/>
    <w:pPr>
      <w:tabs>
        <w:tab w:val="right" w:pos="12877"/>
      </w:tabs>
      <w:overflowPunct w:val="0"/>
      <w:autoSpaceDE w:val="0"/>
      <w:autoSpaceDN w:val="0"/>
      <w:adjustRightInd w:val="0"/>
      <w:spacing w:after="0" w:line="240" w:lineRule="auto"/>
      <w:ind w:left="180"/>
      <w:textAlignment w:val="baseline"/>
    </w:pPr>
    <w:rPr>
      <w:rFonts w:ascii="Tahoma" w:eastAsia="Times New Roman" w:hAnsi="Tahoma" w:cs="Times New Roman"/>
      <w:noProof/>
      <w:sz w:val="20"/>
      <w:szCs w:val="20"/>
      <w:lang w:eastAsia="en-AU"/>
    </w:rPr>
  </w:style>
  <w:style w:type="paragraph" w:customStyle="1" w:styleId="OmniPage272">
    <w:name w:val="OmniPage #272"/>
    <w:basedOn w:val="Normal"/>
    <w:semiHidden/>
    <w:rsid w:val="00D63A28"/>
    <w:pPr>
      <w:overflowPunct w:val="0"/>
      <w:autoSpaceDE w:val="0"/>
      <w:autoSpaceDN w:val="0"/>
      <w:adjustRightInd w:val="0"/>
      <w:spacing w:after="0" w:line="240" w:lineRule="auto"/>
      <w:ind w:left="180"/>
      <w:jc w:val="both"/>
      <w:textAlignment w:val="baseline"/>
    </w:pPr>
    <w:rPr>
      <w:rFonts w:ascii="Tahoma" w:eastAsia="Times New Roman" w:hAnsi="Tahoma" w:cs="Times New Roman"/>
      <w:noProof/>
      <w:sz w:val="20"/>
      <w:szCs w:val="20"/>
      <w:lang w:eastAsia="en-AU"/>
    </w:rPr>
  </w:style>
  <w:style w:type="paragraph" w:customStyle="1" w:styleId="OmniPage273">
    <w:name w:val="OmniPage #273"/>
    <w:basedOn w:val="Normal"/>
    <w:semiHidden/>
    <w:rsid w:val="00D63A28"/>
    <w:pPr>
      <w:overflowPunct w:val="0"/>
      <w:autoSpaceDE w:val="0"/>
      <w:autoSpaceDN w:val="0"/>
      <w:adjustRightInd w:val="0"/>
      <w:spacing w:after="0" w:line="240" w:lineRule="auto"/>
      <w:ind w:right="45"/>
      <w:jc w:val="both"/>
      <w:textAlignment w:val="baseline"/>
    </w:pPr>
    <w:rPr>
      <w:rFonts w:ascii="Tahoma" w:eastAsia="Times New Roman" w:hAnsi="Tahoma" w:cs="Times New Roman"/>
      <w:noProof/>
      <w:sz w:val="20"/>
      <w:szCs w:val="20"/>
      <w:lang w:eastAsia="en-AU"/>
    </w:rPr>
  </w:style>
  <w:style w:type="paragraph" w:customStyle="1" w:styleId="OmniPage274">
    <w:name w:val="OmniPage #274"/>
    <w:basedOn w:val="Normal"/>
    <w:semiHidden/>
    <w:rsid w:val="00D63A28"/>
    <w:pPr>
      <w:overflowPunct w:val="0"/>
      <w:autoSpaceDE w:val="0"/>
      <w:autoSpaceDN w:val="0"/>
      <w:adjustRightInd w:val="0"/>
      <w:spacing w:after="0" w:line="240" w:lineRule="auto"/>
      <w:ind w:right="120"/>
      <w:jc w:val="both"/>
      <w:textAlignment w:val="baseline"/>
    </w:pPr>
    <w:rPr>
      <w:rFonts w:ascii="Tahoma" w:eastAsia="Times New Roman" w:hAnsi="Tahoma" w:cs="Times New Roman"/>
      <w:noProof/>
      <w:sz w:val="20"/>
      <w:szCs w:val="20"/>
      <w:lang w:eastAsia="en-AU"/>
    </w:rPr>
  </w:style>
  <w:style w:type="paragraph" w:customStyle="1" w:styleId="OmniPage275">
    <w:name w:val="OmniPage #275"/>
    <w:basedOn w:val="Normal"/>
    <w:semiHidden/>
    <w:rsid w:val="00D63A28"/>
    <w:pPr>
      <w:tabs>
        <w:tab w:val="right" w:pos="7360"/>
      </w:tabs>
      <w:overflowPunct w:val="0"/>
      <w:autoSpaceDE w:val="0"/>
      <w:autoSpaceDN w:val="0"/>
      <w:adjustRightInd w:val="0"/>
      <w:spacing w:after="0" w:line="240" w:lineRule="auto"/>
      <w:ind w:left="465" w:right="45"/>
      <w:textAlignment w:val="baseline"/>
    </w:pPr>
    <w:rPr>
      <w:rFonts w:ascii="Tahoma" w:eastAsia="Times New Roman" w:hAnsi="Tahoma" w:cs="Times New Roman"/>
      <w:noProof/>
      <w:sz w:val="20"/>
      <w:szCs w:val="20"/>
      <w:lang w:eastAsia="en-AU"/>
    </w:rPr>
  </w:style>
  <w:style w:type="paragraph" w:customStyle="1" w:styleId="OmniPage276">
    <w:name w:val="OmniPage #276"/>
    <w:basedOn w:val="Normal"/>
    <w:semiHidden/>
    <w:rsid w:val="00D63A28"/>
    <w:pPr>
      <w:tabs>
        <w:tab w:val="right" w:pos="3565"/>
      </w:tabs>
      <w:overflowPunct w:val="0"/>
      <w:autoSpaceDE w:val="0"/>
      <w:autoSpaceDN w:val="0"/>
      <w:adjustRightInd w:val="0"/>
      <w:spacing w:after="0" w:line="240" w:lineRule="auto"/>
      <w:ind w:left="3075" w:right="3840"/>
      <w:jc w:val="center"/>
      <w:textAlignment w:val="baseline"/>
    </w:pPr>
    <w:rPr>
      <w:rFonts w:ascii="Tahoma" w:eastAsia="Times New Roman" w:hAnsi="Tahoma" w:cs="Times New Roman"/>
      <w:noProof/>
      <w:sz w:val="20"/>
      <w:szCs w:val="20"/>
      <w:lang w:eastAsia="en-AU"/>
    </w:rPr>
  </w:style>
  <w:style w:type="paragraph" w:customStyle="1" w:styleId="OmniPage277">
    <w:name w:val="OmniPage #277"/>
    <w:basedOn w:val="Normal"/>
    <w:semiHidden/>
    <w:rsid w:val="00D63A28"/>
    <w:pPr>
      <w:overflowPunct w:val="0"/>
      <w:autoSpaceDE w:val="0"/>
      <w:autoSpaceDN w:val="0"/>
      <w:adjustRightInd w:val="0"/>
      <w:spacing w:after="0" w:line="240" w:lineRule="auto"/>
      <w:ind w:right="135"/>
      <w:jc w:val="both"/>
      <w:textAlignment w:val="baseline"/>
    </w:pPr>
    <w:rPr>
      <w:rFonts w:ascii="Tahoma" w:eastAsia="Times New Roman" w:hAnsi="Tahoma" w:cs="Times New Roman"/>
      <w:noProof/>
      <w:sz w:val="20"/>
      <w:szCs w:val="20"/>
      <w:lang w:eastAsia="en-AU"/>
    </w:rPr>
  </w:style>
  <w:style w:type="paragraph" w:customStyle="1" w:styleId="OmniPage279">
    <w:name w:val="OmniPage #279"/>
    <w:basedOn w:val="Normal"/>
    <w:semiHidden/>
    <w:rsid w:val="00D63A28"/>
    <w:pPr>
      <w:tabs>
        <w:tab w:val="right" w:pos="3008"/>
      </w:tabs>
      <w:overflowPunct w:val="0"/>
      <w:autoSpaceDE w:val="0"/>
      <w:autoSpaceDN w:val="0"/>
      <w:adjustRightInd w:val="0"/>
      <w:spacing w:after="0" w:line="240" w:lineRule="auto"/>
      <w:ind w:left="2550" w:right="4320"/>
      <w:textAlignment w:val="baseline"/>
    </w:pPr>
    <w:rPr>
      <w:rFonts w:ascii="Tahoma" w:eastAsia="Times New Roman" w:hAnsi="Tahoma" w:cs="Times New Roman"/>
      <w:noProof/>
      <w:sz w:val="20"/>
      <w:szCs w:val="20"/>
      <w:lang w:eastAsia="en-AU"/>
    </w:rPr>
  </w:style>
  <w:style w:type="paragraph" w:customStyle="1" w:styleId="OmniPage281">
    <w:name w:val="OmniPage #281"/>
    <w:basedOn w:val="Normal"/>
    <w:semiHidden/>
    <w:rsid w:val="00D63A28"/>
    <w:pPr>
      <w:overflowPunct w:val="0"/>
      <w:autoSpaceDE w:val="0"/>
      <w:autoSpaceDN w:val="0"/>
      <w:adjustRightInd w:val="0"/>
      <w:spacing w:after="0" w:line="240" w:lineRule="auto"/>
      <w:ind w:right="60" w:firstLine="420"/>
      <w:jc w:val="both"/>
      <w:textAlignment w:val="baseline"/>
    </w:pPr>
    <w:rPr>
      <w:rFonts w:ascii="Tahoma" w:eastAsia="Times New Roman" w:hAnsi="Tahoma" w:cs="Times New Roman"/>
      <w:noProof/>
      <w:sz w:val="20"/>
      <w:szCs w:val="20"/>
      <w:lang w:eastAsia="en-AU"/>
    </w:rPr>
  </w:style>
  <w:style w:type="paragraph" w:customStyle="1" w:styleId="OmniPage2819">
    <w:name w:val="OmniPage #2819"/>
    <w:basedOn w:val="Normal"/>
    <w:semiHidden/>
    <w:rsid w:val="00D63A28"/>
    <w:pPr>
      <w:tabs>
        <w:tab w:val="right" w:pos="7358"/>
      </w:tabs>
      <w:overflowPunct w:val="0"/>
      <w:autoSpaceDE w:val="0"/>
      <w:autoSpaceDN w:val="0"/>
      <w:adjustRightInd w:val="0"/>
      <w:spacing w:after="0" w:line="240" w:lineRule="auto"/>
      <w:ind w:left="2635"/>
      <w:textAlignment w:val="baseline"/>
    </w:pPr>
    <w:rPr>
      <w:rFonts w:ascii="Tahoma" w:eastAsia="Times New Roman" w:hAnsi="Tahoma" w:cs="Times New Roman"/>
      <w:noProof/>
      <w:sz w:val="20"/>
      <w:szCs w:val="20"/>
      <w:lang w:eastAsia="en-AU"/>
    </w:rPr>
  </w:style>
  <w:style w:type="paragraph" w:customStyle="1" w:styleId="OmniPage2820">
    <w:name w:val="OmniPage #2820"/>
    <w:basedOn w:val="Normal"/>
    <w:semiHidden/>
    <w:rsid w:val="00D63A28"/>
    <w:pPr>
      <w:tabs>
        <w:tab w:val="right" w:pos="847"/>
      </w:tabs>
      <w:overflowPunct w:val="0"/>
      <w:autoSpaceDE w:val="0"/>
      <w:autoSpaceDN w:val="0"/>
      <w:adjustRightInd w:val="0"/>
      <w:spacing w:after="0" w:line="240" w:lineRule="auto"/>
      <w:ind w:left="135"/>
      <w:textAlignment w:val="baseline"/>
    </w:pPr>
    <w:rPr>
      <w:rFonts w:ascii="Tahoma" w:eastAsia="Times New Roman" w:hAnsi="Tahoma" w:cs="Times New Roman"/>
      <w:noProof/>
      <w:sz w:val="20"/>
      <w:szCs w:val="20"/>
      <w:lang w:eastAsia="en-AU"/>
    </w:rPr>
  </w:style>
  <w:style w:type="paragraph" w:customStyle="1" w:styleId="OmniPage2821">
    <w:name w:val="OmniPage #2821"/>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2822">
    <w:name w:val="OmniPage #2822"/>
    <w:basedOn w:val="Normal"/>
    <w:semiHidden/>
    <w:rsid w:val="00D63A28"/>
    <w:pPr>
      <w:overflowPunct w:val="0"/>
      <w:autoSpaceDE w:val="0"/>
      <w:autoSpaceDN w:val="0"/>
      <w:adjustRightInd w:val="0"/>
      <w:spacing w:after="0" w:line="240" w:lineRule="auto"/>
      <w:ind w:firstLine="330"/>
      <w:jc w:val="both"/>
      <w:textAlignment w:val="baseline"/>
    </w:pPr>
    <w:rPr>
      <w:rFonts w:ascii="Tahoma" w:eastAsia="Times New Roman" w:hAnsi="Tahoma" w:cs="Times New Roman"/>
      <w:noProof/>
      <w:sz w:val="20"/>
      <w:szCs w:val="20"/>
      <w:lang w:eastAsia="en-AU"/>
    </w:rPr>
  </w:style>
  <w:style w:type="paragraph" w:customStyle="1" w:styleId="OmniPage2825">
    <w:name w:val="OmniPage #2825"/>
    <w:basedOn w:val="Normal"/>
    <w:semiHidden/>
    <w:rsid w:val="00D63A28"/>
    <w:pPr>
      <w:tabs>
        <w:tab w:val="right" w:pos="4575"/>
        <w:tab w:val="right" w:pos="4627"/>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2826">
    <w:name w:val="OmniPage #2826"/>
    <w:basedOn w:val="Normal"/>
    <w:semiHidden/>
    <w:rsid w:val="00D63A28"/>
    <w:pPr>
      <w:tabs>
        <w:tab w:val="left" w:pos="1290"/>
        <w:tab w:val="right" w:pos="4627"/>
      </w:tabs>
      <w:overflowPunct w:val="0"/>
      <w:autoSpaceDE w:val="0"/>
      <w:autoSpaceDN w:val="0"/>
      <w:adjustRightInd w:val="0"/>
      <w:spacing w:after="0" w:line="240" w:lineRule="auto"/>
      <w:ind w:left="360"/>
      <w:jc w:val="both"/>
      <w:textAlignment w:val="baseline"/>
    </w:pPr>
    <w:rPr>
      <w:rFonts w:ascii="Tahoma" w:eastAsia="Times New Roman" w:hAnsi="Tahoma" w:cs="Times New Roman"/>
      <w:noProof/>
      <w:sz w:val="20"/>
      <w:szCs w:val="20"/>
      <w:lang w:eastAsia="en-AU"/>
    </w:rPr>
  </w:style>
  <w:style w:type="paragraph" w:customStyle="1" w:styleId="OmniPage2827">
    <w:name w:val="OmniPage #2827"/>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2828">
    <w:name w:val="OmniPage #2828"/>
    <w:basedOn w:val="Normal"/>
    <w:semiHidden/>
    <w:rsid w:val="00D63A28"/>
    <w:pPr>
      <w:overflowPunct w:val="0"/>
      <w:autoSpaceDE w:val="0"/>
      <w:autoSpaceDN w:val="0"/>
      <w:adjustRightInd w:val="0"/>
      <w:spacing w:after="0" w:line="240" w:lineRule="auto"/>
      <w:ind w:firstLine="360"/>
      <w:jc w:val="both"/>
      <w:textAlignment w:val="baseline"/>
    </w:pPr>
    <w:rPr>
      <w:rFonts w:ascii="Tahoma" w:eastAsia="Times New Roman" w:hAnsi="Tahoma" w:cs="Times New Roman"/>
      <w:noProof/>
      <w:sz w:val="20"/>
      <w:szCs w:val="20"/>
      <w:lang w:eastAsia="en-AU"/>
    </w:rPr>
  </w:style>
  <w:style w:type="paragraph" w:customStyle="1" w:styleId="OmniPage2831">
    <w:name w:val="OmniPage #2831"/>
    <w:basedOn w:val="Normal"/>
    <w:semiHidden/>
    <w:rsid w:val="00D63A28"/>
    <w:pPr>
      <w:tabs>
        <w:tab w:val="right" w:pos="3038"/>
      </w:tabs>
      <w:overflowPunct w:val="0"/>
      <w:autoSpaceDE w:val="0"/>
      <w:autoSpaceDN w:val="0"/>
      <w:adjustRightInd w:val="0"/>
      <w:spacing w:after="0" w:line="240" w:lineRule="auto"/>
      <w:ind w:left="2595"/>
      <w:textAlignment w:val="baseline"/>
    </w:pPr>
    <w:rPr>
      <w:rFonts w:ascii="Tahoma" w:eastAsia="Times New Roman" w:hAnsi="Tahoma" w:cs="Times New Roman"/>
      <w:noProof/>
      <w:sz w:val="20"/>
      <w:szCs w:val="20"/>
      <w:lang w:eastAsia="en-AU"/>
    </w:rPr>
  </w:style>
  <w:style w:type="paragraph" w:customStyle="1" w:styleId="OmniPage2832">
    <w:name w:val="OmniPage #2832"/>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6">
    <w:name w:val="OmniPage #3086"/>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7">
    <w:name w:val="OmniPage #3087"/>
    <w:basedOn w:val="Normal"/>
    <w:semiHidden/>
    <w:rsid w:val="00D63A28"/>
    <w:pPr>
      <w:tabs>
        <w:tab w:val="left" w:pos="315"/>
        <w:tab w:val="right" w:pos="45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8">
    <w:name w:val="OmniPage #3088"/>
    <w:basedOn w:val="Normal"/>
    <w:semiHidden/>
    <w:rsid w:val="00D63A28"/>
    <w:pPr>
      <w:tabs>
        <w:tab w:val="left" w:pos="350"/>
      </w:tabs>
      <w:overflowPunct w:val="0"/>
      <w:autoSpaceDE w:val="0"/>
      <w:autoSpaceDN w:val="0"/>
      <w:adjustRightInd w:val="0"/>
      <w:spacing w:after="0" w:line="240" w:lineRule="auto"/>
      <w:ind w:left="255" w:hanging="255"/>
      <w:jc w:val="both"/>
      <w:textAlignment w:val="baseline"/>
    </w:pPr>
    <w:rPr>
      <w:rFonts w:ascii="Tahoma" w:eastAsia="Times New Roman" w:hAnsi="Tahoma" w:cs="Times New Roman"/>
      <w:noProof/>
      <w:sz w:val="20"/>
      <w:szCs w:val="20"/>
      <w:lang w:eastAsia="en-AU"/>
    </w:rPr>
  </w:style>
  <w:style w:type="paragraph" w:customStyle="1" w:styleId="OmniPage3089">
    <w:name w:val="OmniPage #3089"/>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91">
    <w:name w:val="OmniPage #3091"/>
    <w:basedOn w:val="Normal"/>
    <w:semiHidden/>
    <w:rsid w:val="00D63A28"/>
    <w:pPr>
      <w:tabs>
        <w:tab w:val="left" w:pos="315"/>
        <w:tab w:val="right" w:pos="4689"/>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092">
    <w:name w:val="OmniPage #3092"/>
    <w:basedOn w:val="Normal"/>
    <w:semiHidden/>
    <w:rsid w:val="00D63A28"/>
    <w:pPr>
      <w:tabs>
        <w:tab w:val="left" w:pos="315"/>
        <w:tab w:val="right" w:pos="4689"/>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093">
    <w:name w:val="OmniPage #3093"/>
    <w:basedOn w:val="Normal"/>
    <w:semiHidden/>
    <w:rsid w:val="00D63A28"/>
    <w:pPr>
      <w:tabs>
        <w:tab w:val="left" w:pos="2685"/>
        <w:tab w:val="right" w:pos="4689"/>
      </w:tabs>
      <w:overflowPunct w:val="0"/>
      <w:autoSpaceDE w:val="0"/>
      <w:autoSpaceDN w:val="0"/>
      <w:adjustRightInd w:val="0"/>
      <w:spacing w:after="0" w:line="240" w:lineRule="auto"/>
      <w:ind w:left="1935"/>
      <w:textAlignment w:val="baseline"/>
    </w:pPr>
    <w:rPr>
      <w:rFonts w:ascii="Tahoma" w:eastAsia="Times New Roman" w:hAnsi="Tahoma" w:cs="Times New Roman"/>
      <w:noProof/>
      <w:sz w:val="20"/>
      <w:szCs w:val="20"/>
      <w:lang w:eastAsia="en-AU"/>
    </w:rPr>
  </w:style>
  <w:style w:type="paragraph" w:customStyle="1" w:styleId="OmniPage3329">
    <w:name w:val="OmniPage #3329"/>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330">
    <w:name w:val="OmniPage #3330"/>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331">
    <w:name w:val="OmniPage #3331"/>
    <w:basedOn w:val="Normal"/>
    <w:semiHidden/>
    <w:rsid w:val="00D63A28"/>
    <w:pPr>
      <w:tabs>
        <w:tab w:val="right" w:pos="1332"/>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342">
    <w:name w:val="OmniPage #3342"/>
    <w:basedOn w:val="Normal"/>
    <w:semiHidden/>
    <w:rsid w:val="00D63A28"/>
    <w:pPr>
      <w:tabs>
        <w:tab w:val="left" w:pos="555"/>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348">
    <w:name w:val="OmniPage #3348"/>
    <w:basedOn w:val="Normal"/>
    <w:semiHidden/>
    <w:rsid w:val="00D63A28"/>
    <w:pPr>
      <w:tabs>
        <w:tab w:val="left" w:pos="540"/>
        <w:tab w:val="right" w:pos="4881"/>
      </w:tabs>
      <w:overflowPunct w:val="0"/>
      <w:autoSpaceDE w:val="0"/>
      <w:autoSpaceDN w:val="0"/>
      <w:adjustRightInd w:val="0"/>
      <w:spacing w:after="0" w:line="240" w:lineRule="auto"/>
      <w:ind w:left="120"/>
      <w:jc w:val="both"/>
      <w:textAlignment w:val="baseline"/>
    </w:pPr>
    <w:rPr>
      <w:rFonts w:ascii="Tahoma" w:eastAsia="Times New Roman" w:hAnsi="Tahoma" w:cs="Times New Roman"/>
      <w:noProof/>
      <w:sz w:val="20"/>
      <w:szCs w:val="20"/>
      <w:lang w:eastAsia="en-AU"/>
    </w:rPr>
  </w:style>
  <w:style w:type="paragraph" w:customStyle="1" w:styleId="OmniPage3349">
    <w:name w:val="OmniPage #3349"/>
    <w:basedOn w:val="Normal"/>
    <w:semiHidden/>
    <w:rsid w:val="00D63A28"/>
    <w:pPr>
      <w:tabs>
        <w:tab w:val="left" w:pos="540"/>
        <w:tab w:val="right" w:pos="4806"/>
      </w:tabs>
      <w:overflowPunct w:val="0"/>
      <w:autoSpaceDE w:val="0"/>
      <w:autoSpaceDN w:val="0"/>
      <w:adjustRightInd w:val="0"/>
      <w:spacing w:after="0" w:line="240" w:lineRule="auto"/>
      <w:ind w:left="120"/>
      <w:jc w:val="both"/>
      <w:textAlignment w:val="baseline"/>
    </w:pPr>
    <w:rPr>
      <w:rFonts w:ascii="Tahoma" w:eastAsia="Times New Roman" w:hAnsi="Tahoma" w:cs="Times New Roman"/>
      <w:noProof/>
      <w:sz w:val="20"/>
      <w:szCs w:val="20"/>
      <w:lang w:eastAsia="en-AU"/>
    </w:rPr>
  </w:style>
  <w:style w:type="paragraph" w:customStyle="1" w:styleId="OmniPage3355">
    <w:name w:val="OmniPage #3355"/>
    <w:basedOn w:val="Normal"/>
    <w:semiHidden/>
    <w:rsid w:val="00D63A28"/>
    <w:pPr>
      <w:tabs>
        <w:tab w:val="left" w:pos="510"/>
        <w:tab w:val="right" w:pos="4791"/>
      </w:tabs>
      <w:overflowPunct w:val="0"/>
      <w:autoSpaceDE w:val="0"/>
      <w:autoSpaceDN w:val="0"/>
      <w:adjustRightInd w:val="0"/>
      <w:spacing w:after="0" w:line="240" w:lineRule="auto"/>
      <w:ind w:left="105"/>
      <w:jc w:val="both"/>
      <w:textAlignment w:val="baseline"/>
    </w:pPr>
    <w:rPr>
      <w:rFonts w:ascii="Tahoma" w:eastAsia="Times New Roman" w:hAnsi="Tahoma" w:cs="Times New Roman"/>
      <w:noProof/>
      <w:sz w:val="20"/>
      <w:szCs w:val="20"/>
      <w:lang w:eastAsia="en-AU"/>
    </w:rPr>
  </w:style>
  <w:style w:type="paragraph" w:customStyle="1" w:styleId="OmniPage3586">
    <w:name w:val="OmniPage #3586"/>
    <w:basedOn w:val="Normal"/>
    <w:semiHidden/>
    <w:rsid w:val="00D63A28"/>
    <w:pPr>
      <w:tabs>
        <w:tab w:val="left" w:pos="465"/>
        <w:tab w:val="right" w:pos="6021"/>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587">
    <w:name w:val="OmniPage #3587"/>
    <w:basedOn w:val="Normal"/>
    <w:semiHidden/>
    <w:rsid w:val="00D63A28"/>
    <w:pPr>
      <w:tabs>
        <w:tab w:val="left" w:pos="435"/>
        <w:tab w:val="right" w:pos="46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88">
    <w:name w:val="OmniPage #3588"/>
    <w:basedOn w:val="Normal"/>
    <w:semiHidden/>
    <w:rsid w:val="00D63A28"/>
    <w:pPr>
      <w:tabs>
        <w:tab w:val="left" w:pos="435"/>
        <w:tab w:val="right" w:pos="49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89">
    <w:name w:val="OmniPage #3589"/>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0">
    <w:name w:val="OmniPage #3590"/>
    <w:basedOn w:val="Normal"/>
    <w:semiHidden/>
    <w:rsid w:val="00D63A28"/>
    <w:pPr>
      <w:tabs>
        <w:tab w:val="left" w:pos="405"/>
        <w:tab w:val="right" w:pos="1041"/>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593">
    <w:name w:val="OmniPage #3593"/>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4">
    <w:name w:val="OmniPage #3594"/>
    <w:basedOn w:val="Normal"/>
    <w:semiHidden/>
    <w:rsid w:val="00D63A28"/>
    <w:pPr>
      <w:tabs>
        <w:tab w:val="left" w:pos="465"/>
      </w:tabs>
      <w:overflowPunct w:val="0"/>
      <w:autoSpaceDE w:val="0"/>
      <w:autoSpaceDN w:val="0"/>
      <w:adjustRightInd w:val="0"/>
      <w:spacing w:after="0" w:line="240" w:lineRule="auto"/>
      <w:ind w:left="345" w:hanging="345"/>
      <w:jc w:val="both"/>
      <w:textAlignment w:val="baseline"/>
    </w:pPr>
    <w:rPr>
      <w:rFonts w:ascii="Tahoma" w:eastAsia="Times New Roman" w:hAnsi="Tahoma" w:cs="Times New Roman"/>
      <w:noProof/>
      <w:sz w:val="20"/>
      <w:szCs w:val="20"/>
      <w:lang w:eastAsia="en-AU"/>
    </w:rPr>
  </w:style>
  <w:style w:type="paragraph" w:customStyle="1" w:styleId="OmniPage3596">
    <w:name w:val="OmniPage #3596"/>
    <w:basedOn w:val="Normal"/>
    <w:semiHidden/>
    <w:rsid w:val="00D63A28"/>
    <w:pPr>
      <w:tabs>
        <w:tab w:val="left" w:pos="405"/>
        <w:tab w:val="right" w:pos="4959"/>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9">
    <w:name w:val="OmniPage #3599"/>
    <w:basedOn w:val="Normal"/>
    <w:semiHidden/>
    <w:rsid w:val="00D63A28"/>
    <w:pPr>
      <w:tabs>
        <w:tab w:val="right" w:pos="3009"/>
      </w:tabs>
      <w:overflowPunct w:val="0"/>
      <w:autoSpaceDE w:val="0"/>
      <w:autoSpaceDN w:val="0"/>
      <w:adjustRightInd w:val="0"/>
      <w:spacing w:after="0" w:line="240" w:lineRule="auto"/>
      <w:ind w:left="360"/>
      <w:textAlignment w:val="baseline"/>
    </w:pPr>
    <w:rPr>
      <w:rFonts w:ascii="Tahoma" w:eastAsia="Times New Roman" w:hAnsi="Tahoma" w:cs="Times New Roman"/>
      <w:noProof/>
      <w:sz w:val="20"/>
      <w:szCs w:val="20"/>
      <w:lang w:eastAsia="en-AU"/>
    </w:rPr>
  </w:style>
  <w:style w:type="paragraph" w:customStyle="1" w:styleId="OmniPage3600">
    <w:name w:val="OmniPage #3600"/>
    <w:basedOn w:val="Normal"/>
    <w:semiHidden/>
    <w:rsid w:val="00D63A28"/>
    <w:pPr>
      <w:tabs>
        <w:tab w:val="left" w:pos="405"/>
        <w:tab w:val="right" w:pos="4659"/>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01">
    <w:name w:val="OmniPage #3601"/>
    <w:basedOn w:val="Normal"/>
    <w:semiHidden/>
    <w:rsid w:val="00D63A28"/>
    <w:pPr>
      <w:tabs>
        <w:tab w:val="right" w:pos="648"/>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02">
    <w:name w:val="OmniPage #3602"/>
    <w:basedOn w:val="Normal"/>
    <w:semiHidden/>
    <w:rsid w:val="00D63A28"/>
    <w:pPr>
      <w:overflowPunct w:val="0"/>
      <w:autoSpaceDE w:val="0"/>
      <w:autoSpaceDN w:val="0"/>
      <w:adjustRightInd w:val="0"/>
      <w:spacing w:after="0" w:line="240" w:lineRule="auto"/>
      <w:ind w:firstLine="2820"/>
      <w:jc w:val="both"/>
      <w:textAlignment w:val="baseline"/>
    </w:pPr>
    <w:rPr>
      <w:rFonts w:ascii="Tahoma" w:eastAsia="Times New Roman" w:hAnsi="Tahoma" w:cs="Times New Roman"/>
      <w:noProof/>
      <w:sz w:val="20"/>
      <w:szCs w:val="20"/>
      <w:lang w:eastAsia="en-AU"/>
    </w:rPr>
  </w:style>
  <w:style w:type="paragraph" w:customStyle="1" w:styleId="OmniPage3603">
    <w:name w:val="OmniPage #3603"/>
    <w:basedOn w:val="Normal"/>
    <w:semiHidden/>
    <w:rsid w:val="00D63A28"/>
    <w:pPr>
      <w:tabs>
        <w:tab w:val="left" w:pos="405"/>
        <w:tab w:val="right" w:pos="4682"/>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04">
    <w:name w:val="OmniPage #3604"/>
    <w:basedOn w:val="Normal"/>
    <w:semiHidden/>
    <w:rsid w:val="00D63A28"/>
    <w:pPr>
      <w:tabs>
        <w:tab w:val="left" w:pos="455"/>
      </w:tabs>
      <w:overflowPunct w:val="0"/>
      <w:autoSpaceDE w:val="0"/>
      <w:autoSpaceDN w:val="0"/>
      <w:adjustRightInd w:val="0"/>
      <w:spacing w:after="0" w:line="240" w:lineRule="auto"/>
      <w:ind w:left="360" w:hanging="360"/>
      <w:jc w:val="both"/>
      <w:textAlignment w:val="baseline"/>
    </w:pPr>
    <w:rPr>
      <w:rFonts w:ascii="Tahoma" w:eastAsia="Times New Roman" w:hAnsi="Tahoma" w:cs="Times New Roman"/>
      <w:noProof/>
      <w:sz w:val="20"/>
      <w:szCs w:val="20"/>
      <w:lang w:eastAsia="en-AU"/>
    </w:rPr>
  </w:style>
  <w:style w:type="paragraph" w:customStyle="1" w:styleId="OmniPage3605">
    <w:name w:val="OmniPage #3605"/>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06">
    <w:name w:val="OmniPage #3606"/>
    <w:basedOn w:val="Normal"/>
    <w:semiHidden/>
    <w:rsid w:val="00D63A28"/>
    <w:pPr>
      <w:tabs>
        <w:tab w:val="right" w:pos="2042"/>
      </w:tabs>
      <w:overflowPunct w:val="0"/>
      <w:autoSpaceDE w:val="0"/>
      <w:autoSpaceDN w:val="0"/>
      <w:adjustRightInd w:val="0"/>
      <w:spacing w:after="0" w:line="240" w:lineRule="auto"/>
      <w:ind w:left="360"/>
      <w:textAlignment w:val="baseline"/>
    </w:pPr>
    <w:rPr>
      <w:rFonts w:ascii="Tahoma" w:eastAsia="Times New Roman" w:hAnsi="Tahoma" w:cs="Times New Roman"/>
      <w:noProof/>
      <w:sz w:val="20"/>
      <w:szCs w:val="20"/>
      <w:lang w:eastAsia="en-AU"/>
    </w:rPr>
  </w:style>
  <w:style w:type="paragraph" w:customStyle="1" w:styleId="OmniPage3607">
    <w:name w:val="OmniPage #3607"/>
    <w:basedOn w:val="Normal"/>
    <w:semiHidden/>
    <w:rsid w:val="00D63A28"/>
    <w:pPr>
      <w:tabs>
        <w:tab w:val="left" w:pos="1095"/>
        <w:tab w:val="left" w:pos="4545"/>
        <w:tab w:val="right" w:pos="4857"/>
      </w:tabs>
      <w:overflowPunct w:val="0"/>
      <w:autoSpaceDE w:val="0"/>
      <w:autoSpaceDN w:val="0"/>
      <w:adjustRightInd w:val="0"/>
      <w:spacing w:after="0" w:line="240" w:lineRule="auto"/>
      <w:ind w:left="480"/>
      <w:textAlignment w:val="baseline"/>
    </w:pPr>
    <w:rPr>
      <w:rFonts w:ascii="Tahoma" w:eastAsia="Times New Roman" w:hAnsi="Tahoma" w:cs="Times New Roman"/>
      <w:noProof/>
      <w:sz w:val="20"/>
      <w:szCs w:val="20"/>
      <w:lang w:eastAsia="en-AU"/>
    </w:rPr>
  </w:style>
  <w:style w:type="paragraph" w:customStyle="1" w:styleId="OmniPage3608">
    <w:name w:val="OmniPage #3608"/>
    <w:basedOn w:val="Normal"/>
    <w:semiHidden/>
    <w:rsid w:val="00D63A28"/>
    <w:pPr>
      <w:tabs>
        <w:tab w:val="right" w:pos="4857"/>
      </w:tabs>
      <w:overflowPunct w:val="0"/>
      <w:autoSpaceDE w:val="0"/>
      <w:autoSpaceDN w:val="0"/>
      <w:adjustRightInd w:val="0"/>
      <w:spacing w:after="0" w:line="240" w:lineRule="auto"/>
      <w:ind w:left="480"/>
      <w:textAlignment w:val="baseline"/>
    </w:pPr>
    <w:rPr>
      <w:rFonts w:ascii="Tahoma" w:eastAsia="Times New Roman" w:hAnsi="Tahoma" w:cs="Times New Roman"/>
      <w:noProof/>
      <w:sz w:val="20"/>
      <w:szCs w:val="20"/>
      <w:lang w:eastAsia="en-AU"/>
    </w:rPr>
  </w:style>
  <w:style w:type="paragraph" w:customStyle="1" w:styleId="OmniPage3609">
    <w:name w:val="OmniPage #3609"/>
    <w:basedOn w:val="Normal"/>
    <w:semiHidden/>
    <w:rsid w:val="00D63A28"/>
    <w:pPr>
      <w:tabs>
        <w:tab w:val="left" w:pos="510"/>
        <w:tab w:val="right" w:pos="4857"/>
      </w:tabs>
      <w:overflowPunct w:val="0"/>
      <w:autoSpaceDE w:val="0"/>
      <w:autoSpaceDN w:val="0"/>
      <w:adjustRightInd w:val="0"/>
      <w:spacing w:after="0" w:line="240" w:lineRule="auto"/>
      <w:ind w:left="120"/>
      <w:textAlignment w:val="baseline"/>
    </w:pPr>
    <w:rPr>
      <w:rFonts w:ascii="Tahoma" w:eastAsia="Times New Roman" w:hAnsi="Tahoma" w:cs="Times New Roman"/>
      <w:noProof/>
      <w:sz w:val="20"/>
      <w:szCs w:val="20"/>
      <w:lang w:eastAsia="en-AU"/>
    </w:rPr>
  </w:style>
  <w:style w:type="paragraph" w:customStyle="1" w:styleId="OmniPage3610">
    <w:name w:val="OmniPage #3610"/>
    <w:basedOn w:val="Normal"/>
    <w:semiHidden/>
    <w:rsid w:val="00D63A28"/>
    <w:pPr>
      <w:tabs>
        <w:tab w:val="right" w:pos="4857"/>
      </w:tabs>
      <w:overflowPunct w:val="0"/>
      <w:autoSpaceDE w:val="0"/>
      <w:autoSpaceDN w:val="0"/>
      <w:adjustRightInd w:val="0"/>
      <w:spacing w:after="0" w:line="240" w:lineRule="auto"/>
      <w:ind w:left="465"/>
      <w:textAlignment w:val="baseline"/>
    </w:pPr>
    <w:rPr>
      <w:rFonts w:ascii="Tahoma" w:eastAsia="Times New Roman" w:hAnsi="Tahoma" w:cs="Times New Roman"/>
      <w:noProof/>
      <w:sz w:val="20"/>
      <w:szCs w:val="20"/>
      <w:lang w:eastAsia="en-AU"/>
    </w:rPr>
  </w:style>
  <w:style w:type="paragraph" w:customStyle="1" w:styleId="OmniPage3611">
    <w:name w:val="OmniPage #3611"/>
    <w:basedOn w:val="Normal"/>
    <w:semiHidden/>
    <w:rsid w:val="00D63A28"/>
    <w:pPr>
      <w:tabs>
        <w:tab w:val="left" w:pos="3165"/>
        <w:tab w:val="right" w:pos="3522"/>
      </w:tabs>
      <w:overflowPunct w:val="0"/>
      <w:autoSpaceDE w:val="0"/>
      <w:autoSpaceDN w:val="0"/>
      <w:adjustRightInd w:val="0"/>
      <w:spacing w:after="0" w:line="240" w:lineRule="auto"/>
      <w:ind w:left="465"/>
      <w:textAlignment w:val="baseline"/>
    </w:pPr>
    <w:rPr>
      <w:rFonts w:ascii="Tahoma" w:eastAsia="Times New Roman" w:hAnsi="Tahoma" w:cs="Times New Roman"/>
      <w:noProof/>
      <w:sz w:val="20"/>
      <w:szCs w:val="20"/>
      <w:lang w:eastAsia="en-AU"/>
    </w:rPr>
  </w:style>
  <w:style w:type="paragraph" w:customStyle="1" w:styleId="OmniPage3612">
    <w:name w:val="OmniPage #3612"/>
    <w:basedOn w:val="Normal"/>
    <w:semiHidden/>
    <w:rsid w:val="00D63A28"/>
    <w:pPr>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13">
    <w:name w:val="OmniPage #3613"/>
    <w:basedOn w:val="Normal"/>
    <w:semiHidden/>
    <w:rsid w:val="00D63A28"/>
    <w:pPr>
      <w:tabs>
        <w:tab w:val="left" w:pos="545"/>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614">
    <w:name w:val="OmniPage #3614"/>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15">
    <w:name w:val="OmniPage #3615"/>
    <w:basedOn w:val="Normal"/>
    <w:semiHidden/>
    <w:rsid w:val="00D63A28"/>
    <w:pPr>
      <w:tabs>
        <w:tab w:val="left" w:pos="480"/>
        <w:tab w:val="right" w:pos="4857"/>
      </w:tabs>
      <w:overflowPunct w:val="0"/>
      <w:autoSpaceDE w:val="0"/>
      <w:autoSpaceDN w:val="0"/>
      <w:adjustRightInd w:val="0"/>
      <w:spacing w:after="0" w:line="240" w:lineRule="auto"/>
      <w:ind w:left="75"/>
      <w:jc w:val="both"/>
      <w:textAlignment w:val="baseline"/>
    </w:pPr>
    <w:rPr>
      <w:rFonts w:ascii="Tahoma" w:eastAsia="Times New Roman" w:hAnsi="Tahoma" w:cs="Times New Roman"/>
      <w:noProof/>
      <w:sz w:val="20"/>
      <w:szCs w:val="20"/>
      <w:lang w:eastAsia="en-AU"/>
    </w:rPr>
  </w:style>
  <w:style w:type="paragraph" w:customStyle="1" w:styleId="OmniPage3616">
    <w:name w:val="OmniPage #3616"/>
    <w:basedOn w:val="Normal"/>
    <w:semiHidden/>
    <w:rsid w:val="00D63A28"/>
    <w:pPr>
      <w:tabs>
        <w:tab w:val="left" w:pos="450"/>
        <w:tab w:val="right" w:pos="4857"/>
      </w:tabs>
      <w:overflowPunct w:val="0"/>
      <w:autoSpaceDE w:val="0"/>
      <w:autoSpaceDN w:val="0"/>
      <w:adjustRightInd w:val="0"/>
      <w:spacing w:after="0" w:line="240" w:lineRule="auto"/>
      <w:ind w:left="60"/>
      <w:jc w:val="both"/>
      <w:textAlignment w:val="baseline"/>
    </w:pPr>
    <w:rPr>
      <w:rFonts w:ascii="Tahoma" w:eastAsia="Times New Roman" w:hAnsi="Tahoma" w:cs="Times New Roman"/>
      <w:noProof/>
      <w:sz w:val="20"/>
      <w:szCs w:val="20"/>
      <w:lang w:eastAsia="en-AU"/>
    </w:rPr>
  </w:style>
  <w:style w:type="paragraph" w:customStyle="1" w:styleId="OmniPage3617">
    <w:name w:val="OmniPage #3617"/>
    <w:basedOn w:val="Normal"/>
    <w:semiHidden/>
    <w:rsid w:val="00D63A28"/>
    <w:pPr>
      <w:tabs>
        <w:tab w:val="left" w:pos="465"/>
        <w:tab w:val="right" w:pos="4737"/>
      </w:tabs>
      <w:overflowPunct w:val="0"/>
      <w:autoSpaceDE w:val="0"/>
      <w:autoSpaceDN w:val="0"/>
      <w:adjustRightInd w:val="0"/>
      <w:spacing w:after="0" w:line="240" w:lineRule="auto"/>
      <w:ind w:left="60"/>
      <w:jc w:val="both"/>
      <w:textAlignment w:val="baseline"/>
    </w:pPr>
    <w:rPr>
      <w:rFonts w:ascii="Tahoma" w:eastAsia="Times New Roman" w:hAnsi="Tahoma" w:cs="Times New Roman"/>
      <w:noProof/>
      <w:sz w:val="20"/>
      <w:szCs w:val="20"/>
      <w:lang w:eastAsia="en-AU"/>
    </w:rPr>
  </w:style>
  <w:style w:type="paragraph" w:customStyle="1" w:styleId="OmniPage3618">
    <w:name w:val="OmniPage #3618"/>
    <w:basedOn w:val="Normal"/>
    <w:semiHidden/>
    <w:rsid w:val="00D63A28"/>
    <w:pPr>
      <w:tabs>
        <w:tab w:val="left" w:pos="440"/>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624">
    <w:name w:val="OmniPage #3624"/>
    <w:basedOn w:val="Normal"/>
    <w:semiHidden/>
    <w:rsid w:val="00D63A28"/>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25">
    <w:name w:val="OmniPage #3625"/>
    <w:basedOn w:val="Normal"/>
    <w:semiHidden/>
    <w:rsid w:val="00D63A28"/>
    <w:pPr>
      <w:tabs>
        <w:tab w:val="left" w:pos="405"/>
        <w:tab w:val="right" w:pos="4857"/>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29">
    <w:name w:val="OmniPage #3629"/>
    <w:basedOn w:val="Normal"/>
    <w:semiHidden/>
    <w:rsid w:val="00D63A28"/>
    <w:pPr>
      <w:tabs>
        <w:tab w:val="right" w:pos="1678"/>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31">
    <w:name w:val="OmniPage #3631"/>
    <w:basedOn w:val="Normal"/>
    <w:semiHidden/>
    <w:rsid w:val="00D63A28"/>
    <w:pPr>
      <w:tabs>
        <w:tab w:val="right" w:pos="2366"/>
      </w:tabs>
      <w:overflowPunct w:val="0"/>
      <w:autoSpaceDE w:val="0"/>
      <w:autoSpaceDN w:val="0"/>
      <w:adjustRightInd w:val="0"/>
      <w:spacing w:after="0" w:line="240" w:lineRule="auto"/>
      <w:ind w:left="2040"/>
      <w:textAlignment w:val="baseline"/>
    </w:pPr>
    <w:rPr>
      <w:rFonts w:ascii="Tahoma" w:eastAsia="Times New Roman" w:hAnsi="Tahoma" w:cs="Times New Roman"/>
      <w:noProof/>
      <w:sz w:val="20"/>
      <w:szCs w:val="20"/>
      <w:lang w:eastAsia="en-AU"/>
    </w:rPr>
  </w:style>
  <w:style w:type="paragraph" w:customStyle="1" w:styleId="OmniPage3862">
    <w:name w:val="OmniPage #3862"/>
    <w:basedOn w:val="Normal"/>
    <w:semiHidden/>
    <w:rsid w:val="00D63A28"/>
    <w:pPr>
      <w:tabs>
        <w:tab w:val="left" w:pos="360"/>
        <w:tab w:val="left" w:pos="4980"/>
        <w:tab w:val="right" w:pos="5379"/>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3863">
    <w:name w:val="OmniPage #3863"/>
    <w:basedOn w:val="Normal"/>
    <w:semiHidden/>
    <w:rsid w:val="00D63A28"/>
    <w:pPr>
      <w:overflowPunct w:val="0"/>
      <w:autoSpaceDE w:val="0"/>
      <w:autoSpaceDN w:val="0"/>
      <w:adjustRightInd w:val="0"/>
      <w:spacing w:after="0" w:line="240" w:lineRule="auto"/>
      <w:ind w:left="345" w:right="45"/>
      <w:jc w:val="both"/>
      <w:textAlignment w:val="baseline"/>
    </w:pPr>
    <w:rPr>
      <w:rFonts w:ascii="Tahoma" w:eastAsia="Times New Roman" w:hAnsi="Tahoma" w:cs="Times New Roman"/>
      <w:noProof/>
      <w:sz w:val="20"/>
      <w:szCs w:val="20"/>
      <w:lang w:eastAsia="en-AU"/>
    </w:rPr>
  </w:style>
  <w:style w:type="paragraph" w:customStyle="1" w:styleId="OmniPage3864">
    <w:name w:val="OmniPage #3864"/>
    <w:basedOn w:val="Normal"/>
    <w:semiHidden/>
    <w:rsid w:val="00D63A28"/>
    <w:pPr>
      <w:tabs>
        <w:tab w:val="left" w:pos="455"/>
      </w:tabs>
      <w:overflowPunct w:val="0"/>
      <w:autoSpaceDE w:val="0"/>
      <w:autoSpaceDN w:val="0"/>
      <w:adjustRightInd w:val="0"/>
      <w:spacing w:after="0" w:line="240" w:lineRule="auto"/>
      <w:ind w:left="405" w:right="45" w:hanging="360"/>
      <w:jc w:val="both"/>
      <w:textAlignment w:val="baseline"/>
    </w:pPr>
    <w:rPr>
      <w:rFonts w:ascii="Tahoma" w:eastAsia="Times New Roman" w:hAnsi="Tahoma" w:cs="Times New Roman"/>
      <w:noProof/>
      <w:sz w:val="20"/>
      <w:szCs w:val="20"/>
      <w:lang w:eastAsia="en-AU"/>
    </w:rPr>
  </w:style>
  <w:style w:type="paragraph" w:customStyle="1" w:styleId="OmniPage519">
    <w:name w:val="OmniPage #519"/>
    <w:basedOn w:val="Normal"/>
    <w:semiHidden/>
    <w:rsid w:val="00D63A28"/>
    <w:pPr>
      <w:overflowPunct w:val="0"/>
      <w:autoSpaceDE w:val="0"/>
      <w:autoSpaceDN w:val="0"/>
      <w:adjustRightInd w:val="0"/>
      <w:spacing w:after="0" w:line="240" w:lineRule="auto"/>
      <w:ind w:right="45" w:firstLine="405"/>
      <w:jc w:val="both"/>
      <w:textAlignment w:val="baseline"/>
    </w:pPr>
    <w:rPr>
      <w:rFonts w:ascii="Tahoma" w:eastAsia="Times New Roman" w:hAnsi="Tahoma" w:cs="Times New Roman"/>
      <w:noProof/>
      <w:sz w:val="20"/>
      <w:szCs w:val="20"/>
      <w:lang w:eastAsia="en-AU"/>
    </w:rPr>
  </w:style>
  <w:style w:type="paragraph" w:customStyle="1" w:styleId="OmniPage520">
    <w:name w:val="OmniPage #520"/>
    <w:basedOn w:val="Normal"/>
    <w:semiHidden/>
    <w:rsid w:val="00D63A28"/>
    <w:pPr>
      <w:tabs>
        <w:tab w:val="right" w:pos="3478"/>
      </w:tabs>
      <w:overflowPunct w:val="0"/>
      <w:autoSpaceDE w:val="0"/>
      <w:autoSpaceDN w:val="0"/>
      <w:adjustRightInd w:val="0"/>
      <w:spacing w:after="0" w:line="240" w:lineRule="auto"/>
      <w:ind w:left="90" w:right="3900"/>
      <w:textAlignment w:val="baseline"/>
    </w:pPr>
    <w:rPr>
      <w:rFonts w:ascii="Tahoma" w:eastAsia="Times New Roman" w:hAnsi="Tahoma" w:cs="Times New Roman"/>
      <w:noProof/>
      <w:sz w:val="20"/>
      <w:szCs w:val="20"/>
      <w:lang w:eastAsia="en-AU"/>
    </w:rPr>
  </w:style>
  <w:style w:type="paragraph" w:customStyle="1" w:styleId="OmniPage521">
    <w:name w:val="OmniPage #521"/>
    <w:basedOn w:val="Normal"/>
    <w:semiHidden/>
    <w:rsid w:val="00D63A28"/>
    <w:pPr>
      <w:overflowPunct w:val="0"/>
      <w:autoSpaceDE w:val="0"/>
      <w:autoSpaceDN w:val="0"/>
      <w:adjustRightInd w:val="0"/>
      <w:spacing w:after="0" w:line="240" w:lineRule="auto"/>
      <w:ind w:left="90" w:right="45"/>
      <w:jc w:val="both"/>
      <w:textAlignment w:val="baseline"/>
    </w:pPr>
    <w:rPr>
      <w:rFonts w:ascii="Tahoma" w:eastAsia="Times New Roman" w:hAnsi="Tahoma" w:cs="Times New Roman"/>
      <w:noProof/>
      <w:sz w:val="20"/>
      <w:szCs w:val="20"/>
      <w:lang w:eastAsia="en-AU"/>
    </w:rPr>
  </w:style>
  <w:style w:type="paragraph" w:customStyle="1" w:styleId="OmniPage522">
    <w:name w:val="OmniPage #522"/>
    <w:basedOn w:val="Normal"/>
    <w:semiHidden/>
    <w:rsid w:val="00D63A28"/>
    <w:pPr>
      <w:overflowPunct w:val="0"/>
      <w:autoSpaceDE w:val="0"/>
      <w:autoSpaceDN w:val="0"/>
      <w:adjustRightInd w:val="0"/>
      <w:spacing w:after="0" w:line="240" w:lineRule="auto"/>
      <w:ind w:right="75" w:firstLine="390"/>
      <w:jc w:val="both"/>
      <w:textAlignment w:val="baseline"/>
    </w:pPr>
    <w:rPr>
      <w:rFonts w:ascii="Tahoma" w:eastAsia="Times New Roman" w:hAnsi="Tahoma" w:cs="Times New Roman"/>
      <w:noProof/>
      <w:sz w:val="20"/>
      <w:szCs w:val="20"/>
      <w:lang w:eastAsia="en-AU"/>
    </w:rPr>
  </w:style>
  <w:style w:type="paragraph" w:customStyle="1" w:styleId="OmniPage523">
    <w:name w:val="OmniPage #523"/>
    <w:basedOn w:val="Normal"/>
    <w:semiHidden/>
    <w:rsid w:val="00D63A28"/>
    <w:pPr>
      <w:tabs>
        <w:tab w:val="right" w:pos="3703"/>
      </w:tabs>
      <w:overflowPunct w:val="0"/>
      <w:autoSpaceDE w:val="0"/>
      <w:autoSpaceDN w:val="0"/>
      <w:adjustRightInd w:val="0"/>
      <w:spacing w:after="0" w:line="240" w:lineRule="auto"/>
      <w:ind w:left="75" w:right="3675"/>
      <w:textAlignment w:val="baseline"/>
    </w:pPr>
    <w:rPr>
      <w:rFonts w:ascii="Tahoma" w:eastAsia="Times New Roman" w:hAnsi="Tahoma" w:cs="Times New Roman"/>
      <w:noProof/>
      <w:sz w:val="20"/>
      <w:szCs w:val="20"/>
      <w:lang w:eastAsia="en-AU"/>
    </w:rPr>
  </w:style>
  <w:style w:type="paragraph" w:customStyle="1" w:styleId="OmniPage524">
    <w:name w:val="OmniPage #524"/>
    <w:basedOn w:val="Normal"/>
    <w:semiHidden/>
    <w:rsid w:val="00D63A28"/>
    <w:pPr>
      <w:overflowPunct w:val="0"/>
      <w:autoSpaceDE w:val="0"/>
      <w:autoSpaceDN w:val="0"/>
      <w:adjustRightInd w:val="0"/>
      <w:spacing w:after="0" w:line="240" w:lineRule="auto"/>
      <w:ind w:right="2850"/>
      <w:jc w:val="both"/>
      <w:textAlignment w:val="baseline"/>
    </w:pPr>
    <w:rPr>
      <w:rFonts w:ascii="Tahoma" w:eastAsia="Times New Roman" w:hAnsi="Tahoma" w:cs="Times New Roman"/>
      <w:noProof/>
      <w:sz w:val="20"/>
      <w:szCs w:val="20"/>
      <w:lang w:eastAsia="en-AU"/>
    </w:rPr>
  </w:style>
  <w:style w:type="paragraph" w:customStyle="1" w:styleId="OmniPage7">
    <w:name w:val="OmniPage #7"/>
    <w:basedOn w:val="Normal"/>
    <w:semiHidden/>
    <w:rsid w:val="00D63A28"/>
    <w:pPr>
      <w:overflowPunct w:val="0"/>
      <w:autoSpaceDE w:val="0"/>
      <w:autoSpaceDN w:val="0"/>
      <w:adjustRightInd w:val="0"/>
      <w:spacing w:after="0" w:line="240" w:lineRule="auto"/>
      <w:ind w:left="1740"/>
      <w:jc w:val="both"/>
      <w:textAlignment w:val="baseline"/>
    </w:pPr>
    <w:rPr>
      <w:rFonts w:ascii="Tahoma" w:eastAsia="Times New Roman" w:hAnsi="Tahoma" w:cs="Times New Roman"/>
      <w:noProof/>
      <w:sz w:val="20"/>
      <w:szCs w:val="20"/>
      <w:lang w:eastAsia="en-AU"/>
    </w:rPr>
  </w:style>
  <w:style w:type="paragraph" w:customStyle="1" w:styleId="OmniPage783">
    <w:name w:val="OmniPage #783"/>
    <w:basedOn w:val="Normal"/>
    <w:semiHidden/>
    <w:rsid w:val="00D63A28"/>
    <w:pPr>
      <w:tabs>
        <w:tab w:val="right" w:pos="4245"/>
      </w:tabs>
      <w:overflowPunct w:val="0"/>
      <w:autoSpaceDE w:val="0"/>
      <w:autoSpaceDN w:val="0"/>
      <w:adjustRightInd w:val="0"/>
      <w:spacing w:after="0" w:line="240" w:lineRule="auto"/>
      <w:ind w:left="60" w:right="3075"/>
      <w:textAlignment w:val="baseline"/>
    </w:pPr>
    <w:rPr>
      <w:rFonts w:ascii="Tahoma" w:eastAsia="Times New Roman" w:hAnsi="Tahoma" w:cs="Times New Roman"/>
      <w:noProof/>
      <w:sz w:val="20"/>
      <w:szCs w:val="20"/>
      <w:lang w:eastAsia="en-AU"/>
    </w:rPr>
  </w:style>
  <w:style w:type="paragraph" w:customStyle="1" w:styleId="OmniPage784">
    <w:name w:val="OmniPage #784"/>
    <w:basedOn w:val="Normal"/>
    <w:semiHidden/>
    <w:rsid w:val="00D63A28"/>
    <w:pPr>
      <w:overflowPunct w:val="0"/>
      <w:autoSpaceDE w:val="0"/>
      <w:autoSpaceDN w:val="0"/>
      <w:adjustRightInd w:val="0"/>
      <w:spacing w:after="0" w:line="240" w:lineRule="auto"/>
      <w:ind w:right="60"/>
      <w:jc w:val="both"/>
      <w:textAlignment w:val="baseline"/>
    </w:pPr>
    <w:rPr>
      <w:rFonts w:ascii="Tahoma" w:eastAsia="Times New Roman" w:hAnsi="Tahoma" w:cs="Times New Roman"/>
      <w:noProof/>
      <w:sz w:val="20"/>
      <w:szCs w:val="20"/>
      <w:lang w:eastAsia="en-AU"/>
    </w:rPr>
  </w:style>
  <w:style w:type="paragraph" w:customStyle="1" w:styleId="OmniPage785">
    <w:name w:val="OmniPage #785"/>
    <w:basedOn w:val="Normal"/>
    <w:semiHidden/>
    <w:rsid w:val="00D63A28"/>
    <w:pPr>
      <w:overflowPunct w:val="0"/>
      <w:autoSpaceDE w:val="0"/>
      <w:autoSpaceDN w:val="0"/>
      <w:adjustRightInd w:val="0"/>
      <w:spacing w:after="0" w:line="240" w:lineRule="auto"/>
      <w:ind w:left="60" w:right="45" w:firstLine="420"/>
      <w:jc w:val="both"/>
      <w:textAlignment w:val="baseline"/>
    </w:pPr>
    <w:rPr>
      <w:rFonts w:ascii="Tahoma" w:eastAsia="Times New Roman" w:hAnsi="Tahoma" w:cs="Times New Roman"/>
      <w:noProof/>
      <w:sz w:val="20"/>
      <w:szCs w:val="20"/>
      <w:lang w:eastAsia="en-AU"/>
    </w:rPr>
  </w:style>
  <w:style w:type="paragraph" w:customStyle="1" w:styleId="OmniPage8">
    <w:name w:val="OmniPage #8"/>
    <w:basedOn w:val="Normal"/>
    <w:semiHidden/>
    <w:rsid w:val="00D63A28"/>
    <w:pPr>
      <w:overflowPunct w:val="0"/>
      <w:autoSpaceDE w:val="0"/>
      <w:autoSpaceDN w:val="0"/>
      <w:adjustRightInd w:val="0"/>
      <w:spacing w:after="0" w:line="240" w:lineRule="auto"/>
      <w:ind w:left="1740" w:firstLine="390"/>
      <w:jc w:val="both"/>
      <w:textAlignment w:val="baseline"/>
    </w:pPr>
    <w:rPr>
      <w:rFonts w:ascii="Tahoma" w:eastAsia="Times New Roman" w:hAnsi="Tahoma" w:cs="Times New Roman"/>
      <w:noProof/>
      <w:sz w:val="20"/>
      <w:szCs w:val="20"/>
      <w:lang w:eastAsia="en-AU"/>
    </w:rPr>
  </w:style>
  <w:style w:type="character" w:styleId="PageNumber">
    <w:name w:val="page number"/>
    <w:basedOn w:val="DefaultParagraphFont"/>
    <w:rsid w:val="00D63A28"/>
  </w:style>
  <w:style w:type="paragraph" w:styleId="PlainText">
    <w:name w:val="Plain Text"/>
    <w:basedOn w:val="Normal"/>
    <w:link w:val="PlainTextChar"/>
    <w:semiHidden/>
    <w:rsid w:val="00D63A2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63A28"/>
    <w:rPr>
      <w:rFonts w:ascii="Courier New" w:eastAsia="Times New Roman" w:hAnsi="Courier New" w:cs="Courier New"/>
      <w:sz w:val="20"/>
      <w:szCs w:val="20"/>
    </w:rPr>
  </w:style>
  <w:style w:type="paragraph" w:styleId="Salutation">
    <w:name w:val="Salutation"/>
    <w:basedOn w:val="Normal"/>
    <w:next w:val="Normal"/>
    <w:link w:val="SalutationChar"/>
    <w:rsid w:val="00D63A28"/>
    <w:pPr>
      <w:spacing w:after="0" w:line="240" w:lineRule="auto"/>
    </w:pPr>
    <w:rPr>
      <w:rFonts w:ascii="Tahoma" w:eastAsia="Times New Roman" w:hAnsi="Tahoma" w:cs="Times New Roman"/>
      <w:sz w:val="20"/>
      <w:szCs w:val="20"/>
    </w:rPr>
  </w:style>
  <w:style w:type="character" w:customStyle="1" w:styleId="SalutationChar">
    <w:name w:val="Salutation Char"/>
    <w:basedOn w:val="DefaultParagraphFont"/>
    <w:link w:val="Salutation"/>
    <w:rsid w:val="00D63A28"/>
    <w:rPr>
      <w:rFonts w:ascii="Tahoma" w:eastAsia="Times New Roman" w:hAnsi="Tahoma" w:cs="Times New Roman"/>
      <w:sz w:val="20"/>
      <w:szCs w:val="20"/>
    </w:rPr>
  </w:style>
  <w:style w:type="paragraph" w:styleId="Signature">
    <w:name w:val="Signature"/>
    <w:basedOn w:val="Normal"/>
    <w:link w:val="SignatureChar"/>
    <w:semiHidden/>
    <w:rsid w:val="00D63A28"/>
    <w:pPr>
      <w:spacing w:after="0" w:line="240" w:lineRule="auto"/>
      <w:ind w:left="4252"/>
    </w:pPr>
    <w:rPr>
      <w:rFonts w:ascii="Tahoma" w:eastAsia="Times New Roman" w:hAnsi="Tahoma" w:cs="Times New Roman"/>
      <w:sz w:val="20"/>
      <w:szCs w:val="20"/>
    </w:rPr>
  </w:style>
  <w:style w:type="character" w:customStyle="1" w:styleId="SignatureChar">
    <w:name w:val="Signature Char"/>
    <w:basedOn w:val="DefaultParagraphFont"/>
    <w:link w:val="Signature"/>
    <w:semiHidden/>
    <w:rsid w:val="00D63A28"/>
    <w:rPr>
      <w:rFonts w:ascii="Tahoma" w:eastAsia="Times New Roman" w:hAnsi="Tahoma" w:cs="Times New Roman"/>
      <w:sz w:val="20"/>
      <w:szCs w:val="20"/>
    </w:rPr>
  </w:style>
  <w:style w:type="character" w:styleId="Strong">
    <w:name w:val="Strong"/>
    <w:qFormat/>
    <w:rsid w:val="00D63A28"/>
    <w:rPr>
      <w:b/>
      <w:bCs/>
    </w:rPr>
  </w:style>
  <w:style w:type="paragraph" w:customStyle="1" w:styleId="Subheadingfive">
    <w:name w:val="Subheading five"/>
    <w:basedOn w:val="Heading5"/>
    <w:rsid w:val="00D63A28"/>
    <w:pPr>
      <w:keepNext w:val="0"/>
      <w:keepLines w:val="0"/>
      <w:numPr>
        <w:ilvl w:val="0"/>
        <w:numId w:val="0"/>
      </w:numPr>
      <w:spacing w:before="240" w:after="60"/>
    </w:pPr>
    <w:rPr>
      <w:rFonts w:ascii="Tahoma" w:eastAsia="Times New Roman" w:hAnsi="Tahoma" w:cs="Times New Roman"/>
      <w:b/>
      <w:bCs/>
      <w:i/>
      <w:iCs/>
      <w:color w:val="auto"/>
      <w:sz w:val="26"/>
      <w:szCs w:val="26"/>
      <w:lang w:val="en-AU"/>
    </w:rPr>
  </w:style>
  <w:style w:type="paragraph" w:customStyle="1" w:styleId="SubheadingThree">
    <w:name w:val="Subheading Three"/>
    <w:basedOn w:val="Heading30"/>
    <w:rsid w:val="00D63A28"/>
    <w:pPr>
      <w:keepLines w:val="0"/>
      <w:numPr>
        <w:ilvl w:val="0"/>
        <w:numId w:val="0"/>
      </w:numPr>
      <w:spacing w:before="240" w:after="60"/>
    </w:pPr>
    <w:rPr>
      <w:rFonts w:ascii="Arial" w:eastAsia="Times New Roman" w:hAnsi="Arial" w:cs="Arial"/>
      <w:b/>
      <w:bCs/>
      <w:color w:val="auto"/>
      <w:sz w:val="26"/>
      <w:szCs w:val="26"/>
      <w:lang w:val="en-AU"/>
    </w:rPr>
  </w:style>
  <w:style w:type="paragraph" w:styleId="Subtitle">
    <w:name w:val="Subtitle"/>
    <w:basedOn w:val="Normal"/>
    <w:link w:val="SubtitleChar"/>
    <w:qFormat/>
    <w:rsid w:val="00D63A28"/>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63A28"/>
    <w:rPr>
      <w:rFonts w:ascii="Arial" w:eastAsia="Times New Roman" w:hAnsi="Arial" w:cs="Arial"/>
      <w:sz w:val="24"/>
      <w:szCs w:val="24"/>
    </w:rPr>
  </w:style>
  <w:style w:type="table" w:styleId="Table3Deffects1">
    <w:name w:val="Table 3D effects 1"/>
    <w:basedOn w:val="TableNormal"/>
    <w:semiHidden/>
    <w:rsid w:val="00D63A28"/>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3A28"/>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3A28"/>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3A28"/>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3A28"/>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3A28"/>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3A28"/>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3A28"/>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3A28"/>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D63A28"/>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D63A28"/>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3A28"/>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63A28"/>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3A28"/>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3A28"/>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3A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3A28"/>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3A28"/>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3A28"/>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63A2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63A28"/>
    <w:rPr>
      <w:rFonts w:ascii="Arial" w:eastAsia="Times New Roman" w:hAnsi="Arial" w:cs="Arial"/>
      <w:b/>
      <w:bCs/>
      <w:kern w:val="28"/>
      <w:sz w:val="32"/>
      <w:szCs w:val="32"/>
    </w:rPr>
  </w:style>
  <w:style w:type="paragraph" w:customStyle="1" w:styleId="Subheading4">
    <w:name w:val="Subheading 4"/>
    <w:basedOn w:val="Normal"/>
    <w:rsid w:val="00D63A28"/>
    <w:pPr>
      <w:spacing w:after="0" w:line="240" w:lineRule="auto"/>
    </w:pPr>
    <w:rPr>
      <w:rFonts w:ascii="CG Omega" w:eastAsia="Times New Roman" w:hAnsi="CG Omega" w:cs="Times New Roman"/>
      <w:lang w:eastAsia="ar-SA"/>
    </w:rPr>
  </w:style>
  <w:style w:type="paragraph" w:customStyle="1" w:styleId="Subheading5">
    <w:name w:val="Subheading 5"/>
    <w:basedOn w:val="Normal"/>
    <w:rsid w:val="00D63A28"/>
    <w:pPr>
      <w:spacing w:after="0" w:line="240" w:lineRule="auto"/>
    </w:pPr>
    <w:rPr>
      <w:rFonts w:ascii="CG Omega" w:eastAsia="Times New Roman" w:hAnsi="CG Omega" w:cs="Times New Roman"/>
      <w:i/>
      <w:lang w:eastAsia="ar-SA"/>
    </w:rPr>
  </w:style>
  <w:style w:type="paragraph" w:customStyle="1" w:styleId="Subheading1">
    <w:name w:val="Subheading 1"/>
    <w:basedOn w:val="Normal"/>
    <w:rsid w:val="00D63A28"/>
    <w:pPr>
      <w:spacing w:after="0" w:line="240" w:lineRule="auto"/>
    </w:pPr>
    <w:rPr>
      <w:rFonts w:ascii="CG Omega" w:eastAsia="Times New Roman" w:hAnsi="CG Omega" w:cs="Times New Roman"/>
      <w:b/>
      <w:sz w:val="32"/>
      <w:lang w:eastAsia="ar-SA"/>
    </w:rPr>
  </w:style>
  <w:style w:type="paragraph" w:customStyle="1" w:styleId="Subheading3">
    <w:name w:val="Subheading 3"/>
    <w:basedOn w:val="Normal"/>
    <w:rsid w:val="00D63A28"/>
    <w:pPr>
      <w:spacing w:after="0" w:line="240" w:lineRule="auto"/>
    </w:pPr>
    <w:rPr>
      <w:rFonts w:ascii="CG Omega" w:eastAsia="Times New Roman" w:hAnsi="CG Omega" w:cs="Times New Roman"/>
      <w:b/>
      <w:lang w:eastAsia="ar-SA"/>
    </w:rPr>
  </w:style>
  <w:style w:type="paragraph" w:customStyle="1" w:styleId="Subheading2">
    <w:name w:val="Subheading 2"/>
    <w:basedOn w:val="Normal"/>
    <w:rsid w:val="00D63A28"/>
    <w:pPr>
      <w:spacing w:after="0" w:line="240" w:lineRule="auto"/>
    </w:pPr>
    <w:rPr>
      <w:rFonts w:ascii="CG Omega" w:eastAsia="Times New Roman" w:hAnsi="CG Omega" w:cs="Times New Roman"/>
      <w:b/>
      <w:lang w:eastAsia="ar-SA"/>
    </w:rPr>
  </w:style>
  <w:style w:type="paragraph" w:customStyle="1" w:styleId="activityparaone">
    <w:name w:val="activity para one"/>
    <w:basedOn w:val="Normal"/>
    <w:autoRedefine/>
    <w:rsid w:val="00D63A28"/>
    <w:pPr>
      <w:autoSpaceDE w:val="0"/>
      <w:autoSpaceDN w:val="0"/>
      <w:adjustRightInd w:val="0"/>
      <w:spacing w:after="60" w:line="288" w:lineRule="auto"/>
    </w:pPr>
    <w:rPr>
      <w:rFonts w:ascii="Century Gothic" w:eastAsia="Times New Roman" w:hAnsi="Century Gothic" w:cs="Lucida Sans"/>
      <w:kern w:val="28"/>
      <w:sz w:val="20"/>
      <w:szCs w:val="20"/>
    </w:rPr>
  </w:style>
  <w:style w:type="paragraph" w:customStyle="1" w:styleId="Pa0">
    <w:name w:val="Pa0"/>
    <w:basedOn w:val="Default"/>
    <w:next w:val="Default"/>
    <w:uiPriority w:val="99"/>
    <w:rsid w:val="00D63A28"/>
    <w:pPr>
      <w:spacing w:line="241" w:lineRule="atLeast"/>
    </w:pPr>
    <w:rPr>
      <w:rFonts w:ascii="Lucida Sans Unicode" w:eastAsiaTheme="minorHAnsi" w:hAnsi="Lucida Sans Unicode"/>
      <w:color w:val="auto"/>
    </w:rPr>
  </w:style>
  <w:style w:type="paragraph" w:customStyle="1" w:styleId="Question1line">
    <w:name w:val="Question 1line"/>
    <w:basedOn w:val="BodyTextIndent3"/>
    <w:rsid w:val="00D63A28"/>
    <w:pPr>
      <w:autoSpaceDE w:val="0"/>
      <w:autoSpaceDN w:val="0"/>
      <w:adjustRightInd w:val="0"/>
      <w:spacing w:before="240" w:after="240"/>
      <w:ind w:left="284"/>
    </w:pPr>
    <w:rPr>
      <w:rFonts w:ascii="Garamond" w:hAnsi="Garamond"/>
      <w:sz w:val="22"/>
      <w:szCs w:val="20"/>
      <w:lang w:val="en-US"/>
    </w:rPr>
  </w:style>
  <w:style w:type="numbering" w:customStyle="1" w:styleId="NoList2">
    <w:name w:val="No List2"/>
    <w:next w:val="NoList"/>
    <w:uiPriority w:val="99"/>
    <w:semiHidden/>
    <w:unhideWhenUsed/>
    <w:rsid w:val="00D63A28"/>
  </w:style>
  <w:style w:type="table" w:customStyle="1" w:styleId="TableGridLight11">
    <w:name w:val="Table Grid Light11"/>
    <w:basedOn w:val="TableNormal"/>
    <w:uiPriority w:val="40"/>
    <w:rsid w:val="00D63A28"/>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next w:val="TableGrid"/>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D63A28"/>
  </w:style>
  <w:style w:type="table" w:customStyle="1" w:styleId="TableGrid21">
    <w:name w:val="Table Grid21"/>
    <w:basedOn w:val="TableNormal"/>
    <w:next w:val="TableGrid"/>
    <w:uiPriority w:val="59"/>
    <w:rsid w:val="00D63A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semiHidden/>
    <w:rsid w:val="00D63A28"/>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63A28"/>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63A28"/>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63A28"/>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63A28"/>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63A28"/>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63A28"/>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63A28"/>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63A28"/>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63A28"/>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63A28"/>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63A28"/>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63A28"/>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63A28"/>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D63A28"/>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semiHidden/>
    <w:rsid w:val="00D63A28"/>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63A28"/>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63A28"/>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63A2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63A2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D63A28"/>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D63A2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63A28"/>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63A28"/>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D63A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63A28"/>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63A28"/>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63A28"/>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310">
    <w:name w:val="Table Grid31"/>
    <w:basedOn w:val="TableNormal"/>
    <w:next w:val="TableGrid"/>
    <w:uiPriority w:val="59"/>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59"/>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D6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ing">
    <w:name w:val="reading"/>
    <w:basedOn w:val="BodyText"/>
    <w:rsid w:val="00D63A28"/>
    <w:pPr>
      <w:spacing w:after="0" w:line="240" w:lineRule="auto"/>
      <w:jc w:val="center"/>
    </w:pPr>
    <w:rPr>
      <w:rFonts w:ascii="Garamond" w:eastAsia="Times New Roman" w:hAnsi="Garamond" w:cs="Times New Roman"/>
      <w:b/>
      <w:bCs/>
      <w:sz w:val="20"/>
      <w:szCs w:val="24"/>
    </w:rPr>
  </w:style>
  <w:style w:type="table" w:customStyle="1" w:styleId="TableGrid70">
    <w:name w:val="Table Grid7"/>
    <w:basedOn w:val="TableNormal"/>
    <w:next w:val="TableGrid"/>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D63A2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D63A28"/>
    <w:pPr>
      <w:spacing w:after="0" w:line="240" w:lineRule="auto"/>
    </w:pPr>
    <w:rPr>
      <w:rFonts w:ascii="Cambria" w:eastAsia="Cambria"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D63A28"/>
    <w:pPr>
      <w:spacing w:after="0" w:line="240" w:lineRule="auto"/>
    </w:pPr>
    <w:rPr>
      <w:rFonts w:ascii="Cambria" w:eastAsia="Cambria"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A3205"/>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E02D7"/>
    <w:rPr>
      <w:color w:val="605E5C"/>
      <w:shd w:val="clear" w:color="auto" w:fill="E1DFDD"/>
    </w:rPr>
  </w:style>
  <w:style w:type="character" w:customStyle="1" w:styleId="UnresolvedMention3">
    <w:name w:val="Unresolved Mention3"/>
    <w:basedOn w:val="DefaultParagraphFont"/>
    <w:uiPriority w:val="99"/>
    <w:semiHidden/>
    <w:unhideWhenUsed/>
    <w:rsid w:val="00D240DA"/>
    <w:rPr>
      <w:color w:val="605E5C"/>
      <w:shd w:val="clear" w:color="auto" w:fill="E1DFDD"/>
    </w:rPr>
  </w:style>
  <w:style w:type="paragraph" w:customStyle="1" w:styleId="4Nospace">
    <w:name w:val="4. No space"/>
    <w:basedOn w:val="Normal"/>
    <w:link w:val="4NospaceChar"/>
    <w:qFormat/>
    <w:rsid w:val="00822D39"/>
    <w:pPr>
      <w:widowControl w:val="0"/>
      <w:spacing w:after="0" w:line="240" w:lineRule="auto"/>
      <w:jc w:val="both"/>
    </w:pPr>
    <w:rPr>
      <w:rFonts w:ascii="Basis Grotesque Pro" w:hAnsi="Basis Grotesque Pro" w:cs="Times New Roman"/>
      <w:bCs/>
      <w:color w:val="37373C"/>
    </w:rPr>
  </w:style>
  <w:style w:type="character" w:customStyle="1" w:styleId="4NospaceChar">
    <w:name w:val="4. No space Char"/>
    <w:basedOn w:val="DefaultParagraphFont"/>
    <w:link w:val="4Nospace"/>
    <w:rsid w:val="00822D39"/>
    <w:rPr>
      <w:rFonts w:ascii="Basis Grotesque Pro" w:hAnsi="Basis Grotesque Pro" w:cs="Times New Roman"/>
      <w:bCs/>
      <w:color w:val="3737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902762788">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humanrights.gov.au/complaints/make-complai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legislation.vic.gov.au/"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au"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D1B96E38-9021-43A6-B281-21547DB0ECEC}">
  <ds:schemaRefs>
    <ds:schemaRef ds:uri="http://schemas.openxmlformats.org/officeDocument/2006/bibliography"/>
  </ds:schemaRefs>
</ds:datastoreItem>
</file>

<file path=customXml/itemProps2.xml><?xml version="1.0" encoding="utf-8"?>
<ds:datastoreItem xmlns:ds="http://schemas.openxmlformats.org/officeDocument/2006/customXml" ds:itemID="{E18A089B-7282-4455-8466-30DE41D0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73A95-D083-4BEF-AF8D-121D817DC9DE}">
  <ds:schemaRefs>
    <ds:schemaRef ds:uri="http://schemas.microsoft.com/sharepoint/v3/contenttype/forms"/>
  </ds:schemaRefs>
</ds:datastoreItem>
</file>

<file path=customXml/itemProps4.xml><?xml version="1.0" encoding="utf-8"?>
<ds:datastoreItem xmlns:ds="http://schemas.openxmlformats.org/officeDocument/2006/customXml" ds:itemID="{60B4D2FE-5166-4C94-A3ED-045366B817D7}">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42</Pages>
  <Words>13254</Words>
  <Characters>75553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Hayley Wood</cp:lastModifiedBy>
  <cp:revision>32</cp:revision>
  <cp:lastPrinted>2017-01-19T23:52:00Z</cp:lastPrinted>
  <dcterms:created xsi:type="dcterms:W3CDTF">2023-07-26T00:51:00Z</dcterms:created>
  <dcterms:modified xsi:type="dcterms:W3CDTF">2023-08-02T01:32:00Z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514800</vt:r8>
  </property>
  <property fmtid="{D5CDD505-2E9C-101B-9397-08002B2CF9AE}" pid="4" name="MediaServiceImageTags">
    <vt:lpwstr/>
  </property>
  <property fmtid="{D5CDD505-2E9C-101B-9397-08002B2CF9AE}" pid="5" name="MSIP_Label_c96ed6d7-747c-41fd-b042-ff14484edc24_Enabled">
    <vt:lpwstr>true</vt:lpwstr>
  </property>
  <property fmtid="{D5CDD505-2E9C-101B-9397-08002B2CF9AE}" pid="6" name="MSIP_Label_c96ed6d7-747c-41fd-b042-ff14484edc24_SetDate">
    <vt:lpwstr>2023-07-21T06:04:23Z</vt:lpwstr>
  </property>
  <property fmtid="{D5CDD505-2E9C-101B-9397-08002B2CF9AE}" pid="7" name="MSIP_Label_c96ed6d7-747c-41fd-b042-ff14484edc24_Method">
    <vt:lpwstr>Standard</vt:lpwstr>
  </property>
  <property fmtid="{D5CDD505-2E9C-101B-9397-08002B2CF9AE}" pid="8" name="MSIP_Label_c96ed6d7-747c-41fd-b042-ff14484edc24_Name">
    <vt:lpwstr>defa4170-0d19-0005-0004-bc88714345d2</vt:lpwstr>
  </property>
  <property fmtid="{D5CDD505-2E9C-101B-9397-08002B2CF9AE}" pid="9" name="MSIP_Label_c96ed6d7-747c-41fd-b042-ff14484edc24_SiteId">
    <vt:lpwstr>6a425d0d-58f2-4e36-8689-10002b2ec567</vt:lpwstr>
  </property>
  <property fmtid="{D5CDD505-2E9C-101B-9397-08002B2CF9AE}" pid="10" name="MSIP_Label_c96ed6d7-747c-41fd-b042-ff14484edc24_ActionId">
    <vt:lpwstr>e0c3e1a9-1c1e-4293-95c4-8878364438db</vt:lpwstr>
  </property>
  <property fmtid="{D5CDD505-2E9C-101B-9397-08002B2CF9AE}" pid="11" name="MSIP_Label_c96ed6d7-747c-41fd-b042-ff14484edc24_ContentBits">
    <vt:lpwstr>0</vt:lpwstr>
  </property>
</Properties>
</file>