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916B" w14:textId="039C2207" w:rsidR="00616C4E" w:rsidRPr="00616C4E" w:rsidRDefault="00F71A8F" w:rsidP="00616C4E">
      <w:pPr>
        <w:pStyle w:val="AACBSATitle"/>
        <w:rPr>
          <w:highlight w:val="cyan"/>
          <w:lang w:val="en-AU"/>
        </w:rPr>
      </w:pPr>
      <w:r w:rsidRPr="00EB2201">
        <w:rPr>
          <w:rFonts w:cs="Arial"/>
        </w:rPr>
        <w:t>Device</w:t>
      </w:r>
      <w:r w:rsidR="00FD7B5A">
        <w:rPr>
          <w:rFonts w:cs="Arial"/>
        </w:rPr>
        <w:t xml:space="preserve"> and</w:t>
      </w:r>
      <w:r w:rsidRPr="00EB2201">
        <w:rPr>
          <w:rFonts w:cs="Arial"/>
        </w:rPr>
        <w:t xml:space="preserve"> Risk Register</w:t>
      </w:r>
    </w:p>
    <w:p w14:paraId="5F2E1F8B" w14:textId="37507BB9" w:rsidR="00616C4E" w:rsidRPr="00F71A8F" w:rsidRDefault="00616C4E" w:rsidP="00224EE6">
      <w:pPr>
        <w:pStyle w:val="AABT"/>
        <w:numPr>
          <w:ilvl w:val="0"/>
          <w:numId w:val="0"/>
        </w:numPr>
        <w:rPr>
          <w:lang w:val="en-AU"/>
        </w:rPr>
        <w:sectPr w:rsidR="00616C4E" w:rsidRPr="00F71A8F" w:rsidSect="00F71A8F">
          <w:headerReference w:type="default" r:id="rId11"/>
          <w:pgSz w:w="11906" w:h="16838"/>
          <w:pgMar w:top="1701" w:right="1134" w:bottom="1134" w:left="1134" w:header="709" w:footer="709" w:gutter="0"/>
          <w:cols w:space="708"/>
          <w:titlePg/>
          <w:docGrid w:linePitch="360"/>
        </w:sectPr>
      </w:pPr>
      <w:r>
        <w:rPr>
          <w:noProof/>
          <w:lang w:val="en-AU"/>
        </w:rPr>
        <w:drawing>
          <wp:anchor distT="0" distB="0" distL="114300" distR="114300" simplePos="0" relativeHeight="251658240" behindDoc="0" locked="0" layoutInCell="1" allowOverlap="1" wp14:anchorId="0365E3B0" wp14:editId="1D3A86EC">
            <wp:simplePos x="0" y="0"/>
            <wp:positionH relativeFrom="margin">
              <wp:align>center</wp:align>
            </wp:positionH>
            <wp:positionV relativeFrom="paragraph">
              <wp:posOffset>343535</wp:posOffset>
            </wp:positionV>
            <wp:extent cx="4668520" cy="43268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8520" cy="432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A8F">
        <w:rPr>
          <w:lang w:val="en-AU"/>
        </w:rPr>
        <w:br w:type="page"/>
      </w:r>
    </w:p>
    <w:p w14:paraId="06932952" w14:textId="7685FDD2" w:rsidR="00F71A8F" w:rsidRPr="00EB2201" w:rsidRDefault="00F71A8F" w:rsidP="00F71A8F">
      <w:pPr>
        <w:pStyle w:val="AABT"/>
      </w:pPr>
      <w:r w:rsidRPr="00EB2201">
        <w:lastRenderedPageBreak/>
        <w:t>Complete the table with the level of risk, gaps identified and risks that you can see from the type of data stored on each device. Below the table you will make any recommendations based on your assessment of the risk and any gaps that you have identified.</w:t>
      </w:r>
    </w:p>
    <w:p w14:paraId="76AC990F" w14:textId="2D779F5B" w:rsidR="00860DF8" w:rsidRPr="00F71A8F" w:rsidRDefault="00F71A8F" w:rsidP="00FD7B5A">
      <w:pPr>
        <w:pStyle w:val="AABT"/>
        <w:rPr>
          <w:lang w:val="en-AU"/>
        </w:rPr>
      </w:pPr>
      <w:r w:rsidRPr="00F71A8F">
        <w:t>The first entry has been done as an example</w:t>
      </w:r>
      <w:r w:rsidR="00FD7B5A">
        <w:t>.</w:t>
      </w:r>
    </w:p>
    <w:tbl>
      <w:tblPr>
        <w:tblStyle w:val="TableGrid"/>
        <w:tblW w:w="14573"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1231"/>
        <w:gridCol w:w="989"/>
        <w:gridCol w:w="1018"/>
        <w:gridCol w:w="1173"/>
        <w:gridCol w:w="651"/>
        <w:gridCol w:w="1173"/>
        <w:gridCol w:w="2038"/>
        <w:gridCol w:w="1394"/>
        <w:gridCol w:w="1195"/>
        <w:gridCol w:w="1437"/>
        <w:gridCol w:w="1542"/>
        <w:gridCol w:w="732"/>
      </w:tblGrid>
      <w:tr w:rsidR="0003239A" w14:paraId="243C8E18" w14:textId="77777777" w:rsidTr="00FD7B5A">
        <w:tc>
          <w:tcPr>
            <w:tcW w:w="422" w:type="pct"/>
            <w:shd w:val="clear" w:color="auto" w:fill="D4EBFC" w:themeFill="accent1" w:themeFillTint="1A"/>
          </w:tcPr>
          <w:p w14:paraId="722A18ED" w14:textId="5D626765" w:rsidR="0003239A" w:rsidRPr="00FD7B5A" w:rsidRDefault="0003239A" w:rsidP="0003239A">
            <w:pPr>
              <w:pStyle w:val="AABT"/>
              <w:rPr>
                <w:b/>
                <w:bCs/>
              </w:rPr>
            </w:pPr>
            <w:r w:rsidRPr="00FD7B5A">
              <w:rPr>
                <w:b/>
                <w:bCs/>
              </w:rPr>
              <w:t>Staff Name/ Device operator</w:t>
            </w:r>
          </w:p>
        </w:tc>
        <w:tc>
          <w:tcPr>
            <w:tcW w:w="339" w:type="pct"/>
            <w:shd w:val="clear" w:color="auto" w:fill="D4EBFC" w:themeFill="accent1" w:themeFillTint="1A"/>
          </w:tcPr>
          <w:p w14:paraId="540B2991" w14:textId="77777777" w:rsidR="0003239A" w:rsidRPr="00FD7B5A" w:rsidRDefault="0003239A" w:rsidP="0003239A">
            <w:pPr>
              <w:pStyle w:val="AABT"/>
              <w:rPr>
                <w:b/>
                <w:bCs/>
              </w:rPr>
            </w:pPr>
            <w:r w:rsidRPr="00FD7B5A">
              <w:rPr>
                <w:b/>
                <w:bCs/>
              </w:rPr>
              <w:t>Device Name</w:t>
            </w:r>
          </w:p>
        </w:tc>
        <w:tc>
          <w:tcPr>
            <w:tcW w:w="349" w:type="pct"/>
            <w:shd w:val="clear" w:color="auto" w:fill="D4EBFC" w:themeFill="accent1" w:themeFillTint="1A"/>
          </w:tcPr>
          <w:p w14:paraId="4B46880D" w14:textId="77777777" w:rsidR="0003239A" w:rsidRPr="00FD7B5A" w:rsidRDefault="0003239A" w:rsidP="0003239A">
            <w:pPr>
              <w:pStyle w:val="AABT"/>
              <w:rPr>
                <w:b/>
                <w:bCs/>
              </w:rPr>
            </w:pPr>
            <w:r w:rsidRPr="00FD7B5A">
              <w:rPr>
                <w:b/>
                <w:bCs/>
              </w:rPr>
              <w:t>Mac Address</w:t>
            </w:r>
          </w:p>
        </w:tc>
        <w:tc>
          <w:tcPr>
            <w:tcW w:w="402" w:type="pct"/>
            <w:shd w:val="clear" w:color="auto" w:fill="D4EBFC" w:themeFill="accent1" w:themeFillTint="1A"/>
          </w:tcPr>
          <w:p w14:paraId="6BDE3589" w14:textId="77777777" w:rsidR="0003239A" w:rsidRPr="00FD7B5A" w:rsidRDefault="0003239A" w:rsidP="0003239A">
            <w:pPr>
              <w:pStyle w:val="AABT"/>
              <w:rPr>
                <w:b/>
                <w:bCs/>
              </w:rPr>
            </w:pPr>
            <w:r w:rsidRPr="00FD7B5A">
              <w:rPr>
                <w:b/>
                <w:bCs/>
              </w:rPr>
              <w:t>Malware installed</w:t>
            </w:r>
          </w:p>
        </w:tc>
        <w:tc>
          <w:tcPr>
            <w:tcW w:w="223" w:type="pct"/>
            <w:shd w:val="clear" w:color="auto" w:fill="D4EBFC" w:themeFill="accent1" w:themeFillTint="1A"/>
          </w:tcPr>
          <w:p w14:paraId="46B8A84E" w14:textId="77777777" w:rsidR="0003239A" w:rsidRPr="00FD7B5A" w:rsidRDefault="0003239A" w:rsidP="0003239A">
            <w:pPr>
              <w:pStyle w:val="AABT"/>
              <w:rPr>
                <w:b/>
                <w:bCs/>
              </w:rPr>
            </w:pPr>
            <w:r w:rsidRPr="00FD7B5A">
              <w:rPr>
                <w:b/>
                <w:bCs/>
              </w:rPr>
              <w:t>VPN in use</w:t>
            </w:r>
          </w:p>
        </w:tc>
        <w:tc>
          <w:tcPr>
            <w:tcW w:w="402" w:type="pct"/>
            <w:shd w:val="clear" w:color="auto" w:fill="D4EBFC" w:themeFill="accent1" w:themeFillTint="1A"/>
          </w:tcPr>
          <w:p w14:paraId="351D8297" w14:textId="77777777" w:rsidR="0003239A" w:rsidRPr="00FD7B5A" w:rsidRDefault="0003239A" w:rsidP="0003239A">
            <w:pPr>
              <w:pStyle w:val="AABT"/>
              <w:rPr>
                <w:b/>
                <w:bCs/>
              </w:rPr>
            </w:pPr>
            <w:r w:rsidRPr="00FD7B5A">
              <w:rPr>
                <w:b/>
                <w:bCs/>
              </w:rPr>
              <w:t>Device encrypted</w:t>
            </w:r>
          </w:p>
        </w:tc>
        <w:tc>
          <w:tcPr>
            <w:tcW w:w="699" w:type="pct"/>
            <w:shd w:val="clear" w:color="auto" w:fill="D4EBFC" w:themeFill="accent1" w:themeFillTint="1A"/>
          </w:tcPr>
          <w:p w14:paraId="4827B4EB" w14:textId="0FAFF251" w:rsidR="0003239A" w:rsidRPr="00FD7B5A" w:rsidRDefault="0003239A" w:rsidP="0003239A">
            <w:pPr>
              <w:pStyle w:val="AABT"/>
              <w:rPr>
                <w:b/>
                <w:bCs/>
              </w:rPr>
            </w:pPr>
            <w:r w:rsidRPr="00FD7B5A">
              <w:rPr>
                <w:b/>
                <w:bCs/>
              </w:rPr>
              <w:t xml:space="preserve">Data stored on </w:t>
            </w:r>
            <w:r w:rsidR="00071A03">
              <w:rPr>
                <w:b/>
                <w:bCs/>
              </w:rPr>
              <w:t xml:space="preserve">the </w:t>
            </w:r>
            <w:r w:rsidRPr="00FD7B5A">
              <w:rPr>
                <w:b/>
                <w:bCs/>
              </w:rPr>
              <w:t>device</w:t>
            </w:r>
          </w:p>
        </w:tc>
        <w:tc>
          <w:tcPr>
            <w:tcW w:w="478" w:type="pct"/>
            <w:shd w:val="clear" w:color="auto" w:fill="D4EBFC" w:themeFill="accent1" w:themeFillTint="1A"/>
          </w:tcPr>
          <w:p w14:paraId="365481F3" w14:textId="77777777" w:rsidR="0003239A" w:rsidRPr="00FD7B5A" w:rsidRDefault="0003239A" w:rsidP="0003239A">
            <w:pPr>
              <w:pStyle w:val="AABT"/>
              <w:rPr>
                <w:b/>
                <w:bCs/>
              </w:rPr>
            </w:pPr>
            <w:r w:rsidRPr="00FD7B5A">
              <w:rPr>
                <w:b/>
                <w:bCs/>
              </w:rPr>
              <w:t>Level of risk</w:t>
            </w:r>
          </w:p>
        </w:tc>
        <w:tc>
          <w:tcPr>
            <w:tcW w:w="410" w:type="pct"/>
            <w:shd w:val="clear" w:color="auto" w:fill="D4EBFC" w:themeFill="accent1" w:themeFillTint="1A"/>
          </w:tcPr>
          <w:p w14:paraId="630A144D" w14:textId="77777777" w:rsidR="0003239A" w:rsidRPr="00FD7B5A" w:rsidRDefault="0003239A" w:rsidP="0003239A">
            <w:pPr>
              <w:pStyle w:val="AABT"/>
              <w:rPr>
                <w:b/>
                <w:bCs/>
              </w:rPr>
            </w:pPr>
            <w:r w:rsidRPr="00FD7B5A">
              <w:rPr>
                <w:b/>
                <w:bCs/>
              </w:rPr>
              <w:t>Gaps Identified</w:t>
            </w:r>
          </w:p>
        </w:tc>
        <w:tc>
          <w:tcPr>
            <w:tcW w:w="493" w:type="pct"/>
            <w:shd w:val="clear" w:color="auto" w:fill="D4EBFC" w:themeFill="accent1" w:themeFillTint="1A"/>
          </w:tcPr>
          <w:p w14:paraId="14B9C3B0" w14:textId="77777777" w:rsidR="0003239A" w:rsidRPr="00FD7B5A" w:rsidRDefault="0003239A" w:rsidP="0003239A">
            <w:pPr>
              <w:pStyle w:val="AABT"/>
              <w:rPr>
                <w:b/>
                <w:bCs/>
              </w:rPr>
            </w:pPr>
            <w:r w:rsidRPr="00FD7B5A">
              <w:rPr>
                <w:b/>
                <w:bCs/>
              </w:rPr>
              <w:t>Risks to consider</w:t>
            </w:r>
          </w:p>
        </w:tc>
        <w:tc>
          <w:tcPr>
            <w:tcW w:w="529" w:type="pct"/>
            <w:shd w:val="clear" w:color="auto" w:fill="D4EBFC" w:themeFill="accent1" w:themeFillTint="1A"/>
          </w:tcPr>
          <w:p w14:paraId="3594F820" w14:textId="77777777" w:rsidR="0003239A" w:rsidRPr="00FD7B5A" w:rsidRDefault="0003239A" w:rsidP="0003239A">
            <w:pPr>
              <w:pStyle w:val="AABT"/>
              <w:rPr>
                <w:b/>
                <w:bCs/>
              </w:rPr>
            </w:pPr>
            <w:r w:rsidRPr="00FD7B5A">
              <w:rPr>
                <w:b/>
                <w:bCs/>
              </w:rPr>
              <w:t>Security protocol to apply</w:t>
            </w:r>
          </w:p>
        </w:tc>
        <w:tc>
          <w:tcPr>
            <w:tcW w:w="251" w:type="pct"/>
            <w:shd w:val="clear" w:color="auto" w:fill="D4EBFC" w:themeFill="accent1" w:themeFillTint="1A"/>
          </w:tcPr>
          <w:p w14:paraId="2EFFBE84" w14:textId="77777777" w:rsidR="0003239A" w:rsidRPr="00FD7B5A" w:rsidRDefault="0003239A" w:rsidP="0003239A">
            <w:pPr>
              <w:pStyle w:val="AABT"/>
              <w:rPr>
                <w:b/>
                <w:bCs/>
              </w:rPr>
            </w:pPr>
            <w:r w:rsidRPr="00FD7B5A">
              <w:rPr>
                <w:b/>
                <w:bCs/>
              </w:rPr>
              <w:t>Date</w:t>
            </w:r>
          </w:p>
        </w:tc>
      </w:tr>
      <w:tr w:rsidR="0003239A" w14:paraId="5001C27D" w14:textId="77777777" w:rsidTr="00FD7B5A">
        <w:tc>
          <w:tcPr>
            <w:tcW w:w="422" w:type="pct"/>
          </w:tcPr>
          <w:p w14:paraId="4223F4C7" w14:textId="77777777" w:rsidR="0003239A" w:rsidRPr="00492BA2" w:rsidRDefault="0003239A" w:rsidP="00FD7B5A">
            <w:pPr>
              <w:pStyle w:val="AABTSourceRef"/>
            </w:pPr>
            <w:r w:rsidRPr="00492BA2">
              <w:t xml:space="preserve">Con </w:t>
            </w:r>
            <w:proofErr w:type="spellStart"/>
            <w:r w:rsidRPr="00492BA2">
              <w:t>Kafatos</w:t>
            </w:r>
            <w:proofErr w:type="spellEnd"/>
          </w:p>
        </w:tc>
        <w:tc>
          <w:tcPr>
            <w:tcW w:w="339" w:type="pct"/>
          </w:tcPr>
          <w:p w14:paraId="787249C3" w14:textId="77777777" w:rsidR="0003239A" w:rsidRDefault="0003239A" w:rsidP="00FD7B5A">
            <w:pPr>
              <w:pStyle w:val="AABTSourceRef"/>
            </w:pPr>
            <w:r>
              <w:t>Laptop 1001</w:t>
            </w:r>
          </w:p>
        </w:tc>
        <w:tc>
          <w:tcPr>
            <w:tcW w:w="349" w:type="pct"/>
          </w:tcPr>
          <w:p w14:paraId="5384A504" w14:textId="77777777" w:rsidR="0003239A" w:rsidRDefault="0003239A" w:rsidP="00FD7B5A">
            <w:pPr>
              <w:pStyle w:val="AABTSourceRef"/>
            </w:pPr>
            <w:r>
              <w:t>00-3B-3S-F5-C3-D2</w:t>
            </w:r>
          </w:p>
        </w:tc>
        <w:tc>
          <w:tcPr>
            <w:tcW w:w="402" w:type="pct"/>
          </w:tcPr>
          <w:p w14:paraId="22BB68F1" w14:textId="77777777" w:rsidR="0003239A" w:rsidRDefault="0003239A" w:rsidP="00FD7B5A">
            <w:pPr>
              <w:pStyle w:val="AABTSourceRef"/>
            </w:pPr>
            <w:r>
              <w:t>Yes</w:t>
            </w:r>
          </w:p>
        </w:tc>
        <w:tc>
          <w:tcPr>
            <w:tcW w:w="223" w:type="pct"/>
          </w:tcPr>
          <w:p w14:paraId="0AB59AE7" w14:textId="77777777" w:rsidR="0003239A" w:rsidRDefault="0003239A" w:rsidP="00FD7B5A">
            <w:pPr>
              <w:pStyle w:val="AABTSourceRef"/>
            </w:pPr>
            <w:r>
              <w:t>Yes</w:t>
            </w:r>
          </w:p>
        </w:tc>
        <w:tc>
          <w:tcPr>
            <w:tcW w:w="402" w:type="pct"/>
          </w:tcPr>
          <w:p w14:paraId="74044FFB" w14:textId="77777777" w:rsidR="0003239A" w:rsidRDefault="0003239A" w:rsidP="00FD7B5A">
            <w:pPr>
              <w:pStyle w:val="AABTSourceRef"/>
            </w:pPr>
            <w:r>
              <w:t>Yes</w:t>
            </w:r>
          </w:p>
        </w:tc>
        <w:tc>
          <w:tcPr>
            <w:tcW w:w="699" w:type="pct"/>
          </w:tcPr>
          <w:p w14:paraId="647D35A2" w14:textId="57ADF258" w:rsidR="0003239A" w:rsidRDefault="0003239A" w:rsidP="00FD7B5A">
            <w:pPr>
              <w:pStyle w:val="AABTSourceRef"/>
            </w:pPr>
            <w:r>
              <w:t>Passwords for server</w:t>
            </w:r>
          </w:p>
          <w:p w14:paraId="327F85F5" w14:textId="77777777" w:rsidR="0003239A" w:rsidRDefault="0003239A" w:rsidP="00FD7B5A">
            <w:pPr>
              <w:pStyle w:val="AABTSourceRef"/>
            </w:pPr>
            <w:r>
              <w:t>Passwords for email</w:t>
            </w:r>
          </w:p>
          <w:p w14:paraId="6142D661" w14:textId="77777777" w:rsidR="0003239A" w:rsidRDefault="0003239A" w:rsidP="00FD7B5A">
            <w:pPr>
              <w:pStyle w:val="AABTSourceRef"/>
            </w:pPr>
            <w:r>
              <w:t>Access to cloud storage (auto login)</w:t>
            </w:r>
          </w:p>
          <w:p w14:paraId="5C2720ED" w14:textId="4736F9E0" w:rsidR="0003239A" w:rsidRDefault="0003239A" w:rsidP="00FD7B5A">
            <w:pPr>
              <w:pStyle w:val="AABTSourceRef"/>
            </w:pPr>
            <w:r>
              <w:t>Device password</w:t>
            </w:r>
          </w:p>
          <w:p w14:paraId="64270E32" w14:textId="77777777" w:rsidR="0003239A" w:rsidRDefault="0003239A" w:rsidP="00FD7B5A">
            <w:pPr>
              <w:pStyle w:val="AABTSourceRef"/>
            </w:pPr>
            <w:r>
              <w:t>Company staff registry</w:t>
            </w:r>
          </w:p>
        </w:tc>
        <w:tc>
          <w:tcPr>
            <w:tcW w:w="478" w:type="pct"/>
          </w:tcPr>
          <w:p w14:paraId="495875CC" w14:textId="77777777" w:rsidR="0003239A" w:rsidRPr="00EB2201" w:rsidRDefault="0003239A" w:rsidP="00FD7B5A">
            <w:pPr>
              <w:pStyle w:val="AABTSourceRef"/>
            </w:pPr>
            <w:r w:rsidRPr="00EB2201">
              <w:t>Catastrophic</w:t>
            </w:r>
          </w:p>
        </w:tc>
        <w:tc>
          <w:tcPr>
            <w:tcW w:w="410" w:type="pct"/>
          </w:tcPr>
          <w:p w14:paraId="61ABE095" w14:textId="77777777" w:rsidR="0003239A" w:rsidRPr="00EB2201" w:rsidRDefault="0003239A" w:rsidP="00FD7B5A">
            <w:pPr>
              <w:pStyle w:val="AABTSourceRef"/>
            </w:pPr>
            <w:r w:rsidRPr="00EB2201">
              <w:t>None</w:t>
            </w:r>
          </w:p>
        </w:tc>
        <w:tc>
          <w:tcPr>
            <w:tcW w:w="493" w:type="pct"/>
          </w:tcPr>
          <w:p w14:paraId="19D3AD4A" w14:textId="242B4E15" w:rsidR="0003239A" w:rsidRPr="00EB2201" w:rsidRDefault="0003239A" w:rsidP="00FD7B5A">
            <w:pPr>
              <w:pStyle w:val="AABTSourceRef"/>
            </w:pPr>
            <w:r w:rsidRPr="00EB2201">
              <w:t xml:space="preserve">Storage of a lot of </w:t>
            </w:r>
            <w:r w:rsidR="00960D30">
              <w:t>company-sensitive</w:t>
            </w:r>
            <w:r w:rsidRPr="00EB2201">
              <w:t xml:space="preserve"> data – passwords and server access</w:t>
            </w:r>
          </w:p>
        </w:tc>
        <w:tc>
          <w:tcPr>
            <w:tcW w:w="529" w:type="pct"/>
          </w:tcPr>
          <w:p w14:paraId="68ABBEB5" w14:textId="231CF366" w:rsidR="0003239A" w:rsidRDefault="0003239A" w:rsidP="00FD7B5A">
            <w:pPr>
              <w:pStyle w:val="AABTSourceRef"/>
            </w:pPr>
            <w:r>
              <w:t>Quarantine device</w:t>
            </w:r>
          </w:p>
          <w:p w14:paraId="1FC002E4" w14:textId="28B24E8C" w:rsidR="0003239A" w:rsidRDefault="0003239A" w:rsidP="00FD7B5A">
            <w:pPr>
              <w:pStyle w:val="AABTSourceRef"/>
            </w:pPr>
            <w:r>
              <w:t xml:space="preserve">Change all </w:t>
            </w:r>
            <w:proofErr w:type="gramStart"/>
            <w:r>
              <w:t>passwords</w:t>
            </w:r>
            <w:proofErr w:type="gramEnd"/>
          </w:p>
          <w:p w14:paraId="243BB634" w14:textId="2C5F4775" w:rsidR="0003239A" w:rsidRPr="00EB2201" w:rsidRDefault="0003239A" w:rsidP="00FD7B5A">
            <w:pPr>
              <w:pStyle w:val="AABTSourceRef"/>
            </w:pPr>
            <w:r>
              <w:t xml:space="preserve">Full systems analysis and report on </w:t>
            </w:r>
            <w:r w:rsidR="00960D30">
              <w:t xml:space="preserve">the </w:t>
            </w:r>
            <w:r>
              <w:t>level of infiltration</w:t>
            </w:r>
          </w:p>
        </w:tc>
        <w:tc>
          <w:tcPr>
            <w:tcW w:w="251" w:type="pct"/>
          </w:tcPr>
          <w:p w14:paraId="21C9A669" w14:textId="5664D3F8" w:rsidR="0003239A" w:rsidRPr="00EB2201" w:rsidRDefault="00FD7B5A" w:rsidP="00FD7B5A">
            <w:pPr>
              <w:pStyle w:val="AABTSourceRef"/>
            </w:pPr>
            <w:r w:rsidRPr="00EB2201">
              <w:t>Today</w:t>
            </w:r>
          </w:p>
        </w:tc>
      </w:tr>
      <w:tr w:rsidR="0003239A" w14:paraId="454D6B35" w14:textId="77777777" w:rsidTr="00FD7B5A">
        <w:tc>
          <w:tcPr>
            <w:tcW w:w="422" w:type="pct"/>
          </w:tcPr>
          <w:p w14:paraId="6E8F2606" w14:textId="77777777" w:rsidR="0003239A" w:rsidRPr="00492BA2" w:rsidRDefault="0003239A" w:rsidP="00FD7B5A">
            <w:pPr>
              <w:pStyle w:val="AAAnsSourceRef"/>
            </w:pPr>
            <w:r w:rsidRPr="00492BA2">
              <w:t xml:space="preserve">Con </w:t>
            </w:r>
            <w:proofErr w:type="spellStart"/>
            <w:r w:rsidRPr="00492BA2">
              <w:t>Kafatos</w:t>
            </w:r>
            <w:proofErr w:type="spellEnd"/>
          </w:p>
        </w:tc>
        <w:tc>
          <w:tcPr>
            <w:tcW w:w="339" w:type="pct"/>
          </w:tcPr>
          <w:p w14:paraId="04B2B49C" w14:textId="77777777" w:rsidR="0003239A" w:rsidRPr="00FA56CE" w:rsidRDefault="0003239A" w:rsidP="00FD7B5A">
            <w:pPr>
              <w:pStyle w:val="AAAnsSourceRef"/>
            </w:pPr>
            <w:r w:rsidRPr="00FA56CE">
              <w:t>Tablet 2001</w:t>
            </w:r>
          </w:p>
        </w:tc>
        <w:tc>
          <w:tcPr>
            <w:tcW w:w="349" w:type="pct"/>
          </w:tcPr>
          <w:p w14:paraId="56C78509" w14:textId="77777777" w:rsidR="0003239A" w:rsidRPr="00FA56CE" w:rsidRDefault="0003239A" w:rsidP="00FD7B5A">
            <w:pPr>
              <w:pStyle w:val="AAAnsSourceRef"/>
            </w:pPr>
            <w:r w:rsidRPr="00FA56CE">
              <w:t>95-34-D3-Q2-G8-5B</w:t>
            </w:r>
          </w:p>
        </w:tc>
        <w:tc>
          <w:tcPr>
            <w:tcW w:w="402" w:type="pct"/>
          </w:tcPr>
          <w:p w14:paraId="3F47853C" w14:textId="77777777" w:rsidR="0003239A" w:rsidRPr="00FA56CE" w:rsidRDefault="0003239A" w:rsidP="00FD7B5A">
            <w:pPr>
              <w:pStyle w:val="AAAnsSourceRef"/>
            </w:pPr>
            <w:r w:rsidRPr="00FA56CE">
              <w:t xml:space="preserve">No </w:t>
            </w:r>
          </w:p>
          <w:p w14:paraId="64882737" w14:textId="77777777" w:rsidR="0003239A" w:rsidRPr="00FA56CE" w:rsidRDefault="0003239A" w:rsidP="00FD7B5A">
            <w:pPr>
              <w:pStyle w:val="AAAnsSourceRef"/>
            </w:pPr>
            <w:r w:rsidRPr="00FA56CE">
              <w:t>Yes (15/02/23)</w:t>
            </w:r>
          </w:p>
        </w:tc>
        <w:tc>
          <w:tcPr>
            <w:tcW w:w="223" w:type="pct"/>
          </w:tcPr>
          <w:p w14:paraId="56556330" w14:textId="77777777" w:rsidR="0003239A" w:rsidRPr="00FA56CE" w:rsidRDefault="0003239A" w:rsidP="00FD7B5A">
            <w:pPr>
              <w:pStyle w:val="AAAnsSourceRef"/>
            </w:pPr>
            <w:r w:rsidRPr="00FA56CE">
              <w:t>No</w:t>
            </w:r>
          </w:p>
        </w:tc>
        <w:tc>
          <w:tcPr>
            <w:tcW w:w="402" w:type="pct"/>
          </w:tcPr>
          <w:p w14:paraId="24CB0C18" w14:textId="77777777" w:rsidR="0003239A" w:rsidRPr="00FA56CE" w:rsidRDefault="0003239A" w:rsidP="00FD7B5A">
            <w:pPr>
              <w:pStyle w:val="AAAnsSourceRef"/>
            </w:pPr>
            <w:r w:rsidRPr="00FA56CE">
              <w:t>Yes</w:t>
            </w:r>
          </w:p>
        </w:tc>
        <w:tc>
          <w:tcPr>
            <w:tcW w:w="699" w:type="pct"/>
          </w:tcPr>
          <w:p w14:paraId="1C9BBE87" w14:textId="2DC7C8DC" w:rsidR="0003239A" w:rsidRPr="00FA56CE" w:rsidRDefault="0003239A" w:rsidP="00FD7B5A">
            <w:pPr>
              <w:pStyle w:val="AAAnsSourceRef"/>
            </w:pPr>
            <w:r w:rsidRPr="00FA56CE">
              <w:t>Passwords for server</w:t>
            </w:r>
          </w:p>
          <w:p w14:paraId="1DE8F14D" w14:textId="77777777" w:rsidR="0003239A" w:rsidRPr="00FA56CE" w:rsidRDefault="0003239A" w:rsidP="00FD7B5A">
            <w:pPr>
              <w:pStyle w:val="AAAnsSourceRef"/>
            </w:pPr>
            <w:r w:rsidRPr="00FA56CE">
              <w:t>Email logins</w:t>
            </w:r>
          </w:p>
          <w:p w14:paraId="0C7DC98D" w14:textId="64715891" w:rsidR="0003239A" w:rsidRPr="00FA56CE" w:rsidRDefault="0003239A" w:rsidP="00FD7B5A">
            <w:pPr>
              <w:pStyle w:val="AAAnsSourceRef"/>
            </w:pPr>
            <w:r w:rsidRPr="00FA56CE">
              <w:t>Company staff registry</w:t>
            </w:r>
          </w:p>
          <w:p w14:paraId="50A9F100" w14:textId="77777777" w:rsidR="0003239A" w:rsidRPr="00FA56CE" w:rsidRDefault="0003239A" w:rsidP="00FD7B5A">
            <w:pPr>
              <w:pStyle w:val="AAAnsSourceRef"/>
            </w:pPr>
          </w:p>
        </w:tc>
        <w:tc>
          <w:tcPr>
            <w:tcW w:w="478" w:type="pct"/>
          </w:tcPr>
          <w:p w14:paraId="228F717B" w14:textId="77777777" w:rsidR="0003239A" w:rsidRPr="00FA56CE" w:rsidRDefault="0003239A" w:rsidP="00FD7B5A">
            <w:pPr>
              <w:pStyle w:val="AAAnsSourceRef"/>
            </w:pPr>
            <w:r w:rsidRPr="00FA56CE">
              <w:t>Moderate</w:t>
            </w:r>
          </w:p>
        </w:tc>
        <w:tc>
          <w:tcPr>
            <w:tcW w:w="410" w:type="pct"/>
          </w:tcPr>
          <w:p w14:paraId="74014569" w14:textId="77777777" w:rsidR="0003239A" w:rsidRPr="00FA56CE" w:rsidRDefault="0003239A" w:rsidP="00FD7B5A">
            <w:pPr>
              <w:pStyle w:val="AAAnsSourceRef"/>
            </w:pPr>
            <w:r w:rsidRPr="00FA56CE">
              <w:t>None</w:t>
            </w:r>
          </w:p>
        </w:tc>
        <w:tc>
          <w:tcPr>
            <w:tcW w:w="493" w:type="pct"/>
          </w:tcPr>
          <w:p w14:paraId="6FD0C327" w14:textId="77777777" w:rsidR="0003239A" w:rsidRPr="00FA56CE" w:rsidRDefault="0003239A" w:rsidP="00FD7B5A">
            <w:pPr>
              <w:pStyle w:val="AAAnsSourceRef"/>
            </w:pPr>
            <w:r w:rsidRPr="00FA56CE">
              <w:t>Server access</w:t>
            </w:r>
          </w:p>
          <w:p w14:paraId="36DBB2AB" w14:textId="77777777" w:rsidR="0003239A" w:rsidRPr="00FA56CE" w:rsidRDefault="0003239A" w:rsidP="00FD7B5A">
            <w:pPr>
              <w:pStyle w:val="AAAnsSourceRef"/>
            </w:pPr>
          </w:p>
        </w:tc>
        <w:tc>
          <w:tcPr>
            <w:tcW w:w="529" w:type="pct"/>
          </w:tcPr>
          <w:p w14:paraId="25621B92" w14:textId="6B5F98CD" w:rsidR="0003239A" w:rsidRPr="00BD34E8" w:rsidRDefault="0003239A" w:rsidP="00FD7B5A">
            <w:pPr>
              <w:pStyle w:val="AAAnsSourceRef"/>
            </w:pPr>
            <w:r w:rsidRPr="00BD34E8">
              <w:t>Quarantine device</w:t>
            </w:r>
          </w:p>
          <w:p w14:paraId="3FC87486" w14:textId="4D75E06A" w:rsidR="0003239A" w:rsidRPr="00BD34E8" w:rsidRDefault="0003239A" w:rsidP="00FD7B5A">
            <w:pPr>
              <w:pStyle w:val="AAAnsSourceRef"/>
            </w:pPr>
            <w:r w:rsidRPr="00BD34E8">
              <w:t xml:space="preserve">Change all </w:t>
            </w:r>
            <w:proofErr w:type="gramStart"/>
            <w:r w:rsidRPr="00BD34E8">
              <w:t>passwords</w:t>
            </w:r>
            <w:proofErr w:type="gramEnd"/>
          </w:p>
          <w:p w14:paraId="082B1346" w14:textId="3E2F2ABC" w:rsidR="0003239A" w:rsidRPr="00FA56CE" w:rsidRDefault="0003239A" w:rsidP="00FD7B5A">
            <w:pPr>
              <w:pStyle w:val="AAAnsSourceRef"/>
            </w:pPr>
            <w:r w:rsidRPr="00BD34E8">
              <w:t>Full systems analysis and report on level of infiltration</w:t>
            </w:r>
          </w:p>
        </w:tc>
        <w:tc>
          <w:tcPr>
            <w:tcW w:w="251" w:type="pct"/>
          </w:tcPr>
          <w:p w14:paraId="778F08B1" w14:textId="77777777" w:rsidR="0003239A" w:rsidRPr="00FA56CE" w:rsidRDefault="0003239A" w:rsidP="00FD7B5A">
            <w:pPr>
              <w:pStyle w:val="AAAnsSourceRef"/>
            </w:pPr>
          </w:p>
        </w:tc>
      </w:tr>
      <w:tr w:rsidR="0003239A" w14:paraId="1B3E048A" w14:textId="77777777" w:rsidTr="00FD7B5A">
        <w:tc>
          <w:tcPr>
            <w:tcW w:w="422" w:type="pct"/>
          </w:tcPr>
          <w:p w14:paraId="4616A24D" w14:textId="77777777" w:rsidR="0003239A" w:rsidRPr="00492BA2" w:rsidRDefault="0003239A" w:rsidP="00FD7B5A">
            <w:pPr>
              <w:pStyle w:val="AAAnsSourceRef"/>
            </w:pPr>
            <w:r w:rsidRPr="00492BA2">
              <w:t>Sally Fischer</w:t>
            </w:r>
          </w:p>
        </w:tc>
        <w:tc>
          <w:tcPr>
            <w:tcW w:w="339" w:type="pct"/>
          </w:tcPr>
          <w:p w14:paraId="6D5D39D7" w14:textId="77777777" w:rsidR="0003239A" w:rsidRPr="00FA56CE" w:rsidRDefault="0003239A" w:rsidP="00FD7B5A">
            <w:pPr>
              <w:pStyle w:val="AAAnsSourceRef"/>
            </w:pPr>
            <w:r w:rsidRPr="00FA56CE">
              <w:t>Laptop 1002</w:t>
            </w:r>
          </w:p>
        </w:tc>
        <w:tc>
          <w:tcPr>
            <w:tcW w:w="349" w:type="pct"/>
          </w:tcPr>
          <w:p w14:paraId="2C80CD17" w14:textId="77777777" w:rsidR="0003239A" w:rsidRPr="00FA56CE" w:rsidRDefault="0003239A" w:rsidP="00FD7B5A">
            <w:pPr>
              <w:pStyle w:val="AAAnsSourceRef"/>
            </w:pPr>
            <w:r w:rsidRPr="00FA56CE">
              <w:t>67-O4-P1-C7-4R-G1</w:t>
            </w:r>
          </w:p>
        </w:tc>
        <w:tc>
          <w:tcPr>
            <w:tcW w:w="402" w:type="pct"/>
          </w:tcPr>
          <w:p w14:paraId="6448B90E" w14:textId="77777777" w:rsidR="0003239A" w:rsidRPr="00FA56CE" w:rsidRDefault="0003239A" w:rsidP="00FD7B5A">
            <w:pPr>
              <w:pStyle w:val="AAAnsSourceRef"/>
            </w:pPr>
            <w:r w:rsidRPr="00FA56CE">
              <w:t>Yes</w:t>
            </w:r>
          </w:p>
        </w:tc>
        <w:tc>
          <w:tcPr>
            <w:tcW w:w="223" w:type="pct"/>
          </w:tcPr>
          <w:p w14:paraId="54F035C9" w14:textId="77777777" w:rsidR="0003239A" w:rsidRPr="00FA56CE" w:rsidRDefault="0003239A" w:rsidP="00FD7B5A">
            <w:pPr>
              <w:pStyle w:val="AAAnsSourceRef"/>
            </w:pPr>
            <w:r w:rsidRPr="00FA56CE">
              <w:t>Yes</w:t>
            </w:r>
          </w:p>
        </w:tc>
        <w:tc>
          <w:tcPr>
            <w:tcW w:w="402" w:type="pct"/>
          </w:tcPr>
          <w:p w14:paraId="1E4C48D9" w14:textId="77777777" w:rsidR="0003239A" w:rsidRPr="00FA56CE" w:rsidRDefault="0003239A" w:rsidP="00FD7B5A">
            <w:pPr>
              <w:pStyle w:val="AAAnsSourceRef"/>
            </w:pPr>
            <w:r w:rsidRPr="00FA56CE">
              <w:t>Yes</w:t>
            </w:r>
          </w:p>
        </w:tc>
        <w:tc>
          <w:tcPr>
            <w:tcW w:w="699" w:type="pct"/>
          </w:tcPr>
          <w:p w14:paraId="08F5EEC4" w14:textId="77777777" w:rsidR="00FD7B5A" w:rsidRDefault="0003239A" w:rsidP="00FD7B5A">
            <w:pPr>
              <w:pStyle w:val="AAAnsSourceRef"/>
            </w:pPr>
            <w:r w:rsidRPr="00FA56CE">
              <w:t>Email passwords</w:t>
            </w:r>
          </w:p>
          <w:p w14:paraId="7B423A97" w14:textId="77777777" w:rsidR="00FD7B5A" w:rsidRDefault="0003239A" w:rsidP="00FD7B5A">
            <w:pPr>
              <w:pStyle w:val="AAAnsSourceRef"/>
            </w:pPr>
            <w:r w:rsidRPr="00FA56CE">
              <w:t>Login for central IT system</w:t>
            </w:r>
          </w:p>
          <w:p w14:paraId="3B7B7586" w14:textId="77777777" w:rsidR="00FD7B5A" w:rsidRDefault="00FD7B5A" w:rsidP="00FD7B5A">
            <w:pPr>
              <w:pStyle w:val="AAAnsSourceRef"/>
            </w:pPr>
            <w:r w:rsidRPr="00FA56CE">
              <w:t xml:space="preserve">Router </w:t>
            </w:r>
            <w:r w:rsidR="0003239A" w:rsidRPr="00FA56CE">
              <w:t>configuration login</w:t>
            </w:r>
          </w:p>
          <w:p w14:paraId="6F9364BA" w14:textId="1658D6D3" w:rsidR="0003239A" w:rsidRPr="00FA56CE" w:rsidRDefault="00FD7B5A" w:rsidP="00FD7B5A">
            <w:pPr>
              <w:pStyle w:val="AAAnsSourceRef"/>
            </w:pPr>
            <w:r w:rsidRPr="00FA56CE">
              <w:t xml:space="preserve">Access </w:t>
            </w:r>
            <w:r w:rsidR="0003239A" w:rsidRPr="00FA56CE">
              <w:t>to cloud storage</w:t>
            </w:r>
          </w:p>
        </w:tc>
        <w:tc>
          <w:tcPr>
            <w:tcW w:w="478" w:type="pct"/>
          </w:tcPr>
          <w:p w14:paraId="048C20BF" w14:textId="77777777" w:rsidR="0003239A" w:rsidRPr="00FA56CE" w:rsidRDefault="0003239A" w:rsidP="00FD7B5A">
            <w:pPr>
              <w:pStyle w:val="AAAnsSourceRef"/>
            </w:pPr>
            <w:r w:rsidRPr="00FA56CE">
              <w:t>Moderate</w:t>
            </w:r>
          </w:p>
        </w:tc>
        <w:tc>
          <w:tcPr>
            <w:tcW w:w="410" w:type="pct"/>
          </w:tcPr>
          <w:p w14:paraId="0ED0E587" w14:textId="77777777" w:rsidR="0003239A" w:rsidRPr="00FA56CE" w:rsidRDefault="0003239A" w:rsidP="00FD7B5A">
            <w:pPr>
              <w:pStyle w:val="AAAnsSourceRef"/>
            </w:pPr>
            <w:r w:rsidRPr="00FA56CE">
              <w:t>None</w:t>
            </w:r>
          </w:p>
        </w:tc>
        <w:tc>
          <w:tcPr>
            <w:tcW w:w="493" w:type="pct"/>
          </w:tcPr>
          <w:p w14:paraId="7F0230F9" w14:textId="77777777" w:rsidR="0003239A" w:rsidRPr="00FA56CE" w:rsidRDefault="0003239A" w:rsidP="00FD7B5A">
            <w:pPr>
              <w:pStyle w:val="AAAnsSourceRef"/>
            </w:pPr>
            <w:r w:rsidRPr="00FA56CE">
              <w:t>Router config and login</w:t>
            </w:r>
          </w:p>
        </w:tc>
        <w:tc>
          <w:tcPr>
            <w:tcW w:w="529" w:type="pct"/>
          </w:tcPr>
          <w:p w14:paraId="121DC4DC" w14:textId="69360928" w:rsidR="0003239A" w:rsidRPr="00BD34E8" w:rsidRDefault="0003239A" w:rsidP="00FD7B5A">
            <w:pPr>
              <w:pStyle w:val="AAAnsSourceRef"/>
            </w:pPr>
            <w:r w:rsidRPr="00BD34E8">
              <w:t>Quarantine device</w:t>
            </w:r>
          </w:p>
          <w:p w14:paraId="1B15DDE7" w14:textId="590A3FB0" w:rsidR="0003239A" w:rsidRPr="00BD34E8" w:rsidRDefault="0003239A" w:rsidP="00FD7B5A">
            <w:pPr>
              <w:pStyle w:val="AAAnsSourceRef"/>
            </w:pPr>
            <w:r w:rsidRPr="00BD34E8">
              <w:t xml:space="preserve">Change all </w:t>
            </w:r>
            <w:proofErr w:type="gramStart"/>
            <w:r w:rsidRPr="00BD34E8">
              <w:t>passwords</w:t>
            </w:r>
            <w:proofErr w:type="gramEnd"/>
          </w:p>
          <w:p w14:paraId="30EEA050" w14:textId="793A1BF3" w:rsidR="0003239A" w:rsidRPr="00FA56CE" w:rsidRDefault="0003239A" w:rsidP="00FD7B5A">
            <w:pPr>
              <w:pStyle w:val="AAAnsSourceRef"/>
            </w:pPr>
            <w:r w:rsidRPr="00BD34E8">
              <w:t>Full systems analysis and report on level of infiltration</w:t>
            </w:r>
          </w:p>
        </w:tc>
        <w:tc>
          <w:tcPr>
            <w:tcW w:w="251" w:type="pct"/>
          </w:tcPr>
          <w:p w14:paraId="4D88FC25" w14:textId="77777777" w:rsidR="0003239A" w:rsidRPr="00FA56CE" w:rsidRDefault="0003239A" w:rsidP="00FD7B5A">
            <w:pPr>
              <w:pStyle w:val="AAAnsSourceRef"/>
            </w:pPr>
          </w:p>
        </w:tc>
      </w:tr>
    </w:tbl>
    <w:p w14:paraId="3CFD51F1" w14:textId="77777777" w:rsidR="00FD7B5A" w:rsidRDefault="00FD7B5A">
      <w:pPr>
        <w:sectPr w:rsidR="00FD7B5A" w:rsidSect="005F76B9">
          <w:footerReference w:type="default" r:id="rId13"/>
          <w:pgSz w:w="16838" w:h="11906" w:orient="landscape"/>
          <w:pgMar w:top="1701" w:right="1134" w:bottom="1134" w:left="1134" w:header="709" w:footer="709" w:gutter="0"/>
          <w:cols w:space="708"/>
          <w:docGrid w:linePitch="360"/>
        </w:sectPr>
      </w:pPr>
    </w:p>
    <w:tbl>
      <w:tblPr>
        <w:tblStyle w:val="TableGrid"/>
        <w:tblW w:w="14573"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1231"/>
        <w:gridCol w:w="989"/>
        <w:gridCol w:w="1018"/>
        <w:gridCol w:w="1173"/>
        <w:gridCol w:w="651"/>
        <w:gridCol w:w="1173"/>
        <w:gridCol w:w="2038"/>
        <w:gridCol w:w="1394"/>
        <w:gridCol w:w="1195"/>
        <w:gridCol w:w="1437"/>
        <w:gridCol w:w="1542"/>
        <w:gridCol w:w="732"/>
      </w:tblGrid>
      <w:tr w:rsidR="0003239A" w14:paraId="52FC45BA" w14:textId="77777777" w:rsidTr="00FD7B5A">
        <w:tc>
          <w:tcPr>
            <w:tcW w:w="422" w:type="pct"/>
          </w:tcPr>
          <w:p w14:paraId="3540E798" w14:textId="77777777" w:rsidR="0003239A" w:rsidRPr="00492BA2" w:rsidRDefault="0003239A" w:rsidP="00FD7B5A">
            <w:pPr>
              <w:pStyle w:val="AAAnsSourceRef"/>
            </w:pPr>
            <w:r w:rsidRPr="00492BA2">
              <w:lastRenderedPageBreak/>
              <w:t>Tan Yamamoto</w:t>
            </w:r>
          </w:p>
        </w:tc>
        <w:tc>
          <w:tcPr>
            <w:tcW w:w="339" w:type="pct"/>
          </w:tcPr>
          <w:p w14:paraId="1601744F" w14:textId="77777777" w:rsidR="0003239A" w:rsidRPr="00FA56CE" w:rsidRDefault="0003239A" w:rsidP="00FD7B5A">
            <w:pPr>
              <w:pStyle w:val="AAAnsSourceRef"/>
            </w:pPr>
            <w:r w:rsidRPr="00FA56CE">
              <w:t>Desktop 3001</w:t>
            </w:r>
          </w:p>
        </w:tc>
        <w:tc>
          <w:tcPr>
            <w:tcW w:w="349" w:type="pct"/>
          </w:tcPr>
          <w:p w14:paraId="50D7B61E" w14:textId="77777777" w:rsidR="0003239A" w:rsidRPr="00FA56CE" w:rsidRDefault="0003239A" w:rsidP="00FD7B5A">
            <w:pPr>
              <w:pStyle w:val="AAAnsSourceRef"/>
            </w:pPr>
            <w:r w:rsidRPr="00FA56CE">
              <w:t>9G-67-D3-34-89-M1</w:t>
            </w:r>
          </w:p>
        </w:tc>
        <w:tc>
          <w:tcPr>
            <w:tcW w:w="402" w:type="pct"/>
          </w:tcPr>
          <w:p w14:paraId="7E72784F" w14:textId="77777777" w:rsidR="0003239A" w:rsidRPr="00FA56CE" w:rsidRDefault="0003239A" w:rsidP="00FD7B5A">
            <w:pPr>
              <w:pStyle w:val="AAAnsSourceRef"/>
            </w:pPr>
            <w:r w:rsidRPr="00FA56CE">
              <w:t>Yes</w:t>
            </w:r>
          </w:p>
        </w:tc>
        <w:tc>
          <w:tcPr>
            <w:tcW w:w="223" w:type="pct"/>
          </w:tcPr>
          <w:p w14:paraId="087E5F9F" w14:textId="77777777" w:rsidR="0003239A" w:rsidRPr="00FA56CE" w:rsidRDefault="0003239A" w:rsidP="00FD7B5A">
            <w:pPr>
              <w:pStyle w:val="AAAnsSourceRef"/>
            </w:pPr>
            <w:r w:rsidRPr="00FA56CE">
              <w:t>No</w:t>
            </w:r>
          </w:p>
        </w:tc>
        <w:tc>
          <w:tcPr>
            <w:tcW w:w="402" w:type="pct"/>
          </w:tcPr>
          <w:p w14:paraId="7327000B" w14:textId="77777777" w:rsidR="0003239A" w:rsidRPr="00FA56CE" w:rsidRDefault="0003239A" w:rsidP="00FD7B5A">
            <w:pPr>
              <w:pStyle w:val="AAAnsSourceRef"/>
            </w:pPr>
            <w:r w:rsidRPr="00FA56CE">
              <w:t>Yes</w:t>
            </w:r>
          </w:p>
        </w:tc>
        <w:tc>
          <w:tcPr>
            <w:tcW w:w="699" w:type="pct"/>
          </w:tcPr>
          <w:p w14:paraId="0A268367" w14:textId="77777777" w:rsidR="00FD7B5A" w:rsidRDefault="0003239A" w:rsidP="00FD7B5A">
            <w:pPr>
              <w:pStyle w:val="AAAnsSourceRef"/>
            </w:pPr>
            <w:r w:rsidRPr="00FA56CE">
              <w:t>Software development logins</w:t>
            </w:r>
          </w:p>
          <w:p w14:paraId="7B95A276" w14:textId="77777777" w:rsidR="00FD7B5A" w:rsidRDefault="00FD7B5A" w:rsidP="00FD7B5A">
            <w:pPr>
              <w:pStyle w:val="AAAnsSourceRef"/>
            </w:pPr>
            <w:r w:rsidRPr="00FA56CE">
              <w:t xml:space="preserve">Email </w:t>
            </w:r>
            <w:r w:rsidR="0003239A" w:rsidRPr="00FA56CE">
              <w:t>logins</w:t>
            </w:r>
          </w:p>
          <w:p w14:paraId="41502A49" w14:textId="77777777" w:rsidR="00FD7B5A" w:rsidRDefault="00FD7B5A" w:rsidP="00FD7B5A">
            <w:pPr>
              <w:pStyle w:val="AAAnsSourceRef"/>
            </w:pPr>
            <w:r w:rsidRPr="00FA56CE">
              <w:t xml:space="preserve">Cloud </w:t>
            </w:r>
            <w:r w:rsidR="0003239A" w:rsidRPr="00FA56CE">
              <w:t>storage login</w:t>
            </w:r>
          </w:p>
          <w:p w14:paraId="3A39A96C" w14:textId="32398F83" w:rsidR="0003239A" w:rsidRPr="00FA56CE" w:rsidRDefault="00FD7B5A" w:rsidP="00FD7B5A">
            <w:pPr>
              <w:pStyle w:val="AAAnsSourceRef"/>
            </w:pPr>
            <w:r w:rsidRPr="00FA56CE">
              <w:t xml:space="preserve">Software </w:t>
            </w:r>
            <w:r w:rsidR="0003239A" w:rsidRPr="00FA56CE">
              <w:t xml:space="preserve">in development </w:t>
            </w:r>
            <w:r>
              <w:t>–</w:t>
            </w:r>
            <w:r w:rsidR="0003239A" w:rsidRPr="00FA56CE">
              <w:t xml:space="preserve"> prototypes</w:t>
            </w:r>
          </w:p>
        </w:tc>
        <w:tc>
          <w:tcPr>
            <w:tcW w:w="478" w:type="pct"/>
          </w:tcPr>
          <w:p w14:paraId="51255ECA" w14:textId="77777777" w:rsidR="0003239A" w:rsidRPr="00FA56CE" w:rsidRDefault="0003239A" w:rsidP="00FD7B5A">
            <w:pPr>
              <w:pStyle w:val="AAAnsSourceRef"/>
            </w:pPr>
            <w:r w:rsidRPr="00FA56CE">
              <w:t>Catastrophic</w:t>
            </w:r>
          </w:p>
        </w:tc>
        <w:tc>
          <w:tcPr>
            <w:tcW w:w="410" w:type="pct"/>
          </w:tcPr>
          <w:p w14:paraId="21B23AF5" w14:textId="77777777" w:rsidR="0003239A" w:rsidRPr="00FA56CE" w:rsidRDefault="0003239A" w:rsidP="00FD7B5A">
            <w:pPr>
              <w:pStyle w:val="AAAnsSourceRef"/>
            </w:pPr>
            <w:r w:rsidRPr="00FA56CE">
              <w:t>VPN not in use</w:t>
            </w:r>
          </w:p>
        </w:tc>
        <w:tc>
          <w:tcPr>
            <w:tcW w:w="493" w:type="pct"/>
          </w:tcPr>
          <w:p w14:paraId="4D8C9F19" w14:textId="77777777" w:rsidR="0003239A" w:rsidRPr="00FA56CE" w:rsidRDefault="0003239A" w:rsidP="00FD7B5A">
            <w:pPr>
              <w:pStyle w:val="AAAnsSourceRef"/>
            </w:pPr>
            <w:r w:rsidRPr="00FA56CE">
              <w:t>Software in development</w:t>
            </w:r>
          </w:p>
        </w:tc>
        <w:tc>
          <w:tcPr>
            <w:tcW w:w="529" w:type="pct"/>
          </w:tcPr>
          <w:p w14:paraId="26C0509C" w14:textId="65435F5E" w:rsidR="0003239A" w:rsidRPr="00BD34E8" w:rsidRDefault="0003239A" w:rsidP="00FD7B5A">
            <w:pPr>
              <w:pStyle w:val="AAAnsSourceRef"/>
              <w:spacing w:line="220" w:lineRule="exact"/>
            </w:pPr>
            <w:r w:rsidRPr="00BD34E8">
              <w:t>Quarantine device</w:t>
            </w:r>
          </w:p>
          <w:p w14:paraId="3AE131EF" w14:textId="64AE7DA0" w:rsidR="0003239A" w:rsidRPr="00BD34E8" w:rsidRDefault="0003239A" w:rsidP="00FD7B5A">
            <w:pPr>
              <w:pStyle w:val="AAAnsSourceRef"/>
              <w:spacing w:line="220" w:lineRule="exact"/>
            </w:pPr>
            <w:r w:rsidRPr="00BD34E8">
              <w:t xml:space="preserve">Change all </w:t>
            </w:r>
            <w:proofErr w:type="gramStart"/>
            <w:r w:rsidRPr="00BD34E8">
              <w:t>passwords</w:t>
            </w:r>
            <w:proofErr w:type="gramEnd"/>
          </w:p>
          <w:p w14:paraId="6C457FAE" w14:textId="15165338" w:rsidR="0003239A" w:rsidRPr="00FA56CE" w:rsidRDefault="0003239A" w:rsidP="00FD7B5A">
            <w:pPr>
              <w:pStyle w:val="AAAnsSourceRef"/>
              <w:spacing w:line="220" w:lineRule="exact"/>
            </w:pPr>
            <w:r w:rsidRPr="00BD34E8">
              <w:t>Full systems analysis and report on level of infiltration</w:t>
            </w:r>
          </w:p>
        </w:tc>
        <w:tc>
          <w:tcPr>
            <w:tcW w:w="251" w:type="pct"/>
          </w:tcPr>
          <w:p w14:paraId="41401898" w14:textId="77777777" w:rsidR="0003239A" w:rsidRPr="00FA56CE" w:rsidRDefault="0003239A" w:rsidP="00FD7B5A">
            <w:pPr>
              <w:pStyle w:val="AAAnsSourceRef"/>
            </w:pPr>
          </w:p>
        </w:tc>
      </w:tr>
      <w:tr w:rsidR="0003239A" w14:paraId="445DE8BD" w14:textId="77777777" w:rsidTr="00FD7B5A">
        <w:tc>
          <w:tcPr>
            <w:tcW w:w="422" w:type="pct"/>
          </w:tcPr>
          <w:p w14:paraId="330BC77D" w14:textId="77777777" w:rsidR="0003239A" w:rsidRPr="00492BA2" w:rsidRDefault="0003239A" w:rsidP="00FD7B5A">
            <w:pPr>
              <w:pStyle w:val="AAAnsSourceRef"/>
            </w:pPr>
            <w:r w:rsidRPr="00492BA2">
              <w:t>Tina Yates</w:t>
            </w:r>
          </w:p>
        </w:tc>
        <w:tc>
          <w:tcPr>
            <w:tcW w:w="339" w:type="pct"/>
          </w:tcPr>
          <w:p w14:paraId="65F0D4DC" w14:textId="77777777" w:rsidR="0003239A" w:rsidRPr="00FA56CE" w:rsidRDefault="0003239A" w:rsidP="00FD7B5A">
            <w:pPr>
              <w:pStyle w:val="AAAnsSourceRef"/>
            </w:pPr>
            <w:r w:rsidRPr="00FA56CE">
              <w:t>Desktop 3002</w:t>
            </w:r>
          </w:p>
        </w:tc>
        <w:tc>
          <w:tcPr>
            <w:tcW w:w="349" w:type="pct"/>
          </w:tcPr>
          <w:p w14:paraId="6322DC94" w14:textId="77777777" w:rsidR="0003239A" w:rsidRPr="00FA56CE" w:rsidRDefault="0003239A" w:rsidP="00FD7B5A">
            <w:pPr>
              <w:pStyle w:val="AAAnsSourceRef"/>
            </w:pPr>
            <w:r w:rsidRPr="00FA56CE">
              <w:t>4F-56-V3-L9-D3-12</w:t>
            </w:r>
          </w:p>
        </w:tc>
        <w:tc>
          <w:tcPr>
            <w:tcW w:w="402" w:type="pct"/>
          </w:tcPr>
          <w:p w14:paraId="4B74FFBE" w14:textId="77777777" w:rsidR="0003239A" w:rsidRPr="00FA56CE" w:rsidRDefault="0003239A" w:rsidP="00FD7B5A">
            <w:pPr>
              <w:pStyle w:val="AAAnsSourceRef"/>
            </w:pPr>
            <w:r w:rsidRPr="00FA56CE">
              <w:t>Yes</w:t>
            </w:r>
          </w:p>
        </w:tc>
        <w:tc>
          <w:tcPr>
            <w:tcW w:w="223" w:type="pct"/>
          </w:tcPr>
          <w:p w14:paraId="6283FE07" w14:textId="77777777" w:rsidR="0003239A" w:rsidRPr="00FA56CE" w:rsidRDefault="0003239A" w:rsidP="00FD7B5A">
            <w:pPr>
              <w:pStyle w:val="AAAnsSourceRef"/>
            </w:pPr>
            <w:r w:rsidRPr="00FA56CE">
              <w:t>No</w:t>
            </w:r>
          </w:p>
        </w:tc>
        <w:tc>
          <w:tcPr>
            <w:tcW w:w="402" w:type="pct"/>
          </w:tcPr>
          <w:p w14:paraId="7CB542DB" w14:textId="77777777" w:rsidR="0003239A" w:rsidRPr="00FA56CE" w:rsidRDefault="0003239A" w:rsidP="00FD7B5A">
            <w:pPr>
              <w:pStyle w:val="AAAnsSourceRef"/>
            </w:pPr>
            <w:r w:rsidRPr="00FA56CE">
              <w:t>Yes</w:t>
            </w:r>
          </w:p>
        </w:tc>
        <w:tc>
          <w:tcPr>
            <w:tcW w:w="699" w:type="pct"/>
          </w:tcPr>
          <w:p w14:paraId="7A880E4A" w14:textId="77777777" w:rsidR="00FD7B5A" w:rsidRDefault="0003239A" w:rsidP="00FD7B5A">
            <w:pPr>
              <w:pStyle w:val="AAAnsSourceRef"/>
            </w:pPr>
            <w:r w:rsidRPr="00FA56CE">
              <w:t xml:space="preserve">All staff </w:t>
            </w:r>
            <w:proofErr w:type="gramStart"/>
            <w:r w:rsidRPr="00FA56CE">
              <w:t>profiles</w:t>
            </w:r>
            <w:proofErr w:type="gramEnd"/>
          </w:p>
          <w:p w14:paraId="7943630B" w14:textId="77777777" w:rsidR="00FD7B5A" w:rsidRDefault="00FD7B5A" w:rsidP="00FD7B5A">
            <w:pPr>
              <w:pStyle w:val="AAAnsSourceRef"/>
            </w:pPr>
            <w:r w:rsidRPr="00FA56CE">
              <w:t xml:space="preserve">Accounting </w:t>
            </w:r>
            <w:r w:rsidR="0003239A" w:rsidRPr="00FA56CE">
              <w:t>software logins</w:t>
            </w:r>
          </w:p>
          <w:p w14:paraId="2C395ABA" w14:textId="77777777" w:rsidR="00FD7B5A" w:rsidRDefault="00FD7B5A" w:rsidP="00FD7B5A">
            <w:pPr>
              <w:pStyle w:val="AAAnsSourceRef"/>
            </w:pPr>
            <w:r w:rsidRPr="00FA56CE">
              <w:t xml:space="preserve">Bank </w:t>
            </w:r>
            <w:r w:rsidR="0003239A" w:rsidRPr="00FA56CE">
              <w:t>account logins</w:t>
            </w:r>
          </w:p>
          <w:p w14:paraId="50D2D67A" w14:textId="3B1F4995" w:rsidR="0003239A" w:rsidRPr="00FA56CE" w:rsidRDefault="0003239A" w:rsidP="00FD7B5A">
            <w:pPr>
              <w:pStyle w:val="AAAnsSourceRef"/>
            </w:pPr>
            <w:r w:rsidRPr="00FA56CE">
              <w:t>HR management files</w:t>
            </w:r>
          </w:p>
        </w:tc>
        <w:tc>
          <w:tcPr>
            <w:tcW w:w="478" w:type="pct"/>
          </w:tcPr>
          <w:p w14:paraId="437AD72B" w14:textId="77777777" w:rsidR="0003239A" w:rsidRPr="00FA56CE" w:rsidRDefault="0003239A" w:rsidP="00FD7B5A">
            <w:pPr>
              <w:pStyle w:val="AAAnsSourceRef"/>
            </w:pPr>
            <w:r w:rsidRPr="00FA56CE">
              <w:t>Catastrophic</w:t>
            </w:r>
          </w:p>
        </w:tc>
        <w:tc>
          <w:tcPr>
            <w:tcW w:w="410" w:type="pct"/>
          </w:tcPr>
          <w:p w14:paraId="5A9D6616" w14:textId="77777777" w:rsidR="0003239A" w:rsidRPr="00FA56CE" w:rsidRDefault="0003239A" w:rsidP="00FD7B5A">
            <w:pPr>
              <w:pStyle w:val="AAAnsSourceRef"/>
            </w:pPr>
            <w:r w:rsidRPr="00FA56CE">
              <w:t>VPN not in use</w:t>
            </w:r>
          </w:p>
        </w:tc>
        <w:tc>
          <w:tcPr>
            <w:tcW w:w="493" w:type="pct"/>
          </w:tcPr>
          <w:p w14:paraId="2CDA31B9" w14:textId="77777777" w:rsidR="00FD7B5A" w:rsidRDefault="0003239A" w:rsidP="00FD7B5A">
            <w:pPr>
              <w:pStyle w:val="AAAnsSourceRef"/>
            </w:pPr>
            <w:r w:rsidRPr="00FA56CE">
              <w:t>Staff details</w:t>
            </w:r>
          </w:p>
          <w:p w14:paraId="7D884718" w14:textId="77777777" w:rsidR="00FD7B5A" w:rsidRDefault="0003239A" w:rsidP="00FD7B5A">
            <w:pPr>
              <w:pStyle w:val="AAAnsSourceRef"/>
            </w:pPr>
            <w:r w:rsidRPr="00FA56CE">
              <w:t>HR details</w:t>
            </w:r>
          </w:p>
          <w:p w14:paraId="63622F2F" w14:textId="0AC516D6" w:rsidR="0003239A" w:rsidRPr="00FA56CE" w:rsidRDefault="0003239A" w:rsidP="00FD7B5A">
            <w:pPr>
              <w:pStyle w:val="AAAnsSourceRef"/>
            </w:pPr>
            <w:r w:rsidRPr="00FA56CE">
              <w:t>Bank account info</w:t>
            </w:r>
          </w:p>
        </w:tc>
        <w:tc>
          <w:tcPr>
            <w:tcW w:w="529" w:type="pct"/>
          </w:tcPr>
          <w:p w14:paraId="48B90C12" w14:textId="4609B522" w:rsidR="0003239A" w:rsidRPr="00BD34E8" w:rsidRDefault="0003239A" w:rsidP="00FD7B5A">
            <w:pPr>
              <w:pStyle w:val="AAAnsSourceRef"/>
              <w:spacing w:line="220" w:lineRule="exact"/>
            </w:pPr>
            <w:r w:rsidRPr="00BD34E8">
              <w:t>Quarantine device</w:t>
            </w:r>
          </w:p>
          <w:p w14:paraId="4BB16866" w14:textId="77777777" w:rsidR="00FD7B5A" w:rsidRDefault="0003239A" w:rsidP="00FD7B5A">
            <w:pPr>
              <w:pStyle w:val="AAAnsSourceRef"/>
              <w:spacing w:line="220" w:lineRule="exact"/>
            </w:pPr>
            <w:r w:rsidRPr="00BD34E8">
              <w:t xml:space="preserve">Change all </w:t>
            </w:r>
            <w:proofErr w:type="gramStart"/>
            <w:r w:rsidRPr="00BD34E8">
              <w:t>passwords</w:t>
            </w:r>
            <w:proofErr w:type="gramEnd"/>
          </w:p>
          <w:p w14:paraId="7E10DAE3" w14:textId="0B001755" w:rsidR="0003239A" w:rsidRPr="00BD34E8" w:rsidRDefault="0003239A" w:rsidP="00FD7B5A">
            <w:pPr>
              <w:pStyle w:val="AAAnsSourceRef"/>
              <w:spacing w:line="220" w:lineRule="exact"/>
            </w:pPr>
            <w:r>
              <w:t xml:space="preserve">Set up two-factor </w:t>
            </w:r>
            <w:proofErr w:type="gramStart"/>
            <w:r>
              <w:t>authentication</w:t>
            </w:r>
            <w:proofErr w:type="gramEnd"/>
          </w:p>
          <w:p w14:paraId="67AA3A30" w14:textId="1D8BCBE2" w:rsidR="0003239A" w:rsidRPr="00FA56CE" w:rsidRDefault="0003239A" w:rsidP="00FD7B5A">
            <w:pPr>
              <w:pStyle w:val="AAAnsSourceRef"/>
              <w:spacing w:line="220" w:lineRule="exact"/>
            </w:pPr>
            <w:r w:rsidRPr="00BD34E8">
              <w:t>Full systems analysis and report on level of infiltration</w:t>
            </w:r>
          </w:p>
        </w:tc>
        <w:tc>
          <w:tcPr>
            <w:tcW w:w="251" w:type="pct"/>
          </w:tcPr>
          <w:p w14:paraId="088729DE" w14:textId="77777777" w:rsidR="0003239A" w:rsidRPr="00FA56CE" w:rsidRDefault="0003239A" w:rsidP="00FD7B5A">
            <w:pPr>
              <w:pStyle w:val="AAAnsSourceRef"/>
            </w:pPr>
          </w:p>
        </w:tc>
      </w:tr>
      <w:tr w:rsidR="0003239A" w14:paraId="48CE06C0" w14:textId="77777777" w:rsidTr="00FD7B5A">
        <w:tc>
          <w:tcPr>
            <w:tcW w:w="422" w:type="pct"/>
          </w:tcPr>
          <w:p w14:paraId="61B67240" w14:textId="77777777" w:rsidR="0003239A" w:rsidRPr="00492BA2" w:rsidRDefault="0003239A" w:rsidP="00FD7B5A">
            <w:pPr>
              <w:pStyle w:val="AAAnsSourceRef"/>
            </w:pPr>
            <w:r w:rsidRPr="00492BA2">
              <w:t>Sam Tailor</w:t>
            </w:r>
          </w:p>
        </w:tc>
        <w:tc>
          <w:tcPr>
            <w:tcW w:w="339" w:type="pct"/>
          </w:tcPr>
          <w:p w14:paraId="2F49E80E" w14:textId="77777777" w:rsidR="0003239A" w:rsidRPr="00FA56CE" w:rsidRDefault="0003239A" w:rsidP="00FD7B5A">
            <w:pPr>
              <w:pStyle w:val="AAAnsSourceRef"/>
            </w:pPr>
            <w:r w:rsidRPr="00FA56CE">
              <w:t>Laptop 1003</w:t>
            </w:r>
          </w:p>
        </w:tc>
        <w:tc>
          <w:tcPr>
            <w:tcW w:w="349" w:type="pct"/>
          </w:tcPr>
          <w:p w14:paraId="41581CA7" w14:textId="77777777" w:rsidR="0003239A" w:rsidRPr="00FA56CE" w:rsidRDefault="0003239A" w:rsidP="00FD7B5A">
            <w:pPr>
              <w:pStyle w:val="AAAnsSourceRef"/>
            </w:pPr>
            <w:r w:rsidRPr="00FA56CE">
              <w:t>56-M2-12-B4-A4-C9</w:t>
            </w:r>
          </w:p>
        </w:tc>
        <w:tc>
          <w:tcPr>
            <w:tcW w:w="402" w:type="pct"/>
          </w:tcPr>
          <w:p w14:paraId="6C501C04" w14:textId="77777777" w:rsidR="0003239A" w:rsidRPr="00FA56CE" w:rsidRDefault="0003239A" w:rsidP="00FD7B5A">
            <w:pPr>
              <w:pStyle w:val="AAAnsSourceRef"/>
            </w:pPr>
            <w:r w:rsidRPr="00FA56CE">
              <w:t>No</w:t>
            </w:r>
          </w:p>
        </w:tc>
        <w:tc>
          <w:tcPr>
            <w:tcW w:w="223" w:type="pct"/>
          </w:tcPr>
          <w:p w14:paraId="584FAE20" w14:textId="77777777" w:rsidR="0003239A" w:rsidRPr="00FA56CE" w:rsidRDefault="0003239A" w:rsidP="00FD7B5A">
            <w:pPr>
              <w:pStyle w:val="AAAnsSourceRef"/>
            </w:pPr>
            <w:r w:rsidRPr="00FA56CE">
              <w:t>Yes</w:t>
            </w:r>
          </w:p>
        </w:tc>
        <w:tc>
          <w:tcPr>
            <w:tcW w:w="402" w:type="pct"/>
          </w:tcPr>
          <w:p w14:paraId="03D7F864" w14:textId="77777777" w:rsidR="0003239A" w:rsidRPr="00FA56CE" w:rsidRDefault="0003239A" w:rsidP="00FD7B5A">
            <w:pPr>
              <w:pStyle w:val="AAAnsSourceRef"/>
            </w:pPr>
            <w:r w:rsidRPr="00FA56CE">
              <w:t>Yes</w:t>
            </w:r>
          </w:p>
        </w:tc>
        <w:tc>
          <w:tcPr>
            <w:tcW w:w="699" w:type="pct"/>
          </w:tcPr>
          <w:p w14:paraId="17DE7DCD" w14:textId="77777777" w:rsidR="00FD7B5A" w:rsidRDefault="0003239A" w:rsidP="00FD7B5A">
            <w:pPr>
              <w:pStyle w:val="AAAnsSourceRef"/>
            </w:pPr>
            <w:r w:rsidRPr="00FA56CE">
              <w:t>Email logins</w:t>
            </w:r>
          </w:p>
          <w:p w14:paraId="0F60C3FC" w14:textId="2B8C1537" w:rsidR="0003239A" w:rsidRPr="00FA56CE" w:rsidRDefault="00FD7B5A" w:rsidP="00FD7B5A">
            <w:pPr>
              <w:pStyle w:val="AAAnsSourceRef"/>
            </w:pPr>
            <w:r w:rsidRPr="00FA56CE">
              <w:t xml:space="preserve">Cloud </w:t>
            </w:r>
            <w:r w:rsidR="0003239A" w:rsidRPr="00FA56CE">
              <w:t>storage login</w:t>
            </w:r>
          </w:p>
        </w:tc>
        <w:tc>
          <w:tcPr>
            <w:tcW w:w="478" w:type="pct"/>
          </w:tcPr>
          <w:p w14:paraId="0E4B621B" w14:textId="77777777" w:rsidR="0003239A" w:rsidRPr="00FA56CE" w:rsidRDefault="0003239A" w:rsidP="00FD7B5A">
            <w:pPr>
              <w:pStyle w:val="AAAnsSourceRef"/>
            </w:pPr>
            <w:r w:rsidRPr="00FA56CE">
              <w:t>Minor</w:t>
            </w:r>
          </w:p>
        </w:tc>
        <w:tc>
          <w:tcPr>
            <w:tcW w:w="410" w:type="pct"/>
          </w:tcPr>
          <w:p w14:paraId="7CFF6B30" w14:textId="77777777" w:rsidR="0003239A" w:rsidRPr="00FA56CE" w:rsidRDefault="0003239A" w:rsidP="00FD7B5A">
            <w:pPr>
              <w:pStyle w:val="AAAnsSourceRef"/>
            </w:pPr>
            <w:r w:rsidRPr="00FA56CE">
              <w:t>Malware is not up to date</w:t>
            </w:r>
          </w:p>
        </w:tc>
        <w:tc>
          <w:tcPr>
            <w:tcW w:w="493" w:type="pct"/>
          </w:tcPr>
          <w:p w14:paraId="58B7B93D" w14:textId="77777777" w:rsidR="00FD7B5A" w:rsidRDefault="0003239A" w:rsidP="00FD7B5A">
            <w:pPr>
              <w:pStyle w:val="AAAnsSourceRef"/>
            </w:pPr>
            <w:r w:rsidRPr="00FA56CE">
              <w:t>Email logins</w:t>
            </w:r>
          </w:p>
          <w:p w14:paraId="6DC01848" w14:textId="02F43C43" w:rsidR="0003239A" w:rsidRPr="00FA56CE" w:rsidRDefault="00FD7B5A" w:rsidP="00FD7B5A">
            <w:pPr>
              <w:pStyle w:val="AAAnsSourceRef"/>
            </w:pPr>
            <w:r w:rsidRPr="00FA56CE">
              <w:t xml:space="preserve">Data </w:t>
            </w:r>
            <w:r w:rsidR="0003239A" w:rsidRPr="00FA56CE">
              <w:t>storage login</w:t>
            </w:r>
          </w:p>
        </w:tc>
        <w:tc>
          <w:tcPr>
            <w:tcW w:w="529" w:type="pct"/>
          </w:tcPr>
          <w:p w14:paraId="7D706821" w14:textId="6EB898F3" w:rsidR="0003239A" w:rsidRPr="00BD34E8" w:rsidRDefault="0003239A" w:rsidP="00FD7B5A">
            <w:pPr>
              <w:pStyle w:val="AAAnsSourceRef"/>
              <w:spacing w:line="220" w:lineRule="exact"/>
            </w:pPr>
            <w:r w:rsidRPr="00BD34E8">
              <w:t>Quarantine device</w:t>
            </w:r>
          </w:p>
          <w:p w14:paraId="5C57C26E" w14:textId="3AD08E7A" w:rsidR="0003239A" w:rsidRDefault="0003239A" w:rsidP="00FD7B5A">
            <w:pPr>
              <w:pStyle w:val="AAAnsSourceRef"/>
              <w:spacing w:line="220" w:lineRule="exact"/>
            </w:pPr>
            <w:r w:rsidRPr="00BD34E8">
              <w:t xml:space="preserve">Change all </w:t>
            </w:r>
            <w:proofErr w:type="gramStart"/>
            <w:r w:rsidRPr="00BD34E8">
              <w:t>passwords</w:t>
            </w:r>
            <w:proofErr w:type="gramEnd"/>
          </w:p>
          <w:p w14:paraId="2DCAED53" w14:textId="470E7F45" w:rsidR="0003239A" w:rsidRPr="00FA56CE" w:rsidRDefault="00960D30" w:rsidP="00FD7B5A">
            <w:pPr>
              <w:pStyle w:val="AAAnsSourceRef"/>
              <w:spacing w:line="220" w:lineRule="exact"/>
            </w:pPr>
            <w:r>
              <w:t xml:space="preserve"> Anti-malware</w:t>
            </w:r>
            <w:r w:rsidR="0003239A">
              <w:t xml:space="preserve"> to be installed on auto-update settings.</w:t>
            </w:r>
          </w:p>
        </w:tc>
        <w:tc>
          <w:tcPr>
            <w:tcW w:w="251" w:type="pct"/>
          </w:tcPr>
          <w:p w14:paraId="5CFF4A30" w14:textId="77777777" w:rsidR="0003239A" w:rsidRPr="00FA56CE" w:rsidRDefault="0003239A" w:rsidP="00FD7B5A">
            <w:pPr>
              <w:pStyle w:val="AAAnsSourceRef"/>
            </w:pPr>
          </w:p>
        </w:tc>
      </w:tr>
      <w:tr w:rsidR="0003239A" w14:paraId="42E336B0" w14:textId="77777777" w:rsidTr="00FD7B5A">
        <w:tc>
          <w:tcPr>
            <w:tcW w:w="422" w:type="pct"/>
          </w:tcPr>
          <w:p w14:paraId="22E5E27F" w14:textId="77777777" w:rsidR="0003239A" w:rsidRPr="00492BA2" w:rsidRDefault="0003239A" w:rsidP="00FD7B5A">
            <w:pPr>
              <w:pStyle w:val="AAAnsSourceRef"/>
            </w:pPr>
            <w:r w:rsidRPr="00492BA2">
              <w:t>James Hanson</w:t>
            </w:r>
          </w:p>
        </w:tc>
        <w:tc>
          <w:tcPr>
            <w:tcW w:w="339" w:type="pct"/>
          </w:tcPr>
          <w:p w14:paraId="682EE771" w14:textId="77777777" w:rsidR="0003239A" w:rsidRPr="00FA56CE" w:rsidRDefault="0003239A" w:rsidP="00FD7B5A">
            <w:pPr>
              <w:pStyle w:val="AAAnsSourceRef"/>
            </w:pPr>
            <w:r w:rsidRPr="00FA56CE">
              <w:t>Desktop 3003</w:t>
            </w:r>
          </w:p>
        </w:tc>
        <w:tc>
          <w:tcPr>
            <w:tcW w:w="349" w:type="pct"/>
          </w:tcPr>
          <w:p w14:paraId="6A71DAED" w14:textId="77777777" w:rsidR="0003239A" w:rsidRPr="00FA56CE" w:rsidRDefault="0003239A" w:rsidP="00FD7B5A">
            <w:pPr>
              <w:pStyle w:val="AAAnsSourceRef"/>
            </w:pPr>
            <w:r w:rsidRPr="00FA56CE">
              <w:t>89-09-Q1-N4-DF-56</w:t>
            </w:r>
          </w:p>
        </w:tc>
        <w:tc>
          <w:tcPr>
            <w:tcW w:w="402" w:type="pct"/>
          </w:tcPr>
          <w:p w14:paraId="2CE8A01F" w14:textId="77777777" w:rsidR="0003239A" w:rsidRPr="00FA56CE" w:rsidRDefault="0003239A" w:rsidP="00FD7B5A">
            <w:pPr>
              <w:pStyle w:val="AAAnsSourceRef"/>
            </w:pPr>
            <w:r w:rsidRPr="00FA56CE">
              <w:t>Yes</w:t>
            </w:r>
          </w:p>
        </w:tc>
        <w:tc>
          <w:tcPr>
            <w:tcW w:w="223" w:type="pct"/>
          </w:tcPr>
          <w:p w14:paraId="73539FEC" w14:textId="77777777" w:rsidR="0003239A" w:rsidRPr="00FA56CE" w:rsidRDefault="0003239A" w:rsidP="00FD7B5A">
            <w:pPr>
              <w:pStyle w:val="AAAnsSourceRef"/>
            </w:pPr>
            <w:r w:rsidRPr="00FA56CE">
              <w:t>No</w:t>
            </w:r>
          </w:p>
        </w:tc>
        <w:tc>
          <w:tcPr>
            <w:tcW w:w="402" w:type="pct"/>
          </w:tcPr>
          <w:p w14:paraId="6A2B18B1" w14:textId="77777777" w:rsidR="0003239A" w:rsidRPr="00FA56CE" w:rsidRDefault="0003239A" w:rsidP="00FD7B5A">
            <w:pPr>
              <w:pStyle w:val="AAAnsSourceRef"/>
            </w:pPr>
            <w:r w:rsidRPr="00FA56CE">
              <w:t>Yes</w:t>
            </w:r>
          </w:p>
        </w:tc>
        <w:tc>
          <w:tcPr>
            <w:tcW w:w="699" w:type="pct"/>
          </w:tcPr>
          <w:p w14:paraId="125F372A" w14:textId="6DF6B3F6" w:rsidR="0003239A" w:rsidRPr="00FA56CE" w:rsidRDefault="0003239A" w:rsidP="00FD7B5A">
            <w:pPr>
              <w:pStyle w:val="AAAnsSourceRef"/>
            </w:pPr>
            <w:r w:rsidRPr="00FA56CE">
              <w:t>Email logins</w:t>
            </w:r>
          </w:p>
          <w:p w14:paraId="69D3F935" w14:textId="2C62D5CF" w:rsidR="0003239A" w:rsidRPr="00FA56CE" w:rsidRDefault="0003239A" w:rsidP="00FD7B5A">
            <w:pPr>
              <w:pStyle w:val="AAAnsSourceRef"/>
            </w:pPr>
            <w:r w:rsidRPr="00FA56CE">
              <w:t>Cloud storage login</w:t>
            </w:r>
          </w:p>
          <w:p w14:paraId="040C53E1" w14:textId="77777777" w:rsidR="0003239A" w:rsidRPr="00FA56CE" w:rsidRDefault="0003239A" w:rsidP="00FD7B5A">
            <w:pPr>
              <w:pStyle w:val="AAAnsSourceRef"/>
            </w:pPr>
            <w:r w:rsidRPr="00FA56CE">
              <w:t>Graphic design templates</w:t>
            </w:r>
          </w:p>
        </w:tc>
        <w:tc>
          <w:tcPr>
            <w:tcW w:w="478" w:type="pct"/>
          </w:tcPr>
          <w:p w14:paraId="67FA883F" w14:textId="77777777" w:rsidR="0003239A" w:rsidRPr="00FA56CE" w:rsidRDefault="0003239A" w:rsidP="00FD7B5A">
            <w:pPr>
              <w:pStyle w:val="AAAnsSourceRef"/>
            </w:pPr>
            <w:r w:rsidRPr="00FA56CE">
              <w:t>Moderate</w:t>
            </w:r>
          </w:p>
        </w:tc>
        <w:tc>
          <w:tcPr>
            <w:tcW w:w="410" w:type="pct"/>
          </w:tcPr>
          <w:p w14:paraId="1149CADB" w14:textId="77777777" w:rsidR="0003239A" w:rsidRPr="00FA56CE" w:rsidRDefault="0003239A" w:rsidP="00FD7B5A">
            <w:pPr>
              <w:pStyle w:val="AAAnsSourceRef"/>
            </w:pPr>
            <w:r w:rsidRPr="00FA56CE">
              <w:t>VPN not in use</w:t>
            </w:r>
          </w:p>
        </w:tc>
        <w:tc>
          <w:tcPr>
            <w:tcW w:w="493" w:type="pct"/>
          </w:tcPr>
          <w:p w14:paraId="38FE10CA" w14:textId="77777777" w:rsidR="00FD7B5A" w:rsidRDefault="0003239A" w:rsidP="00FD7B5A">
            <w:pPr>
              <w:pStyle w:val="AAAnsSourceRef"/>
            </w:pPr>
            <w:r w:rsidRPr="00FA56CE">
              <w:t>Email logins</w:t>
            </w:r>
          </w:p>
          <w:p w14:paraId="56F7F199" w14:textId="4CE0A1E3" w:rsidR="0003239A" w:rsidRPr="00FA56CE" w:rsidRDefault="00FD7B5A" w:rsidP="00FD7B5A">
            <w:pPr>
              <w:pStyle w:val="AAAnsSourceRef"/>
            </w:pPr>
            <w:r w:rsidRPr="00FA56CE">
              <w:t xml:space="preserve">Data </w:t>
            </w:r>
            <w:r w:rsidR="0003239A" w:rsidRPr="00FA56CE">
              <w:t>storage login</w:t>
            </w:r>
          </w:p>
        </w:tc>
        <w:tc>
          <w:tcPr>
            <w:tcW w:w="529" w:type="pct"/>
          </w:tcPr>
          <w:p w14:paraId="00FC63B6" w14:textId="60AF69D7" w:rsidR="0003239A" w:rsidRPr="00BD34E8" w:rsidRDefault="0003239A" w:rsidP="00FD7B5A">
            <w:pPr>
              <w:pStyle w:val="AAAnsSourceRef"/>
            </w:pPr>
            <w:r w:rsidRPr="00BD34E8">
              <w:t>Quarantine device</w:t>
            </w:r>
          </w:p>
          <w:p w14:paraId="6D89EA85" w14:textId="447C37EB" w:rsidR="0003239A" w:rsidRPr="00FA56CE" w:rsidRDefault="0003239A" w:rsidP="00FD7B5A">
            <w:pPr>
              <w:pStyle w:val="AAAnsSourceRef"/>
            </w:pPr>
            <w:r w:rsidRPr="00BD34E8">
              <w:t>Change all passwords</w:t>
            </w:r>
          </w:p>
        </w:tc>
        <w:tc>
          <w:tcPr>
            <w:tcW w:w="251" w:type="pct"/>
          </w:tcPr>
          <w:p w14:paraId="5EF6F35E" w14:textId="77777777" w:rsidR="0003239A" w:rsidRPr="00FA56CE" w:rsidRDefault="0003239A" w:rsidP="00FD7B5A">
            <w:pPr>
              <w:pStyle w:val="AAAnsSourceRef"/>
            </w:pPr>
          </w:p>
        </w:tc>
      </w:tr>
      <w:tr w:rsidR="0003239A" w14:paraId="69EB43B4" w14:textId="77777777" w:rsidTr="00FD7B5A">
        <w:tc>
          <w:tcPr>
            <w:tcW w:w="422" w:type="pct"/>
          </w:tcPr>
          <w:p w14:paraId="21B5DA1A" w14:textId="77777777" w:rsidR="0003239A" w:rsidRDefault="0003239A" w:rsidP="00FD7B5A">
            <w:pPr>
              <w:pStyle w:val="AAAnsSourceRef"/>
            </w:pPr>
            <w:r w:rsidRPr="00494881">
              <w:t>James Mollison</w:t>
            </w:r>
          </w:p>
        </w:tc>
        <w:tc>
          <w:tcPr>
            <w:tcW w:w="339" w:type="pct"/>
          </w:tcPr>
          <w:p w14:paraId="587CDAF4" w14:textId="77777777" w:rsidR="0003239A" w:rsidRPr="00FA56CE" w:rsidRDefault="0003239A" w:rsidP="00FD7B5A">
            <w:pPr>
              <w:pStyle w:val="AAAnsSourceRef"/>
            </w:pPr>
            <w:r w:rsidRPr="00FA56CE">
              <w:t>Desktop 3004</w:t>
            </w:r>
          </w:p>
          <w:p w14:paraId="48E8B5BB" w14:textId="77777777" w:rsidR="0003239A" w:rsidRPr="00FA56CE" w:rsidRDefault="0003239A" w:rsidP="00FD7B5A">
            <w:pPr>
              <w:pStyle w:val="AAAnsSourceRef"/>
            </w:pPr>
          </w:p>
        </w:tc>
        <w:tc>
          <w:tcPr>
            <w:tcW w:w="349" w:type="pct"/>
          </w:tcPr>
          <w:p w14:paraId="2290A0C6" w14:textId="77777777" w:rsidR="0003239A" w:rsidRPr="00FA56CE" w:rsidRDefault="0003239A" w:rsidP="00FD7B5A">
            <w:pPr>
              <w:pStyle w:val="AAAnsSourceRef"/>
            </w:pPr>
            <w:r w:rsidRPr="00FA56CE">
              <w:rPr>
                <w:rFonts w:cs="Arial"/>
              </w:rPr>
              <w:t>34-T5-Y6-23-Q1-98</w:t>
            </w:r>
          </w:p>
        </w:tc>
        <w:tc>
          <w:tcPr>
            <w:tcW w:w="402" w:type="pct"/>
          </w:tcPr>
          <w:p w14:paraId="21749D9B" w14:textId="77777777" w:rsidR="0003239A" w:rsidRPr="00FA56CE" w:rsidRDefault="0003239A" w:rsidP="00FD7B5A">
            <w:pPr>
              <w:pStyle w:val="AAAnsSourceRef"/>
            </w:pPr>
            <w:r w:rsidRPr="00FA56CE">
              <w:t>No</w:t>
            </w:r>
          </w:p>
        </w:tc>
        <w:tc>
          <w:tcPr>
            <w:tcW w:w="223" w:type="pct"/>
          </w:tcPr>
          <w:p w14:paraId="11CEF657" w14:textId="77777777" w:rsidR="0003239A" w:rsidRPr="00FA56CE" w:rsidRDefault="0003239A" w:rsidP="00FD7B5A">
            <w:pPr>
              <w:pStyle w:val="AAAnsSourceRef"/>
            </w:pPr>
            <w:r w:rsidRPr="00FA56CE">
              <w:t>Yes</w:t>
            </w:r>
          </w:p>
        </w:tc>
        <w:tc>
          <w:tcPr>
            <w:tcW w:w="402" w:type="pct"/>
          </w:tcPr>
          <w:p w14:paraId="4BCD0F78" w14:textId="77777777" w:rsidR="0003239A" w:rsidRPr="00FA56CE" w:rsidRDefault="0003239A" w:rsidP="00FD7B5A">
            <w:pPr>
              <w:pStyle w:val="AAAnsSourceRef"/>
            </w:pPr>
            <w:r w:rsidRPr="00FA56CE">
              <w:t>Yes</w:t>
            </w:r>
          </w:p>
        </w:tc>
        <w:tc>
          <w:tcPr>
            <w:tcW w:w="699" w:type="pct"/>
          </w:tcPr>
          <w:p w14:paraId="220DBB76" w14:textId="77777777" w:rsidR="00FD7B5A" w:rsidRDefault="0003239A" w:rsidP="00FD7B5A">
            <w:pPr>
              <w:pStyle w:val="AAAnsSourceRef"/>
            </w:pPr>
            <w:r w:rsidRPr="00FA56CE">
              <w:t>Email logins</w:t>
            </w:r>
          </w:p>
          <w:p w14:paraId="14D73A59" w14:textId="72F9684A" w:rsidR="0003239A" w:rsidRPr="00FA56CE" w:rsidRDefault="00FD7B5A" w:rsidP="00FD7B5A">
            <w:pPr>
              <w:pStyle w:val="AAAnsSourceRef"/>
            </w:pPr>
            <w:r w:rsidRPr="00FA56CE">
              <w:t xml:space="preserve">Cloud </w:t>
            </w:r>
            <w:r w:rsidR="0003239A" w:rsidRPr="00FA56CE">
              <w:t>storage login</w:t>
            </w:r>
          </w:p>
        </w:tc>
        <w:tc>
          <w:tcPr>
            <w:tcW w:w="478" w:type="pct"/>
          </w:tcPr>
          <w:p w14:paraId="1FE63450" w14:textId="77777777" w:rsidR="0003239A" w:rsidRPr="00FA56CE" w:rsidRDefault="0003239A" w:rsidP="00FD7B5A">
            <w:pPr>
              <w:pStyle w:val="AAAnsSourceRef"/>
            </w:pPr>
            <w:r w:rsidRPr="00FA56CE">
              <w:t>Minor</w:t>
            </w:r>
          </w:p>
        </w:tc>
        <w:tc>
          <w:tcPr>
            <w:tcW w:w="410" w:type="pct"/>
          </w:tcPr>
          <w:p w14:paraId="5D719B94" w14:textId="77777777" w:rsidR="0003239A" w:rsidRPr="00FA56CE" w:rsidRDefault="0003239A" w:rsidP="00FD7B5A">
            <w:pPr>
              <w:pStyle w:val="AAAnsSourceRef"/>
            </w:pPr>
            <w:r w:rsidRPr="00FA56CE">
              <w:t>Malware now configured</w:t>
            </w:r>
          </w:p>
        </w:tc>
        <w:tc>
          <w:tcPr>
            <w:tcW w:w="493" w:type="pct"/>
          </w:tcPr>
          <w:p w14:paraId="042BB3E2" w14:textId="77777777" w:rsidR="00FD7B5A" w:rsidRDefault="0003239A" w:rsidP="00FD7B5A">
            <w:pPr>
              <w:pStyle w:val="AAAnsSourceRef"/>
            </w:pPr>
            <w:r w:rsidRPr="00FA56CE">
              <w:t>Email logins</w:t>
            </w:r>
          </w:p>
          <w:p w14:paraId="6A6A77A5" w14:textId="7CEECD96" w:rsidR="0003239A" w:rsidRPr="00FA56CE" w:rsidRDefault="00FD7B5A" w:rsidP="00FD7B5A">
            <w:pPr>
              <w:pStyle w:val="AAAnsSourceRef"/>
            </w:pPr>
            <w:r w:rsidRPr="00FA56CE">
              <w:t xml:space="preserve">Data </w:t>
            </w:r>
            <w:r w:rsidR="0003239A" w:rsidRPr="00FA56CE">
              <w:t>storage login</w:t>
            </w:r>
          </w:p>
        </w:tc>
        <w:tc>
          <w:tcPr>
            <w:tcW w:w="529" w:type="pct"/>
          </w:tcPr>
          <w:p w14:paraId="117CF0F3" w14:textId="7051DD70" w:rsidR="0003239A" w:rsidRPr="00BD34E8" w:rsidRDefault="0003239A" w:rsidP="00FD7B5A">
            <w:pPr>
              <w:pStyle w:val="AAAnsSourceRef"/>
            </w:pPr>
            <w:r w:rsidRPr="00BD34E8">
              <w:t>Quarantine device</w:t>
            </w:r>
          </w:p>
          <w:p w14:paraId="0134655C" w14:textId="0FA90BE6" w:rsidR="0003239A" w:rsidRDefault="0003239A" w:rsidP="00FD7B5A">
            <w:pPr>
              <w:pStyle w:val="AAAnsSourceRef"/>
            </w:pPr>
            <w:r w:rsidRPr="00BD34E8">
              <w:t xml:space="preserve">Change all </w:t>
            </w:r>
            <w:proofErr w:type="gramStart"/>
            <w:r w:rsidRPr="00BD34E8">
              <w:t>passwords</w:t>
            </w:r>
            <w:proofErr w:type="gramEnd"/>
          </w:p>
          <w:p w14:paraId="52212E0C" w14:textId="633A33EB" w:rsidR="0003239A" w:rsidRPr="00FA56CE" w:rsidRDefault="0003239A" w:rsidP="00FD7B5A">
            <w:pPr>
              <w:pStyle w:val="AAAnsSourceRef"/>
            </w:pPr>
            <w:r>
              <w:t>Anti-Malware to be installed on auto-update settings</w:t>
            </w:r>
          </w:p>
        </w:tc>
        <w:tc>
          <w:tcPr>
            <w:tcW w:w="251" w:type="pct"/>
          </w:tcPr>
          <w:p w14:paraId="5DF061F8" w14:textId="77777777" w:rsidR="0003239A" w:rsidRPr="00FA56CE" w:rsidRDefault="0003239A" w:rsidP="00FD7B5A">
            <w:pPr>
              <w:pStyle w:val="AAAnsSourceRef"/>
            </w:pPr>
          </w:p>
        </w:tc>
      </w:tr>
    </w:tbl>
    <w:p w14:paraId="01913DB7" w14:textId="77777777" w:rsidR="0003239A" w:rsidRDefault="0003239A" w:rsidP="0003239A">
      <w:pPr>
        <w:pStyle w:val="AABTUnspaced"/>
      </w:pPr>
    </w:p>
    <w:tbl>
      <w:tblPr>
        <w:tblStyle w:val="TableGrid"/>
        <w:tblW w:w="14573"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14573"/>
      </w:tblGrid>
      <w:tr w:rsidR="0003239A" w14:paraId="3323A6F0" w14:textId="77777777" w:rsidTr="00FD7B5A">
        <w:tc>
          <w:tcPr>
            <w:tcW w:w="13948" w:type="dxa"/>
            <w:shd w:val="clear" w:color="auto" w:fill="D4EBFC" w:themeFill="accent1" w:themeFillTint="1A"/>
          </w:tcPr>
          <w:p w14:paraId="3BF9497B" w14:textId="4F996D50" w:rsidR="0003239A" w:rsidRPr="0003239A" w:rsidRDefault="0003239A" w:rsidP="0003239A">
            <w:pPr>
              <w:pStyle w:val="AABT"/>
              <w:rPr>
                <w:b/>
                <w:bCs/>
              </w:rPr>
            </w:pPr>
            <w:r w:rsidRPr="0003239A">
              <w:rPr>
                <w:b/>
                <w:bCs/>
              </w:rPr>
              <w:lastRenderedPageBreak/>
              <w:t>Recommendations based on the finding</w:t>
            </w:r>
            <w:r w:rsidR="00462411">
              <w:rPr>
                <w:b/>
                <w:bCs/>
              </w:rPr>
              <w:t>s</w:t>
            </w:r>
            <w:r w:rsidRPr="0003239A">
              <w:rPr>
                <w:b/>
                <w:bCs/>
              </w:rPr>
              <w:t xml:space="preserve"> of the gap </w:t>
            </w:r>
            <w:proofErr w:type="gramStart"/>
            <w:r w:rsidRPr="0003239A">
              <w:rPr>
                <w:b/>
                <w:bCs/>
              </w:rPr>
              <w:t>analysis</w:t>
            </w:r>
            <w:proofErr w:type="gramEnd"/>
          </w:p>
          <w:p w14:paraId="5A9FA1EB" w14:textId="77777777" w:rsidR="0003239A" w:rsidRDefault="0003239A" w:rsidP="00FD7B5A">
            <w:pPr>
              <w:pStyle w:val="AABTSourceRef"/>
            </w:pPr>
            <w:r w:rsidRPr="00890270">
              <w:t>Identify any gaps and remedies here. Note that all data is not available in this table, and you may recommend some processes that are not identified and recommend that they be included in future gap analysis.</w:t>
            </w:r>
          </w:p>
          <w:p w14:paraId="6584CFC5" w14:textId="16FA33ED" w:rsidR="00A500F2" w:rsidRPr="00890270" w:rsidRDefault="00A500F2" w:rsidP="00FD7B5A">
            <w:pPr>
              <w:pStyle w:val="AABTSourceRef"/>
            </w:pPr>
            <w:r>
              <w:t>(Approximate word count: 100 – 150 words)</w:t>
            </w:r>
          </w:p>
        </w:tc>
      </w:tr>
      <w:tr w:rsidR="0003239A" w14:paraId="33A62F44" w14:textId="77777777" w:rsidTr="0003239A">
        <w:tc>
          <w:tcPr>
            <w:tcW w:w="13948" w:type="dxa"/>
          </w:tcPr>
          <w:p w14:paraId="0ACE9E93" w14:textId="721EA9D9" w:rsidR="0003239A" w:rsidRPr="00EB2201" w:rsidRDefault="0003239A" w:rsidP="006B48E5">
            <w:pPr>
              <w:pStyle w:val="AAAns"/>
            </w:pPr>
            <w:r w:rsidRPr="00EB2201">
              <w:t xml:space="preserve">The student must be able to identify that there are significant risks associated with these devices. There is a lot of sensitive and confidential information stored on them. There are no major gaps, but there could be a suggestion to tighten processes, encryption, </w:t>
            </w:r>
            <w:r w:rsidR="00462411">
              <w:t>two-factor</w:t>
            </w:r>
            <w:r w:rsidRPr="00EB2201">
              <w:t xml:space="preserve"> </w:t>
            </w:r>
            <w:proofErr w:type="gramStart"/>
            <w:r w:rsidRPr="00EB2201">
              <w:t>authentication</w:t>
            </w:r>
            <w:proofErr w:type="gramEnd"/>
            <w:r w:rsidRPr="00EB2201">
              <w:t xml:space="preserve"> or other methods to ensure that each and every device is secure. Some data is missing, and the student may identify gaps or unknowns and make recommendations based on that. Gaps may include things such as malware not </w:t>
            </w:r>
            <w:r w:rsidR="008A6FC5">
              <w:t xml:space="preserve">being </w:t>
            </w:r>
            <w:r w:rsidRPr="00EB2201">
              <w:t>up to date, VPN not in use</w:t>
            </w:r>
            <w:r w:rsidR="008A6FC5">
              <w:t>,</w:t>
            </w:r>
            <w:r w:rsidRPr="00EB2201">
              <w:t xml:space="preserve"> and emails </w:t>
            </w:r>
            <w:r w:rsidR="008A6FC5">
              <w:t>needing</w:t>
            </w:r>
            <w:r w:rsidRPr="00EB2201">
              <w:t xml:space="preserve"> </w:t>
            </w:r>
            <w:r w:rsidR="008A6FC5">
              <w:t>two-factor</w:t>
            </w:r>
            <w:r w:rsidRPr="00EB2201">
              <w:t xml:space="preserve"> password authorisations</w:t>
            </w:r>
            <w:r w:rsidR="008A6FC5">
              <w:t>. Con</w:t>
            </w:r>
            <w:r w:rsidRPr="00EB2201">
              <w:t xml:space="preserve"> </w:t>
            </w:r>
            <w:proofErr w:type="spellStart"/>
            <w:r w:rsidRPr="00EB2201">
              <w:t>Kafatos</w:t>
            </w:r>
            <w:proofErr w:type="spellEnd"/>
            <w:r w:rsidRPr="00EB2201">
              <w:t xml:space="preserve">’ device would need an automatic update to ensure his Malware is always </w:t>
            </w:r>
            <w:proofErr w:type="gramStart"/>
            <w:r w:rsidR="008A6FC5">
              <w:t>up-to-date</w:t>
            </w:r>
            <w:proofErr w:type="gramEnd"/>
            <w:r w:rsidRPr="00EB2201">
              <w:t>.</w:t>
            </w:r>
          </w:p>
        </w:tc>
      </w:tr>
      <w:tr w:rsidR="0003239A" w14:paraId="40CACEED" w14:textId="77777777" w:rsidTr="00FD7B5A">
        <w:trPr>
          <w:trHeight w:val="412"/>
        </w:trPr>
        <w:tc>
          <w:tcPr>
            <w:tcW w:w="13948" w:type="dxa"/>
            <w:shd w:val="clear" w:color="auto" w:fill="D4EBFC" w:themeFill="accent1" w:themeFillTint="1A"/>
          </w:tcPr>
          <w:p w14:paraId="09701095" w14:textId="0E69DBB7" w:rsidR="0003239A" w:rsidRPr="006B48E5" w:rsidRDefault="0003239A" w:rsidP="006B48E5">
            <w:pPr>
              <w:pStyle w:val="AABT"/>
              <w:rPr>
                <w:b/>
                <w:bCs/>
              </w:rPr>
            </w:pPr>
            <w:r w:rsidRPr="006B48E5">
              <w:rPr>
                <w:b/>
                <w:bCs/>
              </w:rPr>
              <w:t>Three-monthly Review</w:t>
            </w:r>
          </w:p>
          <w:p w14:paraId="66890135" w14:textId="77777777" w:rsidR="0003239A" w:rsidRDefault="0003239A" w:rsidP="00FD7B5A">
            <w:pPr>
              <w:pStyle w:val="AABTSourceRef"/>
            </w:pPr>
            <w:r w:rsidRPr="00141B22">
              <w:t>Based on the instructions received from Con, you will review the information you have about the new staff member, James Mollison and input his details into the table above. Review the security breach and make recommendations to contain and address the breach. You must also identify what Con should do about his concerns over unauthorised credit card transactions and make any recommendations here.</w:t>
            </w:r>
          </w:p>
          <w:p w14:paraId="2B38E58B" w14:textId="31003BCD" w:rsidR="00A500F2" w:rsidRPr="00141B22" w:rsidRDefault="00A500F2" w:rsidP="00FD7B5A">
            <w:pPr>
              <w:pStyle w:val="AABTSourceRef"/>
            </w:pPr>
            <w:r>
              <w:t>(Approximate word count: 100 – 150 words)</w:t>
            </w:r>
          </w:p>
        </w:tc>
      </w:tr>
      <w:tr w:rsidR="0003239A" w14:paraId="090F22EC" w14:textId="77777777" w:rsidTr="0003239A">
        <w:tc>
          <w:tcPr>
            <w:tcW w:w="13948" w:type="dxa"/>
          </w:tcPr>
          <w:p w14:paraId="3F71343D" w14:textId="0E1EA405" w:rsidR="0003239A" w:rsidRDefault="0003239A" w:rsidP="006B48E5">
            <w:pPr>
              <w:pStyle w:val="AAAnsab"/>
            </w:pPr>
            <w:r>
              <w:t>James Mollison’s security breach</w:t>
            </w:r>
            <w:r w:rsidR="00FD7B5A">
              <w:t>.</w:t>
            </w:r>
          </w:p>
          <w:p w14:paraId="62382BDF" w14:textId="0BD1DF33" w:rsidR="0003239A" w:rsidRDefault="0003239A" w:rsidP="006B48E5">
            <w:pPr>
              <w:pStyle w:val="AAAns63"/>
            </w:pPr>
            <w:r w:rsidRPr="005B434B">
              <w:t>The student must be able to identify a solution for James Mollison’s device and make recommendations</w:t>
            </w:r>
            <w:r w:rsidR="008A6FC5">
              <w:t>,</w:t>
            </w:r>
            <w:r w:rsidRPr="005B434B">
              <w:t xml:space="preserve"> such as devices being set up in a central location and not by staff individually. Ensure all staff have an automatic update selected for their malware software to ensure it does not expire, installation of a new anti-virus and spyware software, further controls to systems and further limitations to application privileges. </w:t>
            </w:r>
          </w:p>
          <w:p w14:paraId="084CBFB6" w14:textId="4887118F" w:rsidR="0003239A" w:rsidRDefault="0003239A" w:rsidP="006B48E5">
            <w:pPr>
              <w:pStyle w:val="AAAnsab"/>
            </w:pPr>
            <w:r>
              <w:t xml:space="preserve">Con </w:t>
            </w:r>
            <w:proofErr w:type="spellStart"/>
            <w:r>
              <w:t>Kafatos</w:t>
            </w:r>
            <w:proofErr w:type="spellEnd"/>
            <w:r>
              <w:t>’ unauthorised credit card transactions</w:t>
            </w:r>
            <w:r w:rsidR="00FD7B5A">
              <w:t>.</w:t>
            </w:r>
          </w:p>
          <w:p w14:paraId="2058C876" w14:textId="4A19E071" w:rsidR="0003239A" w:rsidRPr="00EB2201" w:rsidRDefault="0003239A" w:rsidP="006B48E5">
            <w:pPr>
              <w:pStyle w:val="AAAns63"/>
              <w:rPr>
                <w:b/>
                <w:bCs/>
              </w:rPr>
            </w:pPr>
            <w:r w:rsidRPr="005B434B">
              <w:t xml:space="preserve">Since Con </w:t>
            </w:r>
            <w:proofErr w:type="spellStart"/>
            <w:r w:rsidRPr="005B434B">
              <w:t>Kafatos</w:t>
            </w:r>
            <w:proofErr w:type="spellEnd"/>
            <w:r w:rsidRPr="005B434B">
              <w:t xml:space="preserve">’ devices </w:t>
            </w:r>
            <w:r w:rsidR="008A6FC5">
              <w:t>have</w:t>
            </w:r>
            <w:r w:rsidRPr="005B434B">
              <w:t xml:space="preserve"> </w:t>
            </w:r>
            <w:r w:rsidR="00960D30">
              <w:t xml:space="preserve">had </w:t>
            </w:r>
            <w:r w:rsidRPr="005B434B">
              <w:t xml:space="preserve">an automatic update </w:t>
            </w:r>
            <w:r w:rsidR="008A6FC5">
              <w:t>for</w:t>
            </w:r>
            <w:r w:rsidRPr="005B434B">
              <w:t xml:space="preserve"> </w:t>
            </w:r>
            <w:r w:rsidR="008A6FC5">
              <w:t xml:space="preserve">the </w:t>
            </w:r>
            <w:r w:rsidRPr="005B434B">
              <w:t xml:space="preserve">past </w:t>
            </w:r>
            <w:r w:rsidR="00FD7B5A">
              <w:t>three</w:t>
            </w:r>
            <w:r w:rsidRPr="005B434B">
              <w:t xml:space="preserve"> months, there will have been no further issues with his malware</w:t>
            </w:r>
            <w:r>
              <w:t xml:space="preserve">. Regarding Con’s unauthorised transactions, this is not caused by </w:t>
            </w:r>
            <w:r w:rsidR="00960D30">
              <w:t>using</w:t>
            </w:r>
            <w:r>
              <w:t xml:space="preserve"> </w:t>
            </w:r>
            <w:r w:rsidR="00960D30">
              <w:t xml:space="preserve">a </w:t>
            </w:r>
            <w:r>
              <w:t>company device. It is triggered by the credit card company. Recommendations include setting up two-factor authentication within the account of the credit card company.</w:t>
            </w:r>
          </w:p>
        </w:tc>
      </w:tr>
    </w:tbl>
    <w:p w14:paraId="1BFCE0FA" w14:textId="13E5211B" w:rsidR="008C025F" w:rsidRPr="00717256" w:rsidRDefault="008C025F" w:rsidP="00FD7B5A">
      <w:pPr>
        <w:pStyle w:val="AABTUnspaced"/>
        <w:rPr>
          <w:lang w:val="en-AU"/>
        </w:rPr>
      </w:pPr>
    </w:p>
    <w:sectPr w:rsidR="008C025F" w:rsidRPr="00717256" w:rsidSect="005F76B9">
      <w:headerReference w:type="default" r:id="rId14"/>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49DA" w14:textId="77777777" w:rsidR="0012393B" w:rsidRDefault="0012393B" w:rsidP="0072490C">
      <w:pPr>
        <w:spacing w:after="0" w:line="240" w:lineRule="auto"/>
      </w:pPr>
      <w:r>
        <w:separator/>
      </w:r>
    </w:p>
  </w:endnote>
  <w:endnote w:type="continuationSeparator" w:id="0">
    <w:p w14:paraId="0D51B2F7" w14:textId="77777777" w:rsidR="0012393B" w:rsidRDefault="0012393B" w:rsidP="0072490C">
      <w:pPr>
        <w:spacing w:after="0" w:line="240" w:lineRule="auto"/>
      </w:pPr>
      <w:r>
        <w:continuationSeparator/>
      </w:r>
    </w:p>
  </w:endnote>
  <w:endnote w:type="continuationNotice" w:id="1">
    <w:p w14:paraId="74245A29" w14:textId="77777777" w:rsidR="0012393B" w:rsidRDefault="00123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Bold">
    <w:altName w:val="Arial"/>
    <w:panose1 w:val="00000000000000000000"/>
    <w:charset w:val="00"/>
    <w:family w:val="swiss"/>
    <w:notTrueType/>
    <w:pitch w:val="variable"/>
    <w:sig w:usb0="00000003" w:usb1="00000000" w:usb2="00000000" w:usb3="00000000" w:csb0="00000001" w:csb1="00000000"/>
  </w:font>
  <w:font w:name="Kalinga">
    <w:altName w:val="Nirmala UI"/>
    <w:charset w:val="00"/>
    <w:family w:val="swiss"/>
    <w:pitch w:val="variable"/>
    <w:sig w:usb0="0008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86B6" w14:textId="06CFFA79" w:rsidR="00860DF8" w:rsidRDefault="000C47C1">
    <w:pPr>
      <w:pStyle w:val="Footer"/>
    </w:pPr>
    <w:r>
      <w:rPr>
        <w:noProof/>
      </w:rPr>
      <mc:AlternateContent>
        <mc:Choice Requires="wps">
          <w:drawing>
            <wp:anchor distT="0" distB="0" distL="114300" distR="114300" simplePos="0" relativeHeight="251658240" behindDoc="0" locked="0" layoutInCell="1" allowOverlap="1" wp14:anchorId="73C8955F" wp14:editId="1EEAB8FF">
              <wp:simplePos x="0" y="0"/>
              <wp:positionH relativeFrom="column">
                <wp:posOffset>-720091</wp:posOffset>
              </wp:positionH>
              <wp:positionV relativeFrom="paragraph">
                <wp:posOffset>-14605</wp:posOffset>
              </wp:positionV>
              <wp:extent cx="10734675" cy="6350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675" cy="635000"/>
                      </a:xfrm>
                      <a:prstGeom prst="rect">
                        <a:avLst/>
                      </a:prstGeom>
                      <a:gradFill>
                        <a:gsLst>
                          <a:gs pos="0">
                            <a:schemeClr val="accent3">
                              <a:lumMod val="60000"/>
                              <a:lumOff val="40000"/>
                            </a:schemeClr>
                          </a:gs>
                          <a:gs pos="36000">
                            <a:schemeClr val="accent3"/>
                          </a:gs>
                        </a:gsLst>
                        <a:lin ang="13500000" scaled="1"/>
                      </a:gradFill>
                      <a:ln>
                        <a:noFill/>
                      </a:ln>
                    </wps:spPr>
                    <wps:txbx>
                      <w:txbxContent>
                        <w:p w14:paraId="53C9FBDC" w14:textId="6398D1B7" w:rsidR="000C47C1" w:rsidRPr="00996CF6" w:rsidRDefault="000C47C1" w:rsidP="000C47C1">
                          <w:pPr>
                            <w:pStyle w:val="AAFooter"/>
                            <w:ind w:left="992"/>
                          </w:pPr>
                          <w:r>
                            <w:tab/>
                          </w:r>
                          <w:r>
                            <w:tab/>
                          </w:r>
                          <w:r>
                            <w:tab/>
                          </w:r>
                          <w:r>
                            <w:tab/>
                          </w:r>
                          <w:r w:rsidRPr="006920D8">
                            <w:t xml:space="preserve">Page </w:t>
                          </w:r>
                          <w:r w:rsidRPr="006920D8">
                            <w:fldChar w:fldCharType="begin"/>
                          </w:r>
                          <w:r w:rsidRPr="006920D8">
                            <w:instrText xml:space="preserve"> PAGE   \* MERGEFORMAT </w:instrText>
                          </w:r>
                          <w:r w:rsidRPr="006920D8">
                            <w:fldChar w:fldCharType="separate"/>
                          </w:r>
                          <w:r>
                            <w:t>13</w:t>
                          </w:r>
                          <w:r w:rsidRPr="006920D8">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C8955F" id="_x0000_t202" coordsize="21600,21600" o:spt="202" path="m,l,21600r21600,l21600,xe">
              <v:stroke joinstyle="miter"/>
              <v:path gradientshapeok="t" o:connecttype="rect"/>
            </v:shapetype>
            <v:shape id="Text Box 17" o:spid="_x0000_s1026" type="#_x0000_t202" style="position:absolute;margin-left:-56.7pt;margin-top:-1.15pt;width:845.25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" fillcolor="#5f23c9 [1942]" stroked="f">
              <v:fill color2="#16082e [3206]" angle="225" colors="0 #6023c9;23593f #16082e" focus="100%" type="gradient"/>
              <v:textbox>
                <w:txbxContent>
                  <w:p w14:paraId="53C9FBDC" w14:textId="6398D1B7" w:rsidR="000C47C1" w:rsidRPr="00996CF6" w:rsidRDefault="000C47C1" w:rsidP="000C47C1">
                    <w:pPr>
                      <w:pStyle w:val="AAFooter"/>
                      <w:ind w:left="992"/>
                    </w:pPr>
                    <w:r>
                      <w:tab/>
                    </w:r>
                    <w:r>
                      <w:tab/>
                    </w:r>
                    <w:r>
                      <w:tab/>
                    </w:r>
                    <w:r>
                      <w:tab/>
                    </w:r>
                    <w:r w:rsidRPr="006920D8">
                      <w:t xml:space="preserve">Page </w:t>
                    </w:r>
                    <w:r w:rsidRPr="006920D8">
                      <w:fldChar w:fldCharType="begin"/>
                    </w:r>
                    <w:r w:rsidRPr="006920D8">
                      <w:instrText xml:space="preserve"> PAGE   \* MERGEFORMAT </w:instrText>
                    </w:r>
                    <w:r w:rsidRPr="006920D8">
                      <w:fldChar w:fldCharType="separate"/>
                    </w:r>
                    <w:r>
                      <w:t>13</w:t>
                    </w:r>
                    <w:r w:rsidRPr="006920D8">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6D50" w14:textId="77777777" w:rsidR="0012393B" w:rsidRDefault="0012393B" w:rsidP="0072490C">
      <w:pPr>
        <w:spacing w:after="0" w:line="240" w:lineRule="auto"/>
      </w:pPr>
      <w:r>
        <w:separator/>
      </w:r>
    </w:p>
  </w:footnote>
  <w:footnote w:type="continuationSeparator" w:id="0">
    <w:p w14:paraId="6A0334AD" w14:textId="77777777" w:rsidR="0012393B" w:rsidRDefault="0012393B" w:rsidP="0072490C">
      <w:pPr>
        <w:spacing w:after="0" w:line="240" w:lineRule="auto"/>
      </w:pPr>
      <w:r>
        <w:continuationSeparator/>
      </w:r>
    </w:p>
  </w:footnote>
  <w:footnote w:type="continuationNotice" w:id="1">
    <w:p w14:paraId="2473FAF7" w14:textId="77777777" w:rsidR="0012393B" w:rsidRDefault="00123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0337" w14:textId="2C136AED" w:rsidR="00F71A8F" w:rsidRPr="003A783A" w:rsidRDefault="00F71A8F" w:rsidP="00F71A8F">
    <w:pPr>
      <w:pStyle w:val="AASOHeader"/>
    </w:pPr>
    <w:r w:rsidRPr="00616C4E">
      <w:rPr>
        <w:noProof/>
        <w:highlight w:val="cyan"/>
      </w:rPr>
      <w:drawing>
        <wp:anchor distT="0" distB="0" distL="114300" distR="114300" simplePos="0" relativeHeight="251658241" behindDoc="0" locked="0" layoutInCell="1" allowOverlap="1" wp14:anchorId="67D95495" wp14:editId="178EBEDC">
          <wp:simplePos x="0" y="0"/>
          <wp:positionH relativeFrom="column">
            <wp:posOffset>8382000</wp:posOffset>
          </wp:positionH>
          <wp:positionV relativeFrom="paragraph">
            <wp:posOffset>-295910</wp:posOffset>
          </wp:positionV>
          <wp:extent cx="834302" cy="737465"/>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02" cy="73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201">
      <w:t xml:space="preserve">Device </w:t>
    </w:r>
    <w:r w:rsidR="00FD7B5A">
      <w:t>and</w:t>
    </w:r>
    <w:r w:rsidRPr="00EB2201">
      <w:t xml:space="preserve"> Risk Register</w:t>
    </w:r>
    <w:r w:rsidRPr="00F71A8F">
      <w:rPr>
        <w:noProof/>
        <w:highlight w:val="cy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D35" w14:textId="7FF9C017" w:rsidR="00FD7B5A" w:rsidRPr="003A783A" w:rsidRDefault="00FD7B5A" w:rsidP="00F71A8F">
    <w:pPr>
      <w:pStyle w:val="AASOHeader"/>
    </w:pPr>
    <w:r w:rsidRPr="00EB2201">
      <w:t xml:space="preserve">Device </w:t>
    </w:r>
    <w:r>
      <w:t>and</w:t>
    </w:r>
    <w:r w:rsidRPr="00EB2201">
      <w:t xml:space="preserve"> Risk Register</w:t>
    </w:r>
    <w:r w:rsidRPr="00F71A8F">
      <w:rPr>
        <w:noProof/>
        <w:highlight w:val="cy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DB"/>
    <w:multiLevelType w:val="hybridMultilevel"/>
    <w:tmpl w:val="B9380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2698"/>
    <w:multiLevelType w:val="hybridMultilevel"/>
    <w:tmpl w:val="9946ADE4"/>
    <w:lvl w:ilvl="0" w:tplc="0C090001">
      <w:start w:val="1"/>
      <w:numFmt w:val="bullet"/>
      <w:lvlText w:val=""/>
      <w:lvlJc w:val="left"/>
      <w:pPr>
        <w:ind w:left="35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37305"/>
    <w:multiLevelType w:val="hybridMultilevel"/>
    <w:tmpl w:val="DF8CBA96"/>
    <w:lvl w:ilvl="0" w:tplc="C40A348C">
      <w:start w:val="1"/>
      <w:numFmt w:val="bullet"/>
      <w:pStyle w:val="AABul219"/>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60CAA4E0"/>
    <w:lvl w:ilvl="0" w:tplc="C862F080">
      <w:start w:val="1"/>
      <w:numFmt w:val="lowerLetter"/>
      <w:pStyle w:val="AABTab"/>
      <w:lvlText w:val="%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EB3A07"/>
    <w:multiLevelType w:val="hybridMultilevel"/>
    <w:tmpl w:val="74DA5BF0"/>
    <w:lvl w:ilvl="0" w:tplc="7278CA2E">
      <w:start w:val="1"/>
      <w:numFmt w:val="bullet"/>
      <w:pStyle w:val="AACheckbox127"/>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4666C7"/>
    <w:multiLevelType w:val="hybridMultilevel"/>
    <w:tmpl w:val="E8465FD0"/>
    <w:lvl w:ilvl="0" w:tplc="460C9A64">
      <w:start w:val="1"/>
      <w:numFmt w:val="lowerLetter"/>
      <w:pStyle w:val="AAAnsab"/>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1E6222B"/>
    <w:multiLevelType w:val="hybridMultilevel"/>
    <w:tmpl w:val="D60AC924"/>
    <w:lvl w:ilvl="0" w:tplc="19C03ADA">
      <w:start w:val="1"/>
      <w:numFmt w:val="lowerLetter"/>
      <w:pStyle w:val="AABTab63"/>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FB7725"/>
    <w:multiLevelType w:val="hybridMultilevel"/>
    <w:tmpl w:val="FB7EC1C4"/>
    <w:lvl w:ilvl="0" w:tplc="F5045370">
      <w:start w:val="1"/>
      <w:numFmt w:val="bullet"/>
      <w:pStyle w:val="AABul2127"/>
      <w:lvlText w:val=""/>
      <w:lvlJc w:val="left"/>
      <w:pPr>
        <w:ind w:left="357" w:firstLine="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12F8B"/>
    <w:multiLevelType w:val="multilevel"/>
    <w:tmpl w:val="4BBCF6B4"/>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DC32ED"/>
    <w:multiLevelType w:val="hybridMultilevel"/>
    <w:tmpl w:val="92CC0F0C"/>
    <w:lvl w:ilvl="0" w:tplc="A9D04224">
      <w:start w:val="1"/>
      <w:numFmt w:val="decimal"/>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F5B22"/>
    <w:multiLevelType w:val="hybridMultilevel"/>
    <w:tmpl w:val="CC2663AE"/>
    <w:lvl w:ilvl="0" w:tplc="6FA0AF18">
      <w:start w:val="1"/>
      <w:numFmt w:val="bullet"/>
      <w:pStyle w:val="AACheckbox"/>
      <w:lvlText w:val=""/>
      <w:lvlJc w:val="left"/>
      <w:pPr>
        <w:ind w:left="357" w:firstLine="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4D1683"/>
    <w:multiLevelType w:val="multilevel"/>
    <w:tmpl w:val="1654EB36"/>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482B86"/>
    <w:multiLevelType w:val="hybridMultilevel"/>
    <w:tmpl w:val="C5C0F99A"/>
    <w:lvl w:ilvl="0" w:tplc="4EE04F26">
      <w:start w:val="1"/>
      <w:numFmt w:val="lowerLetter"/>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6FA48F2"/>
    <w:multiLevelType w:val="hybridMultilevel"/>
    <w:tmpl w:val="18BA0122"/>
    <w:lvl w:ilvl="0" w:tplc="E870C248">
      <w:start w:val="1"/>
      <w:numFmt w:val="bullet"/>
      <w:pStyle w:val="AAAnsBul263"/>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AC317DD"/>
    <w:multiLevelType w:val="hybridMultilevel"/>
    <w:tmpl w:val="D93EA1AC"/>
    <w:lvl w:ilvl="0" w:tplc="D87A577E">
      <w:start w:val="1"/>
      <w:numFmt w:val="bullet"/>
      <w:pStyle w:val="AABul163"/>
      <w:lvlText w:val=""/>
      <w:lvlJc w:val="left"/>
      <w:pPr>
        <w:ind w:left="357" w:firstLine="0"/>
      </w:pPr>
      <w:rPr>
        <w:rFonts w:ascii="Wingdings" w:hAnsi="Wingdings" w:hint="default"/>
        <w:color w:val="auto"/>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A91B87"/>
    <w:multiLevelType w:val="hybridMultilevel"/>
    <w:tmpl w:val="63726EE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469258B"/>
    <w:multiLevelType w:val="multilevel"/>
    <w:tmpl w:val="CF96674E"/>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AA793D"/>
    <w:multiLevelType w:val="hybridMultilevel"/>
    <w:tmpl w:val="537AE0C2"/>
    <w:lvl w:ilvl="0" w:tplc="1CCAD2C2">
      <w:start w:val="1"/>
      <w:numFmt w:val="decimal"/>
      <w:pStyle w:val="AABTNumList63"/>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BF5CBF"/>
    <w:multiLevelType w:val="hybridMultilevel"/>
    <w:tmpl w:val="CA9C5E64"/>
    <w:lvl w:ilvl="0" w:tplc="ACE2CEDE">
      <w:start w:val="1"/>
      <w:numFmt w:val="decimal"/>
      <w:pStyle w:val="AABTNumList127"/>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5A0631"/>
    <w:multiLevelType w:val="hybridMultilevel"/>
    <w:tmpl w:val="C554C76A"/>
    <w:lvl w:ilvl="0" w:tplc="A0C42346">
      <w:start w:val="1"/>
      <w:numFmt w:val="bullet"/>
      <w:pStyle w:val="AAAnsBul"/>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29617BA"/>
    <w:multiLevelType w:val="hybridMultilevel"/>
    <w:tmpl w:val="4F8E8090"/>
    <w:lvl w:ilvl="0" w:tplc="B8E26CD2">
      <w:start w:val="1"/>
      <w:numFmt w:val="bullet"/>
      <w:pStyle w:val="AABul263"/>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53A23DAE"/>
    <w:multiLevelType w:val="hybridMultilevel"/>
    <w:tmpl w:val="5338119C"/>
    <w:lvl w:ilvl="0" w:tplc="D3B2F85C">
      <w:start w:val="1"/>
      <w:numFmt w:val="bullet"/>
      <w:pStyle w:val="AACheckbox63"/>
      <w:lvlText w:val="o"/>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3" w15:restartNumberingAfterBreak="0">
    <w:nsid w:val="54811EA4"/>
    <w:multiLevelType w:val="hybridMultilevel"/>
    <w:tmpl w:val="3F703C16"/>
    <w:lvl w:ilvl="0" w:tplc="35CA173C">
      <w:start w:val="1"/>
      <w:numFmt w:val="bullet"/>
      <w:lvlText w:val="þ"/>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C41EC4"/>
    <w:multiLevelType w:val="hybridMultilevel"/>
    <w:tmpl w:val="CB3AE5B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0FA2099"/>
    <w:multiLevelType w:val="hybridMultilevel"/>
    <w:tmpl w:val="8E829012"/>
    <w:lvl w:ilvl="0" w:tplc="892867A8">
      <w:start w:val="1"/>
      <w:numFmt w:val="bullet"/>
      <w:pStyle w:val="AABul1127"/>
      <w:lvlText w:val=""/>
      <w:lvlJc w:val="left"/>
      <w:pPr>
        <w:ind w:left="357" w:firstLine="363"/>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94D48"/>
    <w:multiLevelType w:val="hybridMultilevel"/>
    <w:tmpl w:val="0DEC5E18"/>
    <w:lvl w:ilvl="0" w:tplc="1302A04C">
      <w:start w:val="1"/>
      <w:numFmt w:val="lowerLetter"/>
      <w:pStyle w:val="AABTab127"/>
      <w:lvlText w:val="%1)"/>
      <w:lvlJc w:val="left"/>
      <w:pPr>
        <w:ind w:left="357" w:firstLine="36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A0762A5"/>
    <w:multiLevelType w:val="hybridMultilevel"/>
    <w:tmpl w:val="6812D3F4"/>
    <w:lvl w:ilvl="0" w:tplc="D2F23DCA">
      <w:start w:val="1"/>
      <w:numFmt w:val="decimal"/>
      <w:pStyle w:val="AAAnsNum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6C193E3B"/>
    <w:multiLevelType w:val="hybridMultilevel"/>
    <w:tmpl w:val="3A1A5AB0"/>
    <w:lvl w:ilvl="0" w:tplc="92FE8060">
      <w:start w:val="1"/>
      <w:numFmt w:val="lowerLetter"/>
      <w:pStyle w:val="AAAnsab127"/>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5B97D33"/>
    <w:multiLevelType w:val="multilevel"/>
    <w:tmpl w:val="580402B8"/>
    <w:lvl w:ilvl="0">
      <w:start w:val="1"/>
      <w:numFmt w:val="none"/>
      <w:suff w:val="nothing"/>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2B0386"/>
    <w:multiLevelType w:val="hybridMultilevel"/>
    <w:tmpl w:val="64A8D8B4"/>
    <w:lvl w:ilvl="0" w:tplc="F69EBCB2">
      <w:start w:val="1"/>
      <w:numFmt w:val="bullet"/>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15:restartNumberingAfterBreak="0">
    <w:nsid w:val="7920159D"/>
    <w:multiLevelType w:val="multilevel"/>
    <w:tmpl w:val="B850730C"/>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0F3405"/>
    <w:multiLevelType w:val="hybridMultilevel"/>
    <w:tmpl w:val="9E8ABDBC"/>
    <w:lvl w:ilvl="0" w:tplc="5FE0A846">
      <w:start w:val="1"/>
      <w:numFmt w:val="bullet"/>
      <w:pStyle w:val="AAAnsChecklist2Checkbox127"/>
      <w:lvlText w:val=""/>
      <w:lvlJc w:val="left"/>
      <w:pPr>
        <w:ind w:left="1797" w:hanging="360"/>
      </w:pPr>
      <w:rPr>
        <w:rFonts w:ascii="Wingdings" w:hAnsi="Wingdings" w:hint="default"/>
        <w:color w:val="FF0000"/>
        <w:sz w:val="16"/>
        <w:szCs w:val="16"/>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16cid:durableId="748576545">
    <w:abstractNumId w:val="0"/>
  </w:num>
  <w:num w:numId="2" w16cid:durableId="1500148736">
    <w:abstractNumId w:val="15"/>
  </w:num>
  <w:num w:numId="3" w16cid:durableId="2041084622">
    <w:abstractNumId w:val="23"/>
  </w:num>
  <w:num w:numId="4" w16cid:durableId="425079927">
    <w:abstractNumId w:val="11"/>
  </w:num>
  <w:num w:numId="5" w16cid:durableId="1584298732">
    <w:abstractNumId w:val="31"/>
  </w:num>
  <w:num w:numId="6" w16cid:durableId="574977489">
    <w:abstractNumId w:val="3"/>
  </w:num>
  <w:num w:numId="7" w16cid:durableId="44188008">
    <w:abstractNumId w:val="6"/>
  </w:num>
  <w:num w:numId="8" w16cid:durableId="213352319">
    <w:abstractNumId w:val="10"/>
  </w:num>
  <w:num w:numId="9" w16cid:durableId="952783514">
    <w:abstractNumId w:val="8"/>
  </w:num>
  <w:num w:numId="10" w16cid:durableId="682900565">
    <w:abstractNumId w:val="14"/>
  </w:num>
  <w:num w:numId="11" w16cid:durableId="62068393">
    <w:abstractNumId w:val="2"/>
  </w:num>
  <w:num w:numId="12" w16cid:durableId="1659116862">
    <w:abstractNumId w:val="21"/>
  </w:num>
  <w:num w:numId="13" w16cid:durableId="1218511972">
    <w:abstractNumId w:val="7"/>
  </w:num>
  <w:num w:numId="14" w16cid:durableId="1443306611">
    <w:abstractNumId w:val="25"/>
  </w:num>
  <w:num w:numId="15" w16cid:durableId="1218594249">
    <w:abstractNumId w:val="26"/>
  </w:num>
  <w:num w:numId="16" w16cid:durableId="1557594305">
    <w:abstractNumId w:val="22"/>
  </w:num>
  <w:num w:numId="17" w16cid:durableId="119808579">
    <w:abstractNumId w:val="4"/>
  </w:num>
  <w:num w:numId="18" w16cid:durableId="1009940857">
    <w:abstractNumId w:val="9"/>
  </w:num>
  <w:num w:numId="19" w16cid:durableId="1447693984">
    <w:abstractNumId w:val="17"/>
  </w:num>
  <w:num w:numId="20" w16cid:durableId="470249616">
    <w:abstractNumId w:val="8"/>
  </w:num>
  <w:num w:numId="21" w16cid:durableId="1585069943">
    <w:abstractNumId w:val="18"/>
  </w:num>
  <w:num w:numId="22" w16cid:durableId="1996371289">
    <w:abstractNumId w:val="19"/>
  </w:num>
  <w:num w:numId="23" w16cid:durableId="394051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6453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190143">
    <w:abstractNumId w:val="28"/>
  </w:num>
  <w:num w:numId="26" w16cid:durableId="1382637176">
    <w:abstractNumId w:val="1"/>
  </w:num>
  <w:num w:numId="27" w16cid:durableId="2018998810">
    <w:abstractNumId w:val="15"/>
  </w:num>
  <w:num w:numId="28" w16cid:durableId="1251350582">
    <w:abstractNumId w:val="8"/>
  </w:num>
  <w:num w:numId="29" w16cid:durableId="1136601165">
    <w:abstractNumId w:val="8"/>
  </w:num>
  <w:num w:numId="30" w16cid:durableId="802498971">
    <w:abstractNumId w:val="8"/>
  </w:num>
  <w:num w:numId="31" w16cid:durableId="366175908">
    <w:abstractNumId w:val="12"/>
  </w:num>
  <w:num w:numId="32" w16cid:durableId="1959677080">
    <w:abstractNumId w:val="8"/>
  </w:num>
  <w:num w:numId="33" w16cid:durableId="917135073">
    <w:abstractNumId w:val="8"/>
  </w:num>
  <w:num w:numId="34" w16cid:durableId="1640529470">
    <w:abstractNumId w:val="30"/>
  </w:num>
  <w:num w:numId="35" w16cid:durableId="1285960911">
    <w:abstractNumId w:val="29"/>
  </w:num>
  <w:num w:numId="36" w16cid:durableId="948897140">
    <w:abstractNumId w:val="8"/>
  </w:num>
  <w:num w:numId="37" w16cid:durableId="1887446287">
    <w:abstractNumId w:val="8"/>
  </w:num>
  <w:num w:numId="38" w16cid:durableId="1846245712">
    <w:abstractNumId w:val="8"/>
  </w:num>
  <w:num w:numId="39" w16cid:durableId="1270119135">
    <w:abstractNumId w:val="5"/>
  </w:num>
  <w:num w:numId="40" w16cid:durableId="635258933">
    <w:abstractNumId w:val="16"/>
  </w:num>
  <w:num w:numId="41" w16cid:durableId="1438023111">
    <w:abstractNumId w:val="20"/>
  </w:num>
  <w:num w:numId="42" w16cid:durableId="291256274">
    <w:abstractNumId w:val="13"/>
  </w:num>
  <w:num w:numId="43" w16cid:durableId="695233936">
    <w:abstractNumId w:val="27"/>
  </w:num>
  <w:num w:numId="44" w16cid:durableId="245724733">
    <w:abstractNumId w:val="32"/>
  </w:num>
  <w:num w:numId="45" w16cid:durableId="180389020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M7CwNDYzt7Q0sjRX0lEKTi0uzszPAykwNKwFACc7efQtAAAA"/>
  </w:docVars>
  <w:rsids>
    <w:rsidRoot w:val="008048B8"/>
    <w:rsid w:val="00000DBF"/>
    <w:rsid w:val="00001A5F"/>
    <w:rsid w:val="00017BD8"/>
    <w:rsid w:val="00021630"/>
    <w:rsid w:val="0003239A"/>
    <w:rsid w:val="00036074"/>
    <w:rsid w:val="0004741B"/>
    <w:rsid w:val="000624EC"/>
    <w:rsid w:val="0006427C"/>
    <w:rsid w:val="000719C4"/>
    <w:rsid w:val="00071A03"/>
    <w:rsid w:val="000845CD"/>
    <w:rsid w:val="0009518A"/>
    <w:rsid w:val="000A3A86"/>
    <w:rsid w:val="000B4ACB"/>
    <w:rsid w:val="000C0690"/>
    <w:rsid w:val="000C2757"/>
    <w:rsid w:val="000C4110"/>
    <w:rsid w:val="000C47C1"/>
    <w:rsid w:val="000E69EC"/>
    <w:rsid w:val="000F70B3"/>
    <w:rsid w:val="000F72DC"/>
    <w:rsid w:val="00107AA2"/>
    <w:rsid w:val="0012393B"/>
    <w:rsid w:val="00131BA4"/>
    <w:rsid w:val="001345A1"/>
    <w:rsid w:val="00135786"/>
    <w:rsid w:val="00136824"/>
    <w:rsid w:val="00147E37"/>
    <w:rsid w:val="0015152E"/>
    <w:rsid w:val="001518AE"/>
    <w:rsid w:val="00153E8D"/>
    <w:rsid w:val="00160962"/>
    <w:rsid w:val="00166C13"/>
    <w:rsid w:val="001701A2"/>
    <w:rsid w:val="00176680"/>
    <w:rsid w:val="0017779B"/>
    <w:rsid w:val="00182F60"/>
    <w:rsid w:val="001842E6"/>
    <w:rsid w:val="00185DFA"/>
    <w:rsid w:val="001865D3"/>
    <w:rsid w:val="00192527"/>
    <w:rsid w:val="00193303"/>
    <w:rsid w:val="001A2ABE"/>
    <w:rsid w:val="001A2F76"/>
    <w:rsid w:val="001B7490"/>
    <w:rsid w:val="001C1CB1"/>
    <w:rsid w:val="001C402C"/>
    <w:rsid w:val="001D0E60"/>
    <w:rsid w:val="001D1148"/>
    <w:rsid w:val="001E321B"/>
    <w:rsid w:val="001F76F7"/>
    <w:rsid w:val="00200AD2"/>
    <w:rsid w:val="00213D44"/>
    <w:rsid w:val="00223410"/>
    <w:rsid w:val="00234C37"/>
    <w:rsid w:val="002359CA"/>
    <w:rsid w:val="00235A37"/>
    <w:rsid w:val="00237A1F"/>
    <w:rsid w:val="002500AB"/>
    <w:rsid w:val="002511B0"/>
    <w:rsid w:val="002531D0"/>
    <w:rsid w:val="00262F18"/>
    <w:rsid w:val="002641B8"/>
    <w:rsid w:val="002831F9"/>
    <w:rsid w:val="0028430E"/>
    <w:rsid w:val="00296FF5"/>
    <w:rsid w:val="002A290D"/>
    <w:rsid w:val="002A3C5B"/>
    <w:rsid w:val="002A4520"/>
    <w:rsid w:val="002B1EC0"/>
    <w:rsid w:val="002B348B"/>
    <w:rsid w:val="002C48FB"/>
    <w:rsid w:val="002C608D"/>
    <w:rsid w:val="002D40C6"/>
    <w:rsid w:val="002D5895"/>
    <w:rsid w:val="002F2ABD"/>
    <w:rsid w:val="002F5EE1"/>
    <w:rsid w:val="003354AF"/>
    <w:rsid w:val="00361DFD"/>
    <w:rsid w:val="00374D87"/>
    <w:rsid w:val="00390B57"/>
    <w:rsid w:val="00392EF2"/>
    <w:rsid w:val="003A42C2"/>
    <w:rsid w:val="003A6E57"/>
    <w:rsid w:val="003A783A"/>
    <w:rsid w:val="003B0AB9"/>
    <w:rsid w:val="003B3D6A"/>
    <w:rsid w:val="003B4EA0"/>
    <w:rsid w:val="003B607A"/>
    <w:rsid w:val="003C5BA0"/>
    <w:rsid w:val="003C6936"/>
    <w:rsid w:val="003D67A2"/>
    <w:rsid w:val="003E2B29"/>
    <w:rsid w:val="003E769C"/>
    <w:rsid w:val="003F2571"/>
    <w:rsid w:val="003F4DE0"/>
    <w:rsid w:val="003F64B6"/>
    <w:rsid w:val="00406393"/>
    <w:rsid w:val="0041445C"/>
    <w:rsid w:val="004320B3"/>
    <w:rsid w:val="00435B49"/>
    <w:rsid w:val="004366AA"/>
    <w:rsid w:val="00462411"/>
    <w:rsid w:val="00462BC9"/>
    <w:rsid w:val="004633A4"/>
    <w:rsid w:val="0046371F"/>
    <w:rsid w:val="004671F9"/>
    <w:rsid w:val="00470A31"/>
    <w:rsid w:val="00473E39"/>
    <w:rsid w:val="00477224"/>
    <w:rsid w:val="00484C02"/>
    <w:rsid w:val="00490211"/>
    <w:rsid w:val="004930C7"/>
    <w:rsid w:val="00494090"/>
    <w:rsid w:val="004947D6"/>
    <w:rsid w:val="004A0D13"/>
    <w:rsid w:val="004B4CBB"/>
    <w:rsid w:val="004B5DE9"/>
    <w:rsid w:val="004B60D3"/>
    <w:rsid w:val="004C1E6C"/>
    <w:rsid w:val="004D6E44"/>
    <w:rsid w:val="004E76B0"/>
    <w:rsid w:val="004F07C0"/>
    <w:rsid w:val="004F0BBD"/>
    <w:rsid w:val="004F0DD1"/>
    <w:rsid w:val="004F7235"/>
    <w:rsid w:val="00547F96"/>
    <w:rsid w:val="00555A8B"/>
    <w:rsid w:val="005666D6"/>
    <w:rsid w:val="00570DFF"/>
    <w:rsid w:val="00571DCA"/>
    <w:rsid w:val="00575587"/>
    <w:rsid w:val="00576A5C"/>
    <w:rsid w:val="005837D6"/>
    <w:rsid w:val="00597402"/>
    <w:rsid w:val="005A0F08"/>
    <w:rsid w:val="005A2687"/>
    <w:rsid w:val="005A5E6D"/>
    <w:rsid w:val="005B4BF9"/>
    <w:rsid w:val="005C2558"/>
    <w:rsid w:val="005D72A0"/>
    <w:rsid w:val="005F76B9"/>
    <w:rsid w:val="00600F2B"/>
    <w:rsid w:val="00603226"/>
    <w:rsid w:val="006048F6"/>
    <w:rsid w:val="00606C53"/>
    <w:rsid w:val="00607836"/>
    <w:rsid w:val="00616C4E"/>
    <w:rsid w:val="00621903"/>
    <w:rsid w:val="00626ADD"/>
    <w:rsid w:val="00654E62"/>
    <w:rsid w:val="006561CB"/>
    <w:rsid w:val="00666A0B"/>
    <w:rsid w:val="006826DD"/>
    <w:rsid w:val="00682A28"/>
    <w:rsid w:val="0068390B"/>
    <w:rsid w:val="006922D1"/>
    <w:rsid w:val="006A1E1F"/>
    <w:rsid w:val="006A280B"/>
    <w:rsid w:val="006A65A4"/>
    <w:rsid w:val="006A7E4A"/>
    <w:rsid w:val="006B3293"/>
    <w:rsid w:val="006B48E5"/>
    <w:rsid w:val="006B4B9A"/>
    <w:rsid w:val="006B7A70"/>
    <w:rsid w:val="006C399E"/>
    <w:rsid w:val="006C58D5"/>
    <w:rsid w:val="006C7926"/>
    <w:rsid w:val="006F1AD8"/>
    <w:rsid w:val="006F2561"/>
    <w:rsid w:val="006F6237"/>
    <w:rsid w:val="0070004B"/>
    <w:rsid w:val="00704572"/>
    <w:rsid w:val="00717256"/>
    <w:rsid w:val="0072490C"/>
    <w:rsid w:val="00745C9C"/>
    <w:rsid w:val="00750656"/>
    <w:rsid w:val="00751A1D"/>
    <w:rsid w:val="007575FD"/>
    <w:rsid w:val="00762B5A"/>
    <w:rsid w:val="007768C7"/>
    <w:rsid w:val="007829D3"/>
    <w:rsid w:val="007A5B7A"/>
    <w:rsid w:val="007B6B2A"/>
    <w:rsid w:val="007C6ACA"/>
    <w:rsid w:val="007D16F8"/>
    <w:rsid w:val="007D2938"/>
    <w:rsid w:val="007D2A5A"/>
    <w:rsid w:val="007D4AE6"/>
    <w:rsid w:val="007E1922"/>
    <w:rsid w:val="007E56AD"/>
    <w:rsid w:val="007F14D4"/>
    <w:rsid w:val="007F1A8C"/>
    <w:rsid w:val="007F293F"/>
    <w:rsid w:val="008048B8"/>
    <w:rsid w:val="008130C7"/>
    <w:rsid w:val="00816190"/>
    <w:rsid w:val="008169FE"/>
    <w:rsid w:val="00822CD5"/>
    <w:rsid w:val="00825E0E"/>
    <w:rsid w:val="00834CBE"/>
    <w:rsid w:val="008478F9"/>
    <w:rsid w:val="00850A05"/>
    <w:rsid w:val="0085426B"/>
    <w:rsid w:val="00860DF8"/>
    <w:rsid w:val="0086274E"/>
    <w:rsid w:val="00875438"/>
    <w:rsid w:val="0087551C"/>
    <w:rsid w:val="008758BF"/>
    <w:rsid w:val="00881FBB"/>
    <w:rsid w:val="008829F1"/>
    <w:rsid w:val="00890DF2"/>
    <w:rsid w:val="00891914"/>
    <w:rsid w:val="008A3278"/>
    <w:rsid w:val="008A6FC5"/>
    <w:rsid w:val="008A7E90"/>
    <w:rsid w:val="008B3169"/>
    <w:rsid w:val="008B3624"/>
    <w:rsid w:val="008C025F"/>
    <w:rsid w:val="008C3DEE"/>
    <w:rsid w:val="008C435F"/>
    <w:rsid w:val="008C52C7"/>
    <w:rsid w:val="008C5E87"/>
    <w:rsid w:val="008F78A4"/>
    <w:rsid w:val="00911130"/>
    <w:rsid w:val="0091159F"/>
    <w:rsid w:val="00914F05"/>
    <w:rsid w:val="00920552"/>
    <w:rsid w:val="009237B5"/>
    <w:rsid w:val="00931C9D"/>
    <w:rsid w:val="00935B4B"/>
    <w:rsid w:val="0094228D"/>
    <w:rsid w:val="00943865"/>
    <w:rsid w:val="009467EC"/>
    <w:rsid w:val="0096071E"/>
    <w:rsid w:val="00960D30"/>
    <w:rsid w:val="009721DA"/>
    <w:rsid w:val="00977F14"/>
    <w:rsid w:val="00980B78"/>
    <w:rsid w:val="00984DE7"/>
    <w:rsid w:val="009A7ACD"/>
    <w:rsid w:val="009B59B5"/>
    <w:rsid w:val="009B7C52"/>
    <w:rsid w:val="009C70C2"/>
    <w:rsid w:val="009D5366"/>
    <w:rsid w:val="009E0BDC"/>
    <w:rsid w:val="009F1197"/>
    <w:rsid w:val="009F255D"/>
    <w:rsid w:val="009F74C1"/>
    <w:rsid w:val="009F76F6"/>
    <w:rsid w:val="00A02959"/>
    <w:rsid w:val="00A04A39"/>
    <w:rsid w:val="00A112E8"/>
    <w:rsid w:val="00A14610"/>
    <w:rsid w:val="00A173D0"/>
    <w:rsid w:val="00A20D75"/>
    <w:rsid w:val="00A228C4"/>
    <w:rsid w:val="00A31751"/>
    <w:rsid w:val="00A33001"/>
    <w:rsid w:val="00A375FA"/>
    <w:rsid w:val="00A3776C"/>
    <w:rsid w:val="00A3778E"/>
    <w:rsid w:val="00A500F2"/>
    <w:rsid w:val="00A62644"/>
    <w:rsid w:val="00A77B93"/>
    <w:rsid w:val="00A86D77"/>
    <w:rsid w:val="00A93E45"/>
    <w:rsid w:val="00AA4AB0"/>
    <w:rsid w:val="00AB0DCA"/>
    <w:rsid w:val="00AB471D"/>
    <w:rsid w:val="00AC2535"/>
    <w:rsid w:val="00AC5A46"/>
    <w:rsid w:val="00AD30FD"/>
    <w:rsid w:val="00AF062A"/>
    <w:rsid w:val="00AF65F4"/>
    <w:rsid w:val="00AF7905"/>
    <w:rsid w:val="00B04BF7"/>
    <w:rsid w:val="00B12607"/>
    <w:rsid w:val="00B2251F"/>
    <w:rsid w:val="00B25A88"/>
    <w:rsid w:val="00B30EBD"/>
    <w:rsid w:val="00B34C19"/>
    <w:rsid w:val="00B4036E"/>
    <w:rsid w:val="00B40BE3"/>
    <w:rsid w:val="00B456D2"/>
    <w:rsid w:val="00B5654F"/>
    <w:rsid w:val="00B64B60"/>
    <w:rsid w:val="00B7501F"/>
    <w:rsid w:val="00B96B7A"/>
    <w:rsid w:val="00BA18DD"/>
    <w:rsid w:val="00BB4378"/>
    <w:rsid w:val="00BC6E88"/>
    <w:rsid w:val="00BD3074"/>
    <w:rsid w:val="00BE14CB"/>
    <w:rsid w:val="00BE4BA5"/>
    <w:rsid w:val="00C036F7"/>
    <w:rsid w:val="00C15634"/>
    <w:rsid w:val="00C24DF6"/>
    <w:rsid w:val="00C32419"/>
    <w:rsid w:val="00C46442"/>
    <w:rsid w:val="00C47DE5"/>
    <w:rsid w:val="00C52D4B"/>
    <w:rsid w:val="00C71257"/>
    <w:rsid w:val="00C71EC1"/>
    <w:rsid w:val="00C7595E"/>
    <w:rsid w:val="00C84C99"/>
    <w:rsid w:val="00C921B8"/>
    <w:rsid w:val="00C926C7"/>
    <w:rsid w:val="00C927FB"/>
    <w:rsid w:val="00C9593B"/>
    <w:rsid w:val="00CA054B"/>
    <w:rsid w:val="00CA591F"/>
    <w:rsid w:val="00CB2D4E"/>
    <w:rsid w:val="00CB3E22"/>
    <w:rsid w:val="00CC47A0"/>
    <w:rsid w:val="00CC50E6"/>
    <w:rsid w:val="00CC7093"/>
    <w:rsid w:val="00CE1B3B"/>
    <w:rsid w:val="00CF5B6E"/>
    <w:rsid w:val="00D03CE5"/>
    <w:rsid w:val="00D03F00"/>
    <w:rsid w:val="00D10B03"/>
    <w:rsid w:val="00D10D58"/>
    <w:rsid w:val="00D126EC"/>
    <w:rsid w:val="00D2599F"/>
    <w:rsid w:val="00D376F9"/>
    <w:rsid w:val="00D40BFC"/>
    <w:rsid w:val="00D41CF3"/>
    <w:rsid w:val="00D606BA"/>
    <w:rsid w:val="00D64720"/>
    <w:rsid w:val="00D677A7"/>
    <w:rsid w:val="00D70092"/>
    <w:rsid w:val="00D76761"/>
    <w:rsid w:val="00D829C0"/>
    <w:rsid w:val="00D8738E"/>
    <w:rsid w:val="00DA4CBE"/>
    <w:rsid w:val="00DA6BF0"/>
    <w:rsid w:val="00DB3EAF"/>
    <w:rsid w:val="00DB652E"/>
    <w:rsid w:val="00DB799E"/>
    <w:rsid w:val="00DC13F6"/>
    <w:rsid w:val="00DC27F5"/>
    <w:rsid w:val="00DC4A45"/>
    <w:rsid w:val="00DD04C4"/>
    <w:rsid w:val="00DE3748"/>
    <w:rsid w:val="00DE7CF5"/>
    <w:rsid w:val="00E05290"/>
    <w:rsid w:val="00E07F6F"/>
    <w:rsid w:val="00E10E49"/>
    <w:rsid w:val="00E12C55"/>
    <w:rsid w:val="00E21580"/>
    <w:rsid w:val="00E21E7A"/>
    <w:rsid w:val="00E23717"/>
    <w:rsid w:val="00E517C7"/>
    <w:rsid w:val="00E51C96"/>
    <w:rsid w:val="00E549D9"/>
    <w:rsid w:val="00E72D47"/>
    <w:rsid w:val="00E738E7"/>
    <w:rsid w:val="00E80877"/>
    <w:rsid w:val="00EA281C"/>
    <w:rsid w:val="00EB2DB8"/>
    <w:rsid w:val="00EB67BA"/>
    <w:rsid w:val="00EC01BF"/>
    <w:rsid w:val="00EC2DE0"/>
    <w:rsid w:val="00EC72AA"/>
    <w:rsid w:val="00EE2A2E"/>
    <w:rsid w:val="00EE7B7E"/>
    <w:rsid w:val="00F00664"/>
    <w:rsid w:val="00F0287A"/>
    <w:rsid w:val="00F07DC9"/>
    <w:rsid w:val="00F254F2"/>
    <w:rsid w:val="00F441CB"/>
    <w:rsid w:val="00F4734F"/>
    <w:rsid w:val="00F51019"/>
    <w:rsid w:val="00F55EFE"/>
    <w:rsid w:val="00F71A8F"/>
    <w:rsid w:val="00F746F3"/>
    <w:rsid w:val="00F752A9"/>
    <w:rsid w:val="00F94F45"/>
    <w:rsid w:val="00F979A0"/>
    <w:rsid w:val="00FA0199"/>
    <w:rsid w:val="00FA0801"/>
    <w:rsid w:val="00FA418B"/>
    <w:rsid w:val="00FA4DA0"/>
    <w:rsid w:val="00FA544A"/>
    <w:rsid w:val="00FB0AD9"/>
    <w:rsid w:val="00FB1977"/>
    <w:rsid w:val="00FB583B"/>
    <w:rsid w:val="00FC25BD"/>
    <w:rsid w:val="00FC2FB2"/>
    <w:rsid w:val="00FC34C2"/>
    <w:rsid w:val="00FD4356"/>
    <w:rsid w:val="00FD522D"/>
    <w:rsid w:val="00FD7B5A"/>
    <w:rsid w:val="00FF5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AF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E7A"/>
    <w:pPr>
      <w:spacing w:after="200" w:line="276" w:lineRule="auto"/>
    </w:pPr>
    <w:rPr>
      <w:lang w:val="en-GB"/>
    </w:rPr>
  </w:style>
  <w:style w:type="paragraph" w:styleId="Heading1">
    <w:name w:val="heading 1"/>
    <w:basedOn w:val="Normal"/>
    <w:next w:val="Normal"/>
    <w:link w:val="Heading1Char"/>
    <w:uiPriority w:val="9"/>
    <w:rsid w:val="007A5B7A"/>
    <w:pPr>
      <w:keepNext/>
      <w:keepLines/>
      <w:spacing w:before="240" w:after="0"/>
      <w:outlineLvl w:val="0"/>
    </w:pPr>
    <w:rPr>
      <w:rFonts w:asciiTheme="majorHAnsi" w:eastAsiaTheme="majorEastAsia" w:hAnsiTheme="majorHAnsi" w:cstheme="majorBidi"/>
      <w:color w:val="031D31" w:themeColor="accent1" w:themeShade="BF"/>
      <w:sz w:val="32"/>
      <w:szCs w:val="32"/>
    </w:rPr>
  </w:style>
  <w:style w:type="paragraph" w:styleId="Heading2">
    <w:name w:val="heading 2"/>
    <w:basedOn w:val="Normal"/>
    <w:next w:val="Normal"/>
    <w:link w:val="Heading2Char"/>
    <w:uiPriority w:val="9"/>
    <w:unhideWhenUsed/>
    <w:rsid w:val="007A5B7A"/>
    <w:pPr>
      <w:keepNext/>
      <w:keepLines/>
      <w:spacing w:before="40" w:after="0"/>
      <w:outlineLvl w:val="1"/>
    </w:pPr>
    <w:rPr>
      <w:rFonts w:asciiTheme="majorHAnsi" w:eastAsiaTheme="majorEastAsia" w:hAnsiTheme="majorHAnsi" w:cstheme="majorBidi"/>
      <w:color w:val="031D31" w:themeColor="accent1" w:themeShade="BF"/>
      <w:sz w:val="26"/>
      <w:szCs w:val="26"/>
    </w:rPr>
  </w:style>
  <w:style w:type="paragraph" w:styleId="Heading3">
    <w:name w:val="heading 3"/>
    <w:basedOn w:val="Normal"/>
    <w:next w:val="Normal"/>
    <w:link w:val="Heading3Char"/>
    <w:uiPriority w:val="9"/>
    <w:semiHidden/>
    <w:unhideWhenUsed/>
    <w:rsid w:val="007A5B7A"/>
    <w:pPr>
      <w:keepNext/>
      <w:keepLines/>
      <w:spacing w:before="40" w:after="0"/>
      <w:outlineLvl w:val="2"/>
    </w:pPr>
    <w:rPr>
      <w:rFonts w:asciiTheme="majorHAnsi" w:eastAsiaTheme="majorEastAsia" w:hAnsiTheme="majorHAnsi" w:cstheme="majorBidi"/>
      <w:color w:val="0213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okletName">
    <w:name w:val="AA Booklet Name"/>
    <w:basedOn w:val="Normal"/>
    <w:qFormat/>
    <w:rsid w:val="008B3169"/>
    <w:pPr>
      <w:spacing w:after="0" w:line="240" w:lineRule="auto"/>
    </w:pPr>
    <w:rPr>
      <w:rFonts w:ascii="Arial" w:eastAsia="Microsoft JhengHei" w:hAnsi="Arial" w:cs="Arial"/>
      <w:b/>
      <w:color w:val="FFFFFF" w:themeColor="background1"/>
      <w:spacing w:val="40"/>
      <w:sz w:val="72"/>
      <w:szCs w:val="72"/>
    </w:rPr>
  </w:style>
  <w:style w:type="paragraph" w:customStyle="1" w:styleId="AABT127">
    <w:name w:val="AA BT 1.27"/>
    <w:qFormat/>
    <w:rsid w:val="00CA591F"/>
    <w:pPr>
      <w:spacing w:before="120" w:after="120" w:line="240" w:lineRule="exact"/>
      <w:ind w:left="720"/>
    </w:pPr>
    <w:rPr>
      <w:rFonts w:ascii="Arial" w:eastAsia="Calibri" w:hAnsi="Arial" w:cs="Arial"/>
      <w:sz w:val="20"/>
      <w:szCs w:val="20"/>
      <w:lang w:eastAsia="en-AU"/>
    </w:rPr>
  </w:style>
  <w:style w:type="paragraph" w:customStyle="1" w:styleId="AABookletQualTitle">
    <w:name w:val="AA Booklet Qual Title"/>
    <w:basedOn w:val="Normal"/>
    <w:qFormat/>
    <w:rsid w:val="00D03CE5"/>
    <w:pPr>
      <w:spacing w:before="300" w:after="0" w:line="240" w:lineRule="auto"/>
    </w:pPr>
    <w:rPr>
      <w:rFonts w:ascii="Arial Bold" w:eastAsia="Microsoft JhengHei" w:hAnsi="Arial Bold" w:cs="Arial"/>
      <w:b/>
      <w:smallCaps/>
      <w:color w:val="FFFFFF" w:themeColor="background1"/>
      <w:spacing w:val="40"/>
      <w:sz w:val="52"/>
      <w:szCs w:val="52"/>
    </w:rPr>
  </w:style>
  <w:style w:type="paragraph" w:styleId="Header">
    <w:name w:val="header"/>
    <w:basedOn w:val="Normal"/>
    <w:link w:val="HeaderChar"/>
    <w:uiPriority w:val="99"/>
    <w:unhideWhenUsed/>
    <w:rsid w:val="0019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27"/>
  </w:style>
  <w:style w:type="paragraph" w:styleId="Footer">
    <w:name w:val="footer"/>
    <w:basedOn w:val="Normal"/>
    <w:link w:val="FooterChar"/>
    <w:uiPriority w:val="99"/>
    <w:unhideWhenUsed/>
    <w:rsid w:val="0019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27"/>
  </w:style>
  <w:style w:type="paragraph" w:customStyle="1" w:styleId="AABT">
    <w:name w:val="AA BT"/>
    <w:basedOn w:val="Normal"/>
    <w:link w:val="AABTChar"/>
    <w:qFormat/>
    <w:rsid w:val="00CA591F"/>
    <w:pPr>
      <w:numPr>
        <w:numId w:val="20"/>
      </w:numPr>
      <w:spacing w:before="120" w:after="120" w:line="240" w:lineRule="exact"/>
    </w:pPr>
    <w:rPr>
      <w:rFonts w:ascii="Arial" w:hAnsi="Arial" w:cs="Kalinga"/>
      <w:sz w:val="20"/>
      <w:szCs w:val="20"/>
      <w:lang w:eastAsia="en-AU"/>
    </w:rPr>
  </w:style>
  <w:style w:type="character" w:customStyle="1" w:styleId="AABTChar">
    <w:name w:val="AA BT Char"/>
    <w:basedOn w:val="DefaultParagraphFont"/>
    <w:link w:val="AABT"/>
    <w:rsid w:val="00CA591F"/>
    <w:rPr>
      <w:rFonts w:ascii="Arial" w:hAnsi="Arial" w:cs="Kalinga"/>
      <w:sz w:val="20"/>
      <w:szCs w:val="20"/>
      <w:lang w:val="en-GB" w:eastAsia="en-AU"/>
    </w:rPr>
  </w:style>
  <w:style w:type="paragraph" w:customStyle="1" w:styleId="AAImprintPage">
    <w:name w:val="AA Imprint Page"/>
    <w:basedOn w:val="Normal"/>
    <w:qFormat/>
    <w:rsid w:val="00600F2B"/>
    <w:pPr>
      <w:spacing w:before="60" w:after="60" w:line="170" w:lineRule="exact"/>
      <w:ind w:right="981"/>
    </w:pPr>
    <w:rPr>
      <w:rFonts w:ascii="Arial" w:hAnsi="Arial"/>
      <w:sz w:val="14"/>
      <w:szCs w:val="20"/>
    </w:rPr>
  </w:style>
  <w:style w:type="paragraph" w:customStyle="1" w:styleId="AAHeadA">
    <w:name w:val="AA Head A"/>
    <w:qFormat/>
    <w:rsid w:val="00B04BF7"/>
    <w:pPr>
      <w:keepNext/>
      <w:spacing w:before="360" w:after="120" w:line="280" w:lineRule="exact"/>
    </w:pPr>
    <w:rPr>
      <w:rFonts w:ascii="Arial" w:eastAsia="Calibri" w:hAnsi="Arial" w:cs="Arial"/>
      <w:b/>
      <w:lang w:eastAsia="en-AU"/>
    </w:rPr>
  </w:style>
  <w:style w:type="paragraph" w:styleId="ListParagraph">
    <w:name w:val="List Paragraph"/>
    <w:basedOn w:val="Normal"/>
    <w:uiPriority w:val="34"/>
    <w:qFormat/>
    <w:rsid w:val="00A20D75"/>
    <w:pPr>
      <w:ind w:left="720"/>
      <w:contextualSpacing/>
    </w:pPr>
  </w:style>
  <w:style w:type="paragraph" w:customStyle="1" w:styleId="AABookletUnitCodeandTitle">
    <w:name w:val="AA Booklet Unit Code and Title"/>
    <w:basedOn w:val="AABookletQualTitle"/>
    <w:qFormat/>
    <w:rsid w:val="00D03CE5"/>
    <w:pPr>
      <w:spacing w:after="360" w:line="440" w:lineRule="exact"/>
    </w:pPr>
    <w:rPr>
      <w:rFonts w:ascii="Arial" w:hAnsi="Arial"/>
      <w:b w:val="0"/>
      <w:sz w:val="36"/>
      <w:szCs w:val="40"/>
    </w:rPr>
  </w:style>
  <w:style w:type="paragraph" w:customStyle="1" w:styleId="AABTab127">
    <w:name w:val="AA BT a) b) 1.27"/>
    <w:basedOn w:val="Normal"/>
    <w:qFormat/>
    <w:rsid w:val="00CA591F"/>
    <w:pPr>
      <w:numPr>
        <w:numId w:val="15"/>
      </w:numPr>
      <w:spacing w:before="120" w:after="120" w:line="240" w:lineRule="exact"/>
      <w:ind w:left="1077" w:hanging="357"/>
    </w:pPr>
    <w:rPr>
      <w:rFonts w:ascii="Arial" w:hAnsi="Arial" w:cs="Arial"/>
      <w:sz w:val="20"/>
      <w:szCs w:val="20"/>
    </w:rPr>
  </w:style>
  <w:style w:type="paragraph" w:customStyle="1" w:styleId="AABookletTopicTitle">
    <w:name w:val="AA Booklet Topic Title"/>
    <w:basedOn w:val="AABookletQualTitle"/>
    <w:qFormat/>
    <w:rsid w:val="00D03CE5"/>
    <w:pPr>
      <w:spacing w:before="600"/>
    </w:pPr>
    <w:rPr>
      <w:caps/>
      <w:sz w:val="36"/>
      <w:szCs w:val="44"/>
    </w:rPr>
  </w:style>
  <w:style w:type="paragraph" w:customStyle="1" w:styleId="AACheckbox127">
    <w:name w:val="AA Checkbox 1.27"/>
    <w:qFormat/>
    <w:rsid w:val="00B04BF7"/>
    <w:pPr>
      <w:numPr>
        <w:numId w:val="17"/>
      </w:numPr>
      <w:spacing w:before="120" w:after="120" w:line="240" w:lineRule="exact"/>
      <w:ind w:left="1077" w:hanging="357"/>
    </w:pPr>
    <w:rPr>
      <w:rFonts w:ascii="Arial" w:hAnsi="Arial" w:cs="Arial"/>
      <w:sz w:val="20"/>
      <w:szCs w:val="20"/>
      <w:lang w:eastAsia="en-AU"/>
    </w:rPr>
  </w:style>
  <w:style w:type="paragraph" w:customStyle="1" w:styleId="AABTab">
    <w:name w:val="AA BT a) b)"/>
    <w:qFormat/>
    <w:rsid w:val="00CA591F"/>
    <w:pPr>
      <w:numPr>
        <w:numId w:val="6"/>
      </w:numPr>
      <w:spacing w:before="120" w:after="120" w:line="240" w:lineRule="exact"/>
    </w:pPr>
    <w:rPr>
      <w:rFonts w:ascii="Arial" w:hAnsi="Arial" w:cs="Arial"/>
      <w:sz w:val="20"/>
      <w:szCs w:val="20"/>
      <w:lang w:eastAsia="en-AU"/>
    </w:rPr>
  </w:style>
  <w:style w:type="paragraph" w:customStyle="1" w:styleId="AABTNumList63">
    <w:name w:val="AA BT Num List .63"/>
    <w:qFormat/>
    <w:rsid w:val="00CA591F"/>
    <w:pPr>
      <w:numPr>
        <w:numId w:val="21"/>
      </w:numPr>
      <w:spacing w:before="120" w:after="120" w:line="240" w:lineRule="exact"/>
      <w:ind w:left="714"/>
    </w:pPr>
    <w:rPr>
      <w:rFonts w:ascii="Arial" w:hAnsi="Arial" w:cs="Arial"/>
      <w:sz w:val="20"/>
      <w:szCs w:val="20"/>
    </w:rPr>
  </w:style>
  <w:style w:type="paragraph" w:customStyle="1" w:styleId="AACheckbox63">
    <w:name w:val="AA Checkbox .63"/>
    <w:qFormat/>
    <w:rsid w:val="00B04BF7"/>
    <w:pPr>
      <w:numPr>
        <w:numId w:val="16"/>
      </w:numPr>
      <w:spacing w:before="120" w:after="120" w:line="240" w:lineRule="exact"/>
      <w:ind w:left="714" w:hanging="357"/>
    </w:pPr>
    <w:rPr>
      <w:rFonts w:ascii="Arial" w:hAnsi="Arial" w:cs="Arial"/>
      <w:sz w:val="20"/>
      <w:szCs w:val="20"/>
      <w:lang w:eastAsia="en-AU"/>
    </w:rPr>
  </w:style>
  <w:style w:type="paragraph" w:customStyle="1" w:styleId="AABTNumList127">
    <w:name w:val="AA BT Num List 1.27"/>
    <w:qFormat/>
    <w:rsid w:val="00CA591F"/>
    <w:pPr>
      <w:numPr>
        <w:numId w:val="22"/>
      </w:numPr>
      <w:spacing w:before="120" w:after="120" w:line="240" w:lineRule="exact"/>
      <w:ind w:left="1077" w:hanging="357"/>
    </w:pPr>
    <w:rPr>
      <w:rFonts w:ascii="Arial" w:hAnsi="Arial" w:cs="Arial"/>
      <w:sz w:val="20"/>
      <w:szCs w:val="20"/>
    </w:rPr>
  </w:style>
  <w:style w:type="paragraph" w:customStyle="1" w:styleId="AABTNumList">
    <w:name w:val="AA BT Num List"/>
    <w:basedOn w:val="AABTNumList63"/>
    <w:qFormat/>
    <w:rsid w:val="00CA591F"/>
    <w:pPr>
      <w:ind w:left="357"/>
    </w:pPr>
  </w:style>
  <w:style w:type="paragraph" w:customStyle="1" w:styleId="AABul1">
    <w:name w:val="AA Bul 1"/>
    <w:basedOn w:val="Normal"/>
    <w:qFormat/>
    <w:rsid w:val="004671F9"/>
    <w:pPr>
      <w:numPr>
        <w:numId w:val="2"/>
      </w:numPr>
      <w:spacing w:before="120" w:after="120" w:line="240" w:lineRule="exact"/>
    </w:pPr>
    <w:rPr>
      <w:rFonts w:ascii="Arial" w:eastAsia="Calibri" w:hAnsi="Arial" w:cs="Kalinga"/>
      <w:sz w:val="20"/>
      <w:szCs w:val="19"/>
      <w:lang w:eastAsia="en-AU"/>
    </w:rPr>
  </w:style>
  <w:style w:type="paragraph" w:customStyle="1" w:styleId="AABul163">
    <w:name w:val="AA Bul 1 .63"/>
    <w:qFormat/>
    <w:rsid w:val="00B04BF7"/>
    <w:pPr>
      <w:numPr>
        <w:numId w:val="10"/>
      </w:numPr>
      <w:spacing w:before="120" w:after="120" w:line="240" w:lineRule="exact"/>
      <w:ind w:left="714" w:hanging="357"/>
    </w:pPr>
    <w:rPr>
      <w:rFonts w:ascii="Arial" w:hAnsi="Arial" w:cs="Arial"/>
      <w:sz w:val="20"/>
      <w:szCs w:val="20"/>
      <w:lang w:eastAsia="en-AU"/>
    </w:rPr>
  </w:style>
  <w:style w:type="paragraph" w:customStyle="1" w:styleId="AABul219">
    <w:name w:val="AA Bul 2 1.9"/>
    <w:basedOn w:val="AABul1"/>
    <w:qFormat/>
    <w:rsid w:val="006561CB"/>
    <w:pPr>
      <w:numPr>
        <w:numId w:val="11"/>
      </w:numPr>
      <w:ind w:left="1434"/>
    </w:pPr>
  </w:style>
  <w:style w:type="paragraph" w:customStyle="1" w:styleId="AABul2127">
    <w:name w:val="AA Bul 2 1.27"/>
    <w:qFormat/>
    <w:rsid w:val="00B04BF7"/>
    <w:pPr>
      <w:numPr>
        <w:numId w:val="13"/>
      </w:numPr>
      <w:spacing w:before="120" w:after="120" w:line="240" w:lineRule="exact"/>
      <w:ind w:left="1077" w:hanging="357"/>
    </w:pPr>
    <w:rPr>
      <w:rFonts w:ascii="Arial" w:hAnsi="Arial" w:cs="Arial"/>
      <w:sz w:val="20"/>
      <w:szCs w:val="20"/>
    </w:rPr>
  </w:style>
  <w:style w:type="paragraph" w:customStyle="1" w:styleId="AAFooter">
    <w:name w:val="AA Footer"/>
    <w:basedOn w:val="Normal"/>
    <w:qFormat/>
    <w:rsid w:val="00B04BF7"/>
    <w:pPr>
      <w:tabs>
        <w:tab w:val="right" w:pos="10751"/>
        <w:tab w:val="right" w:pos="13892"/>
      </w:tabs>
      <w:spacing w:before="60" w:after="60" w:line="200" w:lineRule="exact"/>
      <w:ind w:left="1134"/>
    </w:pPr>
    <w:rPr>
      <w:rFonts w:ascii="Arial" w:hAnsi="Arial" w:cs="Arial"/>
      <w:b/>
      <w:smallCaps/>
      <w:noProof/>
      <w:color w:val="FFFFFF" w:themeColor="background1"/>
      <w:sz w:val="14"/>
      <w:szCs w:val="14"/>
    </w:rPr>
  </w:style>
  <w:style w:type="paragraph" w:customStyle="1" w:styleId="AAFootnote">
    <w:name w:val="AA Footnote"/>
    <w:basedOn w:val="Normal"/>
    <w:qFormat/>
    <w:rsid w:val="00B04BF7"/>
    <w:pPr>
      <w:spacing w:before="60" w:after="60" w:line="200" w:lineRule="exact"/>
      <w:contextualSpacing/>
    </w:pPr>
    <w:rPr>
      <w:rFonts w:ascii="Arial" w:eastAsia="Calibri" w:hAnsi="Arial" w:cs="Arial"/>
      <w:noProof/>
      <w:sz w:val="14"/>
      <w:szCs w:val="14"/>
    </w:rPr>
  </w:style>
  <w:style w:type="paragraph" w:customStyle="1" w:styleId="AAHeadB">
    <w:name w:val="AA Head B"/>
    <w:basedOn w:val="Normal"/>
    <w:link w:val="AAHeadBChar"/>
    <w:qFormat/>
    <w:rsid w:val="00B04BF7"/>
    <w:pPr>
      <w:spacing w:before="240" w:after="120" w:line="280" w:lineRule="exact"/>
    </w:pPr>
    <w:rPr>
      <w:rFonts w:ascii="Arial" w:hAnsi="Arial" w:cs="Arial"/>
      <w:b/>
      <w:smallCaps/>
      <w:color w:val="000000" w:themeColor="text1"/>
    </w:rPr>
  </w:style>
  <w:style w:type="character" w:styleId="BookTitle">
    <w:name w:val="Book Title"/>
    <w:basedOn w:val="DefaultParagraphFont"/>
    <w:uiPriority w:val="33"/>
    <w:rsid w:val="005D72A0"/>
    <w:rPr>
      <w:b/>
      <w:bCs/>
      <w:i/>
      <w:iCs/>
      <w:spacing w:val="5"/>
    </w:rPr>
  </w:style>
  <w:style w:type="paragraph" w:styleId="BodyText2">
    <w:name w:val="Body Text 2"/>
    <w:basedOn w:val="Normal"/>
    <w:link w:val="BodyText2Char"/>
    <w:uiPriority w:val="99"/>
    <w:semiHidden/>
    <w:unhideWhenUsed/>
    <w:rsid w:val="0072490C"/>
    <w:pPr>
      <w:spacing w:after="120" w:line="480" w:lineRule="auto"/>
    </w:pPr>
  </w:style>
  <w:style w:type="character" w:customStyle="1" w:styleId="BodyText2Char">
    <w:name w:val="Body Text 2 Char"/>
    <w:basedOn w:val="DefaultParagraphFont"/>
    <w:link w:val="BodyText2"/>
    <w:uiPriority w:val="99"/>
    <w:semiHidden/>
    <w:rsid w:val="0072490C"/>
  </w:style>
  <w:style w:type="character" w:styleId="FootnoteReference">
    <w:name w:val="footnote reference"/>
    <w:uiPriority w:val="99"/>
    <w:semiHidden/>
    <w:rsid w:val="0072490C"/>
    <w:rPr>
      <w:vertAlign w:val="superscript"/>
    </w:rPr>
  </w:style>
  <w:style w:type="table" w:styleId="TableGrid">
    <w:name w:val="Table Grid"/>
    <w:basedOn w:val="TableNormal"/>
    <w:uiPriority w:val="59"/>
    <w:qFormat/>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048B8"/>
    <w:pPr>
      <w:spacing w:before="120" w:after="120"/>
      <w:contextualSpacing/>
      <w:jc w:val="both"/>
    </w:pPr>
    <w:rPr>
      <w:rFonts w:ascii="Franklin Gothic Book" w:eastAsia="Calibri" w:hAnsi="Franklin Gothic Book" w:cs="Arial"/>
      <w:b/>
      <w:bCs/>
      <w:sz w:val="20"/>
      <w:szCs w:val="20"/>
      <w:lang w:val="en-US"/>
    </w:rPr>
  </w:style>
  <w:style w:type="character" w:styleId="Hyperlink">
    <w:name w:val="Hyperlink"/>
    <w:basedOn w:val="DefaultParagraphFont"/>
    <w:uiPriority w:val="99"/>
    <w:unhideWhenUsed/>
    <w:rsid w:val="000A3A86"/>
    <w:rPr>
      <w:color w:val="0563C1"/>
      <w:u w:val="single"/>
    </w:rPr>
  </w:style>
  <w:style w:type="paragraph" w:styleId="TOC1">
    <w:name w:val="toc 1"/>
    <w:basedOn w:val="Normal"/>
    <w:next w:val="Normal"/>
    <w:uiPriority w:val="39"/>
    <w:unhideWhenUsed/>
    <w:rsid w:val="005D72A0"/>
    <w:pPr>
      <w:tabs>
        <w:tab w:val="right" w:leader="dot" w:pos="9866"/>
      </w:tabs>
      <w:spacing w:before="80" w:after="80" w:line="240" w:lineRule="exact"/>
    </w:pPr>
    <w:rPr>
      <w:rFonts w:ascii="Arial" w:hAnsi="Arial" w:cs="Kalinga"/>
      <w:noProof/>
      <w:sz w:val="20"/>
      <w:szCs w:val="19"/>
    </w:rPr>
  </w:style>
  <w:style w:type="paragraph" w:customStyle="1" w:styleId="AABannerTopLevel">
    <w:name w:val="AA Banner Top Level"/>
    <w:qFormat/>
    <w:rsid w:val="001D0E60"/>
    <w:pPr>
      <w:spacing w:before="120" w:after="120" w:line="320" w:lineRule="exact"/>
    </w:pPr>
    <w:rPr>
      <w:rFonts w:ascii="Arial" w:eastAsia="Calibri" w:hAnsi="Arial" w:cs="Arial"/>
      <w:b/>
      <w:color w:val="FFFFFF" w:themeColor="background1"/>
      <w:sz w:val="25"/>
      <w:szCs w:val="25"/>
      <w:lang w:eastAsia="en-AU"/>
    </w:rPr>
  </w:style>
  <w:style w:type="paragraph" w:customStyle="1" w:styleId="AABannerPartHead">
    <w:name w:val="AA Banner Part Head"/>
    <w:qFormat/>
    <w:rsid w:val="008130C7"/>
    <w:pPr>
      <w:spacing w:before="80" w:after="80" w:line="280" w:lineRule="exact"/>
    </w:pPr>
    <w:rPr>
      <w:rFonts w:ascii="Arial" w:hAnsi="Arial" w:cs="Kalinga"/>
      <w:b/>
      <w:smallCaps/>
      <w:noProof/>
    </w:rPr>
  </w:style>
  <w:style w:type="paragraph" w:customStyle="1" w:styleId="AABannerSubhead">
    <w:name w:val="AA Banner Subhead"/>
    <w:basedOn w:val="Normal"/>
    <w:qFormat/>
    <w:rsid w:val="00600F2B"/>
    <w:pPr>
      <w:spacing w:before="80" w:after="80" w:line="280" w:lineRule="exact"/>
    </w:pPr>
    <w:rPr>
      <w:rFonts w:ascii="Arial" w:hAnsi="Arial" w:cs="Arial"/>
      <w:b/>
      <w:bCs/>
      <w:iCs/>
      <w:smallCaps/>
      <w:lang w:eastAsia="en-AU"/>
    </w:rPr>
  </w:style>
  <w:style w:type="character" w:customStyle="1" w:styleId="Heading1Char">
    <w:name w:val="Heading 1 Char"/>
    <w:basedOn w:val="DefaultParagraphFont"/>
    <w:link w:val="Heading1"/>
    <w:uiPriority w:val="9"/>
    <w:rsid w:val="007A5B7A"/>
    <w:rPr>
      <w:rFonts w:asciiTheme="majorHAnsi" w:eastAsiaTheme="majorEastAsia" w:hAnsiTheme="majorHAnsi" w:cstheme="majorBidi"/>
      <w:color w:val="031D31" w:themeColor="accent1" w:themeShade="BF"/>
      <w:sz w:val="32"/>
      <w:szCs w:val="32"/>
    </w:rPr>
  </w:style>
  <w:style w:type="character" w:customStyle="1" w:styleId="Heading2Char">
    <w:name w:val="Heading 2 Char"/>
    <w:basedOn w:val="DefaultParagraphFont"/>
    <w:link w:val="Heading2"/>
    <w:uiPriority w:val="9"/>
    <w:rsid w:val="007A5B7A"/>
    <w:rPr>
      <w:rFonts w:asciiTheme="majorHAnsi" w:eastAsiaTheme="majorEastAsia" w:hAnsiTheme="majorHAnsi" w:cstheme="majorBidi"/>
      <w:color w:val="031D31" w:themeColor="accent1" w:themeShade="BF"/>
      <w:sz w:val="26"/>
      <w:szCs w:val="26"/>
    </w:rPr>
  </w:style>
  <w:style w:type="character" w:customStyle="1" w:styleId="Heading3Char">
    <w:name w:val="Heading 3 Char"/>
    <w:basedOn w:val="DefaultParagraphFont"/>
    <w:link w:val="Heading3"/>
    <w:uiPriority w:val="9"/>
    <w:semiHidden/>
    <w:rsid w:val="007A5B7A"/>
    <w:rPr>
      <w:rFonts w:asciiTheme="majorHAnsi" w:eastAsiaTheme="majorEastAsia" w:hAnsiTheme="majorHAnsi" w:cstheme="majorBidi"/>
      <w:color w:val="021320" w:themeColor="accent1" w:themeShade="7F"/>
      <w:sz w:val="24"/>
      <w:szCs w:val="24"/>
    </w:rPr>
  </w:style>
  <w:style w:type="paragraph" w:styleId="TOC2">
    <w:name w:val="toc 2"/>
    <w:basedOn w:val="Normal"/>
    <w:next w:val="Normal"/>
    <w:autoRedefine/>
    <w:uiPriority w:val="39"/>
    <w:unhideWhenUsed/>
    <w:rsid w:val="001D0E60"/>
    <w:pPr>
      <w:tabs>
        <w:tab w:val="right" w:leader="dot" w:pos="9866"/>
      </w:tabs>
      <w:spacing w:before="80" w:after="80" w:line="240" w:lineRule="exact"/>
      <w:ind w:left="284"/>
    </w:pPr>
    <w:rPr>
      <w:rFonts w:ascii="Arial" w:hAnsi="Arial" w:cs="Kalinga"/>
      <w:noProof/>
      <w:sz w:val="20"/>
      <w:szCs w:val="19"/>
    </w:rPr>
  </w:style>
  <w:style w:type="numbering" w:customStyle="1" w:styleId="BodyTextNumbering">
    <w:name w:val="Body Text Numbering"/>
    <w:uiPriority w:val="99"/>
    <w:rsid w:val="0015152E"/>
    <w:pPr>
      <w:numPr>
        <w:numId w:val="4"/>
      </w:numPr>
    </w:pPr>
  </w:style>
  <w:style w:type="paragraph" w:customStyle="1" w:styleId="AABT63">
    <w:name w:val="AA BT .63"/>
    <w:qFormat/>
    <w:rsid w:val="00CA591F"/>
    <w:pPr>
      <w:spacing w:before="120" w:after="120" w:line="240" w:lineRule="exact"/>
      <w:ind w:left="357"/>
    </w:pPr>
    <w:rPr>
      <w:rFonts w:ascii="Arial" w:hAnsi="Arial" w:cs="Arial"/>
      <w:sz w:val="20"/>
      <w:szCs w:val="20"/>
      <w:lang w:eastAsia="en-AU"/>
    </w:rPr>
  </w:style>
  <w:style w:type="paragraph" w:customStyle="1" w:styleId="AABTab63">
    <w:name w:val="AA BT a) b) .63"/>
    <w:basedOn w:val="Normal"/>
    <w:qFormat/>
    <w:rsid w:val="00CA591F"/>
    <w:pPr>
      <w:numPr>
        <w:numId w:val="7"/>
      </w:numPr>
      <w:spacing w:before="120" w:after="120" w:line="240" w:lineRule="exact"/>
      <w:ind w:left="714" w:hanging="357"/>
      <w:outlineLvl w:val="6"/>
    </w:pPr>
    <w:rPr>
      <w:rFonts w:ascii="Arial" w:hAnsi="Arial" w:cs="Arial"/>
      <w:sz w:val="20"/>
      <w:szCs w:val="20"/>
      <w:lang w:eastAsia="en-AU"/>
    </w:rPr>
  </w:style>
  <w:style w:type="paragraph" w:customStyle="1" w:styleId="AACheckbox">
    <w:name w:val="AA Checkbox"/>
    <w:qFormat/>
    <w:rsid w:val="00B04BF7"/>
    <w:pPr>
      <w:numPr>
        <w:numId w:val="8"/>
      </w:numPr>
      <w:spacing w:before="120" w:after="120" w:line="240" w:lineRule="exact"/>
      <w:ind w:hanging="357"/>
    </w:pPr>
    <w:rPr>
      <w:rFonts w:ascii="Arial" w:hAnsi="Arial" w:cs="Arial"/>
      <w:sz w:val="20"/>
      <w:szCs w:val="20"/>
      <w:lang w:eastAsia="en-AU"/>
    </w:rPr>
  </w:style>
  <w:style w:type="paragraph" w:customStyle="1" w:styleId="AABul1127">
    <w:name w:val="AA Bul 1 1.27"/>
    <w:qFormat/>
    <w:rsid w:val="00B04BF7"/>
    <w:pPr>
      <w:numPr>
        <w:numId w:val="14"/>
      </w:numPr>
      <w:spacing w:before="120" w:after="120" w:line="240" w:lineRule="exact"/>
      <w:ind w:left="1077" w:hanging="357"/>
    </w:pPr>
    <w:rPr>
      <w:rFonts w:ascii="Arial" w:eastAsia="Calibri" w:hAnsi="Arial" w:cs="Arial"/>
      <w:sz w:val="20"/>
      <w:szCs w:val="20"/>
      <w:lang w:eastAsia="en-AU"/>
    </w:rPr>
  </w:style>
  <w:style w:type="paragraph" w:customStyle="1" w:styleId="AABul263">
    <w:name w:val="AA Bul 2 .63"/>
    <w:qFormat/>
    <w:rsid w:val="00B04BF7"/>
    <w:pPr>
      <w:numPr>
        <w:numId w:val="12"/>
      </w:numPr>
      <w:spacing w:before="120" w:after="120" w:line="240" w:lineRule="exact"/>
      <w:ind w:left="714" w:hanging="357"/>
    </w:pPr>
    <w:rPr>
      <w:rFonts w:ascii="Arial" w:eastAsia="Calibri" w:hAnsi="Arial" w:cs="Kalinga"/>
      <w:sz w:val="20"/>
      <w:szCs w:val="19"/>
      <w:lang w:eastAsia="en-AU"/>
    </w:rPr>
  </w:style>
  <w:style w:type="paragraph" w:customStyle="1" w:styleId="AACSText">
    <w:name w:val="AA CS Text"/>
    <w:rsid w:val="00931C9D"/>
    <w:pPr>
      <w:spacing w:before="80" w:after="80" w:line="240" w:lineRule="exact"/>
    </w:pPr>
    <w:rPr>
      <w:rFonts w:ascii="Arial" w:hAnsi="Arial" w:cs="Kalinga"/>
      <w:i/>
      <w:sz w:val="20"/>
      <w:szCs w:val="20"/>
      <w:lang w:eastAsia="en-AU"/>
    </w:rPr>
  </w:style>
  <w:style w:type="paragraph" w:customStyle="1" w:styleId="AACSTitle">
    <w:name w:val="AA CS Title"/>
    <w:rsid w:val="00931C9D"/>
    <w:pPr>
      <w:spacing w:before="120" w:after="120" w:line="240" w:lineRule="exact"/>
    </w:pPr>
    <w:rPr>
      <w:rFonts w:ascii="Arial" w:hAnsi="Arial" w:cs="Kalinga"/>
      <w:b/>
      <w:i/>
      <w:sz w:val="20"/>
      <w:szCs w:val="20"/>
      <w:lang w:eastAsia="en-AU"/>
    </w:rPr>
  </w:style>
  <w:style w:type="character" w:styleId="Emphasis">
    <w:name w:val="Emphasis"/>
    <w:basedOn w:val="DefaultParagraphFont"/>
    <w:uiPriority w:val="20"/>
    <w:rsid w:val="005D72A0"/>
    <w:rPr>
      <w:i/>
      <w:iCs/>
    </w:rPr>
  </w:style>
  <w:style w:type="paragraph" w:customStyle="1" w:styleId="AABookletQualCode">
    <w:name w:val="AA Booklet Qual Code"/>
    <w:basedOn w:val="AABookletName"/>
    <w:qFormat/>
    <w:rsid w:val="00D03CE5"/>
    <w:pPr>
      <w:spacing w:before="360"/>
    </w:pPr>
    <w:rPr>
      <w:rFonts w:ascii="Arial Bold" w:hAnsi="Arial Bold"/>
      <w:caps/>
      <w:sz w:val="52"/>
      <w:szCs w:val="52"/>
    </w:rPr>
  </w:style>
  <w:style w:type="paragraph" w:styleId="BalloonText">
    <w:name w:val="Balloon Text"/>
    <w:basedOn w:val="Normal"/>
    <w:link w:val="BalloonTextChar"/>
    <w:uiPriority w:val="99"/>
    <w:semiHidden/>
    <w:unhideWhenUsed/>
    <w:rsid w:val="00BE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CB"/>
    <w:rPr>
      <w:rFonts w:ascii="Segoe UI" w:hAnsi="Segoe UI" w:cs="Segoe UI"/>
      <w:sz w:val="18"/>
      <w:szCs w:val="18"/>
    </w:rPr>
  </w:style>
  <w:style w:type="character" w:styleId="UnresolvedMention">
    <w:name w:val="Unresolved Mention"/>
    <w:basedOn w:val="DefaultParagraphFont"/>
    <w:uiPriority w:val="99"/>
    <w:semiHidden/>
    <w:unhideWhenUsed/>
    <w:rsid w:val="00435B49"/>
    <w:rPr>
      <w:color w:val="605E5C"/>
      <w:shd w:val="clear" w:color="auto" w:fill="E1DFDD"/>
    </w:rPr>
  </w:style>
  <w:style w:type="paragraph" w:styleId="NoSpacing">
    <w:name w:val="No Spacing"/>
    <w:uiPriority w:val="1"/>
    <w:rsid w:val="00DD04C4"/>
    <w:pPr>
      <w:spacing w:after="0" w:line="240" w:lineRule="auto"/>
    </w:pPr>
  </w:style>
  <w:style w:type="paragraph" w:styleId="Title">
    <w:name w:val="Title"/>
    <w:basedOn w:val="Normal"/>
    <w:next w:val="Normal"/>
    <w:link w:val="TitleChar"/>
    <w:uiPriority w:val="10"/>
    <w:rsid w:val="00DD0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D04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04C4"/>
    <w:rPr>
      <w:rFonts w:eastAsiaTheme="minorEastAsia"/>
      <w:color w:val="5A5A5A" w:themeColor="text1" w:themeTint="A5"/>
      <w:spacing w:val="15"/>
    </w:rPr>
  </w:style>
  <w:style w:type="character" w:styleId="Strong">
    <w:name w:val="Strong"/>
    <w:basedOn w:val="DefaultParagraphFont"/>
    <w:uiPriority w:val="22"/>
    <w:rsid w:val="00DD04C4"/>
    <w:rPr>
      <w:b/>
      <w:bCs/>
    </w:rPr>
  </w:style>
  <w:style w:type="paragraph" w:customStyle="1" w:styleId="AAAnsab127">
    <w:name w:val="AA Ans a) b) 1.27"/>
    <w:qFormat/>
    <w:rsid w:val="004D6E44"/>
    <w:pPr>
      <w:numPr>
        <w:numId w:val="25"/>
      </w:numPr>
      <w:spacing w:before="120" w:after="120" w:line="240" w:lineRule="exact"/>
      <w:ind w:left="1077" w:hanging="357"/>
    </w:pPr>
    <w:rPr>
      <w:rFonts w:ascii="Arial" w:hAnsi="Arial" w:cs="Arial"/>
      <w:i/>
      <w:color w:val="FF0000"/>
      <w:sz w:val="20"/>
      <w:szCs w:val="20"/>
    </w:rPr>
  </w:style>
  <w:style w:type="paragraph" w:customStyle="1" w:styleId="AAQuestion">
    <w:name w:val="AA Question"/>
    <w:basedOn w:val="AAHeadB"/>
    <w:link w:val="AAQuestionChar"/>
    <w:qFormat/>
    <w:rsid w:val="00E21580"/>
    <w:pPr>
      <w:spacing w:before="480"/>
    </w:pPr>
  </w:style>
  <w:style w:type="paragraph" w:customStyle="1" w:styleId="AABTUnspaced">
    <w:name w:val="AA BT Unspaced"/>
    <w:basedOn w:val="AABT"/>
    <w:link w:val="AABTUnspacedChar"/>
    <w:qFormat/>
    <w:rsid w:val="00CA591F"/>
    <w:pPr>
      <w:spacing w:before="0" w:after="0" w:line="200" w:lineRule="exact"/>
    </w:pPr>
  </w:style>
  <w:style w:type="character" w:customStyle="1" w:styleId="AAHeadBChar">
    <w:name w:val="AA Head B Char"/>
    <w:basedOn w:val="DefaultParagraphFont"/>
    <w:link w:val="AAHeadB"/>
    <w:rsid w:val="00B04BF7"/>
    <w:rPr>
      <w:rFonts w:ascii="Arial" w:hAnsi="Arial" w:cs="Arial"/>
      <w:b/>
      <w:smallCaps/>
      <w:color w:val="000000" w:themeColor="text1"/>
      <w:lang w:val="en-GB"/>
    </w:rPr>
  </w:style>
  <w:style w:type="character" w:customStyle="1" w:styleId="AAQuestionChar">
    <w:name w:val="AA Question Char"/>
    <w:basedOn w:val="AAHeadBChar"/>
    <w:link w:val="AAQuestion"/>
    <w:rsid w:val="00E21580"/>
    <w:rPr>
      <w:rFonts w:ascii="Arial" w:hAnsi="Arial" w:cs="Arial"/>
      <w:b/>
      <w:smallCaps/>
      <w:color w:val="000000" w:themeColor="text1"/>
      <w:lang w:val="en-GB"/>
    </w:rPr>
  </w:style>
  <w:style w:type="paragraph" w:customStyle="1" w:styleId="AAAns63">
    <w:name w:val="AA Ans .63"/>
    <w:basedOn w:val="AABT"/>
    <w:qFormat/>
    <w:rsid w:val="004B5DE9"/>
    <w:pPr>
      <w:numPr>
        <w:numId w:val="0"/>
      </w:numPr>
      <w:ind w:left="357"/>
    </w:pPr>
    <w:rPr>
      <w:i/>
      <w:iCs/>
      <w:color w:val="FF0000"/>
    </w:rPr>
  </w:style>
  <w:style w:type="paragraph" w:customStyle="1" w:styleId="AAAns127">
    <w:name w:val="AA Ans 1.27"/>
    <w:basedOn w:val="AAAns63"/>
    <w:qFormat/>
    <w:rsid w:val="004B5DE9"/>
    <w:pPr>
      <w:ind w:left="720"/>
    </w:pPr>
  </w:style>
  <w:style w:type="paragraph" w:customStyle="1" w:styleId="AAAnsab">
    <w:name w:val="AA Ans a) b)"/>
    <w:basedOn w:val="AABT"/>
    <w:qFormat/>
    <w:rsid w:val="004B5DE9"/>
    <w:pPr>
      <w:numPr>
        <w:numId w:val="39"/>
      </w:numPr>
      <w:ind w:left="357" w:hanging="357"/>
    </w:pPr>
    <w:rPr>
      <w:i/>
      <w:color w:val="FF0000"/>
    </w:rPr>
  </w:style>
  <w:style w:type="paragraph" w:customStyle="1" w:styleId="AAAnsab63">
    <w:name w:val="AA Ans a) b) .63"/>
    <w:basedOn w:val="AAAnsab"/>
    <w:qFormat/>
    <w:rsid w:val="004B5DE9"/>
    <w:pPr>
      <w:ind w:left="714"/>
    </w:pPr>
  </w:style>
  <w:style w:type="paragraph" w:customStyle="1" w:styleId="AAAnsBul">
    <w:name w:val="AA Ans Bul"/>
    <w:basedOn w:val="AAAns63"/>
    <w:qFormat/>
    <w:rsid w:val="00D64720"/>
    <w:pPr>
      <w:numPr>
        <w:numId w:val="41"/>
      </w:numPr>
      <w:ind w:left="357" w:hanging="357"/>
    </w:pPr>
  </w:style>
  <w:style w:type="paragraph" w:customStyle="1" w:styleId="AAAnsBul63">
    <w:name w:val="AA Ans Bul .63"/>
    <w:basedOn w:val="AAAnsBul"/>
    <w:qFormat/>
    <w:rsid w:val="00D64720"/>
    <w:pPr>
      <w:ind w:left="714"/>
    </w:pPr>
  </w:style>
  <w:style w:type="paragraph" w:customStyle="1" w:styleId="AAAnsBul127">
    <w:name w:val="AA Ans Bul 1.27"/>
    <w:basedOn w:val="AAAnsBul63"/>
    <w:qFormat/>
    <w:rsid w:val="00D64720"/>
    <w:pPr>
      <w:ind w:left="1077"/>
    </w:pPr>
  </w:style>
  <w:style w:type="paragraph" w:customStyle="1" w:styleId="AAAnsBul263">
    <w:name w:val="AA Ans Bul 2 .63"/>
    <w:basedOn w:val="AAAns63"/>
    <w:qFormat/>
    <w:rsid w:val="007C6ACA"/>
    <w:pPr>
      <w:numPr>
        <w:numId w:val="42"/>
      </w:numPr>
      <w:ind w:left="714" w:hanging="357"/>
    </w:pPr>
  </w:style>
  <w:style w:type="paragraph" w:customStyle="1" w:styleId="AAAnsBul2127">
    <w:name w:val="AA Ans Bul 2 1.27"/>
    <w:basedOn w:val="AAAnsBul263"/>
    <w:qFormat/>
    <w:rsid w:val="00296FF5"/>
    <w:pPr>
      <w:ind w:left="1077"/>
    </w:pPr>
  </w:style>
  <w:style w:type="paragraph" w:customStyle="1" w:styleId="AAAnsHeadA">
    <w:name w:val="AA Ans Head A"/>
    <w:basedOn w:val="AAHeadB"/>
    <w:qFormat/>
    <w:rsid w:val="001D0E60"/>
    <w:pPr>
      <w:spacing w:before="120"/>
    </w:pPr>
    <w:rPr>
      <w:color w:val="FFFFFF" w:themeColor="background1"/>
    </w:rPr>
  </w:style>
  <w:style w:type="paragraph" w:customStyle="1" w:styleId="AAAnsHeadB">
    <w:name w:val="AA Ans Head B"/>
    <w:basedOn w:val="AAAns63"/>
    <w:qFormat/>
    <w:rsid w:val="00296FF5"/>
    <w:pPr>
      <w:spacing w:before="180"/>
      <w:ind w:left="0"/>
    </w:pPr>
    <w:rPr>
      <w:b/>
      <w:bCs/>
    </w:rPr>
  </w:style>
  <w:style w:type="paragraph" w:customStyle="1" w:styleId="AAAnsNumList">
    <w:name w:val="AA Ans Num List"/>
    <w:basedOn w:val="AAAns63"/>
    <w:qFormat/>
    <w:rsid w:val="00296FF5"/>
    <w:pPr>
      <w:numPr>
        <w:numId w:val="43"/>
      </w:numPr>
      <w:ind w:left="357" w:hanging="357"/>
    </w:pPr>
  </w:style>
  <w:style w:type="paragraph" w:customStyle="1" w:styleId="AAAns">
    <w:name w:val="AA Ans"/>
    <w:basedOn w:val="AAAns63"/>
    <w:qFormat/>
    <w:rsid w:val="004D6E44"/>
    <w:pPr>
      <w:ind w:left="0"/>
    </w:pPr>
  </w:style>
  <w:style w:type="paragraph" w:customStyle="1" w:styleId="AAAnsNumList63">
    <w:name w:val="AA Ans Num List .63"/>
    <w:basedOn w:val="AAAnsNumList"/>
    <w:qFormat/>
    <w:rsid w:val="00F07DC9"/>
    <w:pPr>
      <w:ind w:left="714"/>
    </w:pPr>
  </w:style>
  <w:style w:type="paragraph" w:customStyle="1" w:styleId="AAANsNumList127">
    <w:name w:val="AA ANs Num List 1.27"/>
    <w:basedOn w:val="AAAnsNumList63"/>
    <w:qFormat/>
    <w:rsid w:val="00F07DC9"/>
    <w:pPr>
      <w:ind w:left="1077"/>
    </w:pPr>
  </w:style>
  <w:style w:type="paragraph" w:customStyle="1" w:styleId="AABTSourceRef">
    <w:name w:val="AA BT Source/Ref"/>
    <w:basedOn w:val="AABTUnspaced"/>
    <w:qFormat/>
    <w:rsid w:val="00750656"/>
    <w:pPr>
      <w:spacing w:before="60" w:after="60" w:line="240" w:lineRule="exact"/>
    </w:pPr>
    <w:rPr>
      <w:i/>
      <w:iCs/>
      <w:sz w:val="16"/>
      <w:szCs w:val="16"/>
    </w:rPr>
  </w:style>
  <w:style w:type="paragraph" w:customStyle="1" w:styleId="AAAnsSourceRef">
    <w:name w:val="AA Ans Source/Ref"/>
    <w:basedOn w:val="AABTSourceRef"/>
    <w:qFormat/>
    <w:rsid w:val="00750656"/>
    <w:rPr>
      <w:color w:val="FF0000"/>
    </w:rPr>
  </w:style>
  <w:style w:type="paragraph" w:customStyle="1" w:styleId="AASOHeader">
    <w:name w:val="AA SO Header"/>
    <w:basedOn w:val="Header"/>
    <w:link w:val="AASOHeaderChar"/>
    <w:qFormat/>
    <w:rsid w:val="009721DA"/>
    <w:pPr>
      <w:pBdr>
        <w:bottom w:val="single" w:sz="4" w:space="1" w:color="auto"/>
      </w:pBdr>
      <w:spacing w:before="360" w:after="120" w:line="400" w:lineRule="exact"/>
    </w:pPr>
    <w:rPr>
      <w:rFonts w:ascii="Arial" w:hAnsi="Arial" w:cs="Arial"/>
      <w:b/>
      <w:bCs/>
      <w:color w:val="042842" w:themeColor="accent1"/>
      <w:sz w:val="40"/>
      <w:szCs w:val="40"/>
      <w:lang w:val="en-AU"/>
    </w:rPr>
  </w:style>
  <w:style w:type="character" w:customStyle="1" w:styleId="AASOHeaderChar">
    <w:name w:val="AA SO Header Char"/>
    <w:basedOn w:val="HeaderChar"/>
    <w:link w:val="AASOHeader"/>
    <w:rsid w:val="009721DA"/>
    <w:rPr>
      <w:rFonts w:ascii="Arial" w:hAnsi="Arial" w:cs="Arial"/>
      <w:b/>
      <w:bCs/>
      <w:color w:val="042842" w:themeColor="accent1"/>
      <w:sz w:val="40"/>
      <w:szCs w:val="40"/>
    </w:rPr>
  </w:style>
  <w:style w:type="paragraph" w:customStyle="1" w:styleId="AACBSATitle">
    <w:name w:val="AA CBSA Title"/>
    <w:basedOn w:val="AABT"/>
    <w:link w:val="AACBSATitleChar"/>
    <w:qFormat/>
    <w:rsid w:val="00E21E7A"/>
    <w:pPr>
      <w:spacing w:before="1800" w:after="240" w:line="800" w:lineRule="exact"/>
      <w:jc w:val="center"/>
    </w:pPr>
    <w:rPr>
      <w:b/>
      <w:bCs/>
      <w:color w:val="042842" w:themeColor="accent1"/>
      <w:sz w:val="72"/>
      <w:szCs w:val="72"/>
    </w:rPr>
  </w:style>
  <w:style w:type="character" w:customStyle="1" w:styleId="AACBSATitleChar">
    <w:name w:val="AA CBSA Title Char"/>
    <w:basedOn w:val="AABTChar"/>
    <w:link w:val="AACBSATitle"/>
    <w:rsid w:val="00E21E7A"/>
    <w:rPr>
      <w:rFonts w:ascii="Arial" w:hAnsi="Arial" w:cs="Kalinga"/>
      <w:b/>
      <w:bCs/>
      <w:color w:val="042842" w:themeColor="accent1"/>
      <w:sz w:val="72"/>
      <w:szCs w:val="72"/>
      <w:lang w:val="en-GB" w:eastAsia="en-AU"/>
    </w:rPr>
  </w:style>
  <w:style w:type="paragraph" w:customStyle="1" w:styleId="AACBSAHeading1">
    <w:name w:val="AA CBSA Heading 1"/>
    <w:basedOn w:val="AABT"/>
    <w:link w:val="AACBSAHeading1Char"/>
    <w:qFormat/>
    <w:rsid w:val="00AD30FD"/>
    <w:pPr>
      <w:spacing w:before="360" w:line="400" w:lineRule="exact"/>
    </w:pPr>
    <w:rPr>
      <w:color w:val="055D80" w:themeColor="accent4"/>
      <w:sz w:val="40"/>
      <w:szCs w:val="40"/>
    </w:rPr>
  </w:style>
  <w:style w:type="character" w:customStyle="1" w:styleId="AACBSAHeading1Char">
    <w:name w:val="AA CBSA Heading 1 Char"/>
    <w:basedOn w:val="AABTChar"/>
    <w:link w:val="AACBSAHeading1"/>
    <w:rsid w:val="00AD30FD"/>
    <w:rPr>
      <w:rFonts w:ascii="Arial" w:hAnsi="Arial" w:cs="Kalinga"/>
      <w:color w:val="055D80" w:themeColor="accent4"/>
      <w:sz w:val="40"/>
      <w:szCs w:val="40"/>
      <w:lang w:val="en-GB" w:eastAsia="en-AU"/>
    </w:rPr>
  </w:style>
  <w:style w:type="paragraph" w:customStyle="1" w:styleId="AACBSAHeading2">
    <w:name w:val="AA CBSA Heading 2"/>
    <w:basedOn w:val="AABT"/>
    <w:link w:val="AACBSAHeading2Char"/>
    <w:qFormat/>
    <w:rsid w:val="00AD30FD"/>
    <w:pPr>
      <w:spacing w:before="240" w:line="360" w:lineRule="exact"/>
    </w:pPr>
    <w:rPr>
      <w:b/>
      <w:bCs/>
      <w:color w:val="860B2F" w:themeColor="accent2"/>
      <w:sz w:val="32"/>
      <w:szCs w:val="32"/>
    </w:rPr>
  </w:style>
  <w:style w:type="character" w:customStyle="1" w:styleId="AACBSAHeading2Char">
    <w:name w:val="AA CBSA Heading 2 Char"/>
    <w:basedOn w:val="AABTChar"/>
    <w:link w:val="AACBSAHeading2"/>
    <w:rsid w:val="00AD30FD"/>
    <w:rPr>
      <w:rFonts w:ascii="Arial" w:hAnsi="Arial" w:cs="Kalinga"/>
      <w:b/>
      <w:bCs/>
      <w:color w:val="860B2F" w:themeColor="accent2"/>
      <w:sz w:val="32"/>
      <w:szCs w:val="32"/>
      <w:lang w:val="en-GB" w:eastAsia="en-AU"/>
    </w:rPr>
  </w:style>
  <w:style w:type="paragraph" w:customStyle="1" w:styleId="AACBSAHeading3">
    <w:name w:val="AA CBSA Heading 3"/>
    <w:basedOn w:val="AABT"/>
    <w:link w:val="AACBSAHeading3Char"/>
    <w:qFormat/>
    <w:rsid w:val="00AD30FD"/>
    <w:pPr>
      <w:spacing w:before="240" w:line="320" w:lineRule="exact"/>
    </w:pPr>
    <w:rPr>
      <w:b/>
      <w:bCs/>
      <w:color w:val="16082E" w:themeColor="accent3"/>
      <w:sz w:val="28"/>
      <w:szCs w:val="28"/>
    </w:rPr>
  </w:style>
  <w:style w:type="character" w:customStyle="1" w:styleId="AACBSAHeading3Char">
    <w:name w:val="AA CBSA Heading 3 Char"/>
    <w:basedOn w:val="AABTChar"/>
    <w:link w:val="AACBSAHeading3"/>
    <w:rsid w:val="00AD30FD"/>
    <w:rPr>
      <w:rFonts w:ascii="Arial" w:hAnsi="Arial" w:cs="Kalinga"/>
      <w:b/>
      <w:bCs/>
      <w:color w:val="16082E" w:themeColor="accent3"/>
      <w:sz w:val="28"/>
      <w:szCs w:val="28"/>
      <w:lang w:val="en-GB" w:eastAsia="en-AU"/>
    </w:rPr>
  </w:style>
  <w:style w:type="paragraph" w:customStyle="1" w:styleId="AACBSAHeading4">
    <w:name w:val="AA CBSA Heading 4"/>
    <w:basedOn w:val="AABT"/>
    <w:link w:val="AACBSAHeading4Char"/>
    <w:qFormat/>
    <w:rsid w:val="00E21E7A"/>
    <w:pPr>
      <w:spacing w:before="240" w:line="280" w:lineRule="exact"/>
    </w:pPr>
    <w:rPr>
      <w:b/>
      <w:bCs/>
      <w:color w:val="EFAD3D" w:themeColor="accent6"/>
      <w:sz w:val="24"/>
      <w:szCs w:val="24"/>
    </w:rPr>
  </w:style>
  <w:style w:type="character" w:customStyle="1" w:styleId="AACBSAHeading4Char">
    <w:name w:val="AA CBSA Heading 4 Char"/>
    <w:basedOn w:val="AABTChar"/>
    <w:link w:val="AACBSAHeading4"/>
    <w:rsid w:val="00E21E7A"/>
    <w:rPr>
      <w:rFonts w:ascii="Arial" w:hAnsi="Arial" w:cs="Kalinga"/>
      <w:b/>
      <w:bCs/>
      <w:color w:val="EFAD3D" w:themeColor="accent6"/>
      <w:sz w:val="24"/>
      <w:szCs w:val="24"/>
      <w:lang w:val="en-GB" w:eastAsia="en-AU"/>
    </w:rPr>
  </w:style>
  <w:style w:type="paragraph" w:customStyle="1" w:styleId="AAAnsChecklist2Checkbox127">
    <w:name w:val="AA Ans Checklist 2 Checkbox 1.27"/>
    <w:basedOn w:val="Normal"/>
    <w:next w:val="Normal"/>
    <w:qFormat/>
    <w:rsid w:val="000C47C1"/>
    <w:pPr>
      <w:numPr>
        <w:numId w:val="44"/>
      </w:numPr>
      <w:spacing w:before="60" w:after="60" w:line="200" w:lineRule="exact"/>
      <w:ind w:left="1077" w:hanging="357"/>
    </w:pPr>
    <w:rPr>
      <w:rFonts w:ascii="Arial" w:hAnsi="Arial" w:cs="Arial"/>
      <w:i/>
      <w:color w:val="FF0000"/>
      <w:sz w:val="16"/>
      <w:szCs w:val="16"/>
      <w:lang w:val="en-AU" w:eastAsia="en-AU"/>
    </w:rPr>
  </w:style>
  <w:style w:type="character" w:customStyle="1" w:styleId="AABTUnspacedChar">
    <w:name w:val="AA BT Unspaced Char"/>
    <w:basedOn w:val="DefaultParagraphFont"/>
    <w:link w:val="AABTUnspaced"/>
    <w:rsid w:val="0003239A"/>
    <w:rPr>
      <w:rFonts w:ascii="Arial" w:hAnsi="Arial" w:cs="Kalinga"/>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08">
      <w:bodyDiv w:val="1"/>
      <w:marLeft w:val="0"/>
      <w:marRight w:val="0"/>
      <w:marTop w:val="0"/>
      <w:marBottom w:val="0"/>
      <w:divBdr>
        <w:top w:val="none" w:sz="0" w:space="0" w:color="auto"/>
        <w:left w:val="none" w:sz="0" w:space="0" w:color="auto"/>
        <w:bottom w:val="none" w:sz="0" w:space="0" w:color="auto"/>
        <w:right w:val="none" w:sz="0" w:space="0" w:color="auto"/>
      </w:divBdr>
    </w:div>
    <w:div w:id="1573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works Theme 1">
  <a:themeElements>
    <a:clrScheme name="10 Eduworks BSB CBSA">
      <a:dk1>
        <a:sysClr val="windowText" lastClr="000000"/>
      </a:dk1>
      <a:lt1>
        <a:sysClr val="window" lastClr="FFFFFF"/>
      </a:lt1>
      <a:dk2>
        <a:srgbClr val="000000"/>
      </a:dk2>
      <a:lt2>
        <a:srgbClr val="FFFFFF"/>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F7FF1D4C-501D-4080-A5D2-9C93508C989A}">
  <ds:schemaRefs>
    <ds:schemaRef ds:uri="http://schemas.openxmlformats.org/officeDocument/2006/bibliography"/>
  </ds:schemaRefs>
</ds:datastoreItem>
</file>

<file path=customXml/itemProps2.xml><?xml version="1.0" encoding="utf-8"?>
<ds:datastoreItem xmlns:ds="http://schemas.openxmlformats.org/officeDocument/2006/customXml" ds:itemID="{0D8FBE5E-7B2F-4A77-85AB-67891C7ED588}">
  <ds:schemaRefs>
    <ds:schemaRef ds:uri="http://schemas.microsoft.com/sharepoint/v3/contenttype/forms"/>
  </ds:schemaRefs>
</ds:datastoreItem>
</file>

<file path=customXml/itemProps3.xml><?xml version="1.0" encoding="utf-8"?>
<ds:datastoreItem xmlns:ds="http://schemas.openxmlformats.org/officeDocument/2006/customXml" ds:itemID="{D8935065-6FF4-4841-8D6A-F5B84E68A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63593-AF45-4B35-A921-63B90F288150}">
  <ds:schemaRefs>
    <ds:schemaRef ds:uri="http://schemas.microsoft.com/office/2006/metadata/properties"/>
    <ds:schemaRef ds:uri="http://purl.org/dc/terms/"/>
    <ds:schemaRef ds:uri="http://schemas.microsoft.com/office/2006/documentManagement/types"/>
    <ds:schemaRef ds:uri="http://purl.org/dc/dcmitype/"/>
    <ds:schemaRef ds:uri="ce645488-6fd6-46e5-8e0c-bbe6f151e32e"/>
    <ds:schemaRef ds:uri="http://www.w3.org/XML/1998/namespace"/>
    <ds:schemaRef ds:uri="http://purl.org/dc/elements/1.1/"/>
    <ds:schemaRef ds:uri="http://schemas.microsoft.com/office/infopath/2007/PartnerControls"/>
    <ds:schemaRef ds:uri="http://schemas.openxmlformats.org/package/2006/metadata/core-properties"/>
    <ds:schemaRef ds:uri="cff330f7-cf22-4164-ab59-4b915ccf09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4337</Characters>
  <Application>Microsoft Office Word</Application>
  <DocSecurity>0</DocSecurity>
  <Lines>267</Lines>
  <Paragraphs>156</Paragraphs>
  <ScaleCrop>false</ScaleCrop>
  <HeadingPairs>
    <vt:vector size="2" baseType="variant">
      <vt:variant>
        <vt:lpstr>Title</vt:lpstr>
      </vt:variant>
      <vt:variant>
        <vt:i4>1</vt:i4>
      </vt:variant>
    </vt:vector>
  </HeadingPairs>
  <TitlesOfParts>
    <vt:vector size="1" baseType="lpstr">
      <vt:lpstr>Student Assessment Booklet</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Assessment Booklet</dc:title>
  <dc:subject/>
  <dc:creator/>
  <cp:keywords/>
  <dc:description/>
  <cp:lastModifiedBy/>
  <cp:revision>1</cp:revision>
  <dcterms:created xsi:type="dcterms:W3CDTF">2022-09-27T09:51:00Z</dcterms:created>
  <dcterms:modified xsi:type="dcterms:W3CDTF">2023-11-29T00:34:00Z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GrammarlyDocumentId">
    <vt:lpwstr>0b658b96066a10fbd4343ef3a3818dc5c96b8e8c08668a8e436fe72981542927</vt:lpwstr>
  </property>
  <property fmtid="{D5CDD505-2E9C-101B-9397-08002B2CF9AE}" pid="4" name="MSIP_Label_c96ed6d7-747c-41fd-b042-ff14484edc24_Enabled">
    <vt:lpwstr>true</vt:lpwstr>
  </property>
  <property fmtid="{D5CDD505-2E9C-101B-9397-08002B2CF9AE}" pid="5" name="MSIP_Label_c96ed6d7-747c-41fd-b042-ff14484edc24_SetDate">
    <vt:lpwstr>2023-11-13T23:19:37Z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63e493d5-be6f-4b9c-ae07-927b205e5a30</vt:lpwstr>
  </property>
  <property fmtid="{D5CDD505-2E9C-101B-9397-08002B2CF9AE}" pid="10" name="MSIP_Label_c96ed6d7-747c-41fd-b042-ff14484edc24_ContentBits">
    <vt:lpwstr>0</vt:lpwstr>
  </property>
  <property fmtid="{D5CDD505-2E9C-101B-9397-08002B2CF9AE}" pid="11" name="MediaServiceImageTags">
    <vt:lpwstr/>
  </property>
</Properties>
</file>