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implon Norm" w:hAnsi="Simplon Norm"/>
        </w:rPr>
        <w:id w:val="719941504"/>
        <w:docPartObj>
          <w:docPartGallery w:val="Cover Pages"/>
          <w:docPartUnique/>
        </w:docPartObj>
      </w:sdtPr>
      <w:sdtEndPr/>
      <w:sdtContent>
        <w:p w14:paraId="7F233E90" w14:textId="478F0CF6" w:rsidR="002036E5" w:rsidRPr="009A413D" w:rsidRDefault="002036E5" w:rsidP="002036E5">
          <w:pPr>
            <w:jc w:val="right"/>
            <w:rPr>
              <w:rFonts w:ascii="Simplon Norm" w:hAnsi="Simplon Norm"/>
            </w:rPr>
          </w:pPr>
        </w:p>
        <w:p w14:paraId="06241054" w14:textId="64D0DBE9" w:rsidR="002036E5" w:rsidRPr="009A413D" w:rsidRDefault="00DB370D" w:rsidP="002036E5">
          <w:pPr>
            <w:jc w:val="right"/>
            <w:rPr>
              <w:rFonts w:ascii="Simplon Norm" w:hAnsi="Simplon Norm"/>
            </w:rPr>
          </w:pPr>
          <w:r>
            <w:rPr>
              <w:rStyle w:val="wacimagecontainer"/>
              <w:rFonts w:ascii="Segoe UI" w:hAnsi="Segoe UI" w:cs="Segoe UI"/>
              <w:noProof/>
              <w:color w:val="000000"/>
              <w:sz w:val="18"/>
              <w:szCs w:val="18"/>
              <w:shd w:val="clear" w:color="auto" w:fill="FFFFFF"/>
            </w:rPr>
            <w:drawing>
              <wp:inline distT="0" distB="0" distL="0" distR="0" wp14:anchorId="3B1B542A" wp14:editId="782D8754">
                <wp:extent cx="6645910" cy="4432300"/>
                <wp:effectExtent l="0" t="0" r="2540" b="6350"/>
                <wp:docPr id="281200765" name="Picture 1" descr="A person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00765" name="Picture 1" descr="A person reading a book&#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4432300"/>
                        </a:xfrm>
                        <a:prstGeom prst="rect">
                          <a:avLst/>
                        </a:prstGeom>
                        <a:noFill/>
                        <a:ln>
                          <a:noFill/>
                        </a:ln>
                      </pic:spPr>
                    </pic:pic>
                  </a:graphicData>
                </a:graphic>
              </wp:inline>
            </w:drawing>
          </w:r>
          <w:r>
            <w:rPr>
              <w:rFonts w:ascii="Simplon Norm" w:hAnsi="Simplon Norm"/>
              <w:color w:val="000000"/>
              <w:shd w:val="clear" w:color="auto" w:fill="FFFFFF"/>
            </w:rPr>
            <w:br/>
          </w:r>
        </w:p>
        <w:p w14:paraId="2F81BBE8" w14:textId="122AB212" w:rsidR="00536163" w:rsidRDefault="00EE6F1B" w:rsidP="002036E5">
          <w:pPr>
            <w:jc w:val="right"/>
            <w:rPr>
              <w:rFonts w:ascii="Simplon Norm" w:hAnsi="Simplon Norm"/>
            </w:rPr>
          </w:pPr>
          <w:r w:rsidRPr="009A413D">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58242" behindDoc="0" locked="0" layoutInCell="1" allowOverlap="1" wp14:anchorId="36952B49" wp14:editId="64CD321A">
                    <wp:simplePos x="0" y="0"/>
                    <wp:positionH relativeFrom="column">
                      <wp:posOffset>-57150</wp:posOffset>
                    </wp:positionH>
                    <wp:positionV relativeFrom="paragraph">
                      <wp:posOffset>158115</wp:posOffset>
                    </wp:positionV>
                    <wp:extent cx="5788025" cy="2752725"/>
                    <wp:effectExtent l="0" t="0" r="0" b="0"/>
                    <wp:wrapThrough wrapText="bothSides">
                      <wp:wrapPolygon edited="0">
                        <wp:start x="213" y="0"/>
                        <wp:lineTo x="213" y="21376"/>
                        <wp:lineTo x="21327" y="21376"/>
                        <wp:lineTo x="21327" y="0"/>
                        <wp:lineTo x="213"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752725"/>
                            </a:xfrm>
                            <a:prstGeom prst="rect">
                              <a:avLst/>
                            </a:prstGeom>
                            <a:noFill/>
                            <a:ln w="9525">
                              <a:noFill/>
                              <a:miter lim="800000"/>
                              <a:headEnd/>
                              <a:tailEnd/>
                            </a:ln>
                          </wps:spPr>
                          <wps:txbx>
                            <w:txbxContent>
                              <w:p w14:paraId="27036E71" w14:textId="5C3DF671" w:rsidR="00E45273" w:rsidRDefault="00DB370D">
                                <w:pPr>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CHCCCS014</w:t>
                                </w:r>
                              </w:p>
                              <w:p w14:paraId="49B0AD48" w14:textId="7AB85985" w:rsidR="00E45273" w:rsidRDefault="00DB370D" w:rsidP="00E45273">
                                <w:pPr>
                                  <w:spacing w:before="90"/>
                                  <w:rPr>
                                    <w:rFonts w:ascii="Simplon Norm Light" w:eastAsia="Simplon Norm Light" w:hAnsi="Simplon Norm Light" w:cs="Simplon Norm Light"/>
                                    <w:b/>
                                    <w:bCs/>
                                    <w:sz w:val="60"/>
                                    <w:szCs w:val="60"/>
                                    <w:lang w:val="en-US" w:eastAsia="en-US" w:bidi="ar-SA"/>
                                  </w:rPr>
                                </w:pPr>
                                <w:r>
                                  <w:rPr>
                                    <w:rFonts w:ascii="Simplon Norm Light" w:eastAsia="Simplon Norm Light" w:hAnsi="Simplon Norm Light" w:cs="Simplon Norm Light"/>
                                    <w:b/>
                                    <w:bCs/>
                                    <w:sz w:val="60"/>
                                    <w:szCs w:val="60"/>
                                    <w:lang w:val="en-US" w:eastAsia="en-US" w:bidi="ar-SA"/>
                                  </w:rPr>
                                  <w:t xml:space="preserve">Provide brief </w:t>
                                </w:r>
                                <w:proofErr w:type="gramStart"/>
                                <w:r>
                                  <w:rPr>
                                    <w:rFonts w:ascii="Simplon Norm Light" w:eastAsia="Simplon Norm Light" w:hAnsi="Simplon Norm Light" w:cs="Simplon Norm Light"/>
                                    <w:b/>
                                    <w:bCs/>
                                    <w:sz w:val="60"/>
                                    <w:szCs w:val="60"/>
                                    <w:lang w:val="en-US" w:eastAsia="en-US" w:bidi="ar-SA"/>
                                  </w:rPr>
                                  <w:t>interventions</w:t>
                                </w:r>
                                <w:proofErr w:type="gramEnd"/>
                              </w:p>
                              <w:p w14:paraId="19F480E5" w14:textId="1BB6C53F"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DB370D">
                                  <w:rPr>
                                    <w:rFonts w:ascii="Simplon Norm Light" w:eastAsia="Simplon Norm Light" w:hAnsi="Simplon Norm Light" w:cs="Simplon Norm Light"/>
                                    <w:b/>
                                    <w:bCs/>
                                    <w:sz w:val="48"/>
                                    <w:szCs w:val="48"/>
                                    <w:lang w:val="en-US" w:eastAsia="en-US" w:bidi="ar-SA"/>
                                  </w:rPr>
                                  <w:t>1 of 3</w:t>
                                </w:r>
                              </w:p>
                              <w:p w14:paraId="54018D95" w14:textId="15E251B0" w:rsidR="00536163" w:rsidRDefault="00DB370D">
                                <w:r>
                                  <w:rPr>
                                    <w:rFonts w:ascii="Simplon Norm Light" w:eastAsia="Simplon Norm Light" w:hAnsi="Simplon Norm Light" w:cs="Simplon Norm Light"/>
                                    <w:sz w:val="44"/>
                                    <w:szCs w:val="44"/>
                                    <w:lang w:val="en-US" w:eastAsia="en-US" w:bidi="ar-SA"/>
                                  </w:rPr>
                                  <w:t>Short Answer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 o:spid="_x0000_s1026" type="#_x0000_t202" style="position:absolute;left:0;text-align:left;margin-left:-4.5pt;margin-top:12.45pt;width:455.75pt;height:216.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" filled="f" stroked="f">
                    <v:textbox>
                      <w:txbxContent>
                        <w:p w14:paraId="27036E71" w14:textId="5C3DF671" w:rsidR="00E45273" w:rsidRDefault="00DB370D">
                          <w:pPr>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CHCCCS014</w:t>
                          </w:r>
                        </w:p>
                        <w:p w14:paraId="49B0AD48" w14:textId="7AB85985" w:rsidR="00E45273" w:rsidRDefault="00DB370D" w:rsidP="00E45273">
                          <w:pPr>
                            <w:spacing w:before="90"/>
                            <w:rPr>
                              <w:rFonts w:ascii="Simplon Norm Light" w:eastAsia="Simplon Norm Light" w:hAnsi="Simplon Norm Light" w:cs="Simplon Norm Light"/>
                              <w:b/>
                              <w:bCs/>
                              <w:sz w:val="60"/>
                              <w:szCs w:val="60"/>
                              <w:lang w:val="en-US" w:eastAsia="en-US" w:bidi="ar-SA"/>
                            </w:rPr>
                          </w:pPr>
                          <w:r>
                            <w:rPr>
                              <w:rFonts w:ascii="Simplon Norm Light" w:eastAsia="Simplon Norm Light" w:hAnsi="Simplon Norm Light" w:cs="Simplon Norm Light"/>
                              <w:b/>
                              <w:bCs/>
                              <w:sz w:val="60"/>
                              <w:szCs w:val="60"/>
                              <w:lang w:val="en-US" w:eastAsia="en-US" w:bidi="ar-SA"/>
                            </w:rPr>
                            <w:t xml:space="preserve">Provide brief </w:t>
                          </w:r>
                          <w:proofErr w:type="gramStart"/>
                          <w:r>
                            <w:rPr>
                              <w:rFonts w:ascii="Simplon Norm Light" w:eastAsia="Simplon Norm Light" w:hAnsi="Simplon Norm Light" w:cs="Simplon Norm Light"/>
                              <w:b/>
                              <w:bCs/>
                              <w:sz w:val="60"/>
                              <w:szCs w:val="60"/>
                              <w:lang w:val="en-US" w:eastAsia="en-US" w:bidi="ar-SA"/>
                            </w:rPr>
                            <w:t>interventions</w:t>
                          </w:r>
                          <w:proofErr w:type="gramEnd"/>
                        </w:p>
                        <w:p w14:paraId="19F480E5" w14:textId="1BB6C53F"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DB370D">
                            <w:rPr>
                              <w:rFonts w:ascii="Simplon Norm Light" w:eastAsia="Simplon Norm Light" w:hAnsi="Simplon Norm Light" w:cs="Simplon Norm Light"/>
                              <w:b/>
                              <w:bCs/>
                              <w:sz w:val="48"/>
                              <w:szCs w:val="48"/>
                              <w:lang w:val="en-US" w:eastAsia="en-US" w:bidi="ar-SA"/>
                            </w:rPr>
                            <w:t>1 of 3</w:t>
                          </w:r>
                        </w:p>
                        <w:p w14:paraId="54018D95" w14:textId="15E251B0" w:rsidR="00536163" w:rsidRDefault="00DB370D">
                          <w:r>
                            <w:rPr>
                              <w:rFonts w:ascii="Simplon Norm Light" w:eastAsia="Simplon Norm Light" w:hAnsi="Simplon Norm Light" w:cs="Simplon Norm Light"/>
                              <w:sz w:val="44"/>
                              <w:szCs w:val="44"/>
                              <w:lang w:val="en-US" w:eastAsia="en-US" w:bidi="ar-SA"/>
                            </w:rPr>
                            <w:t>Short Answer Questions</w:t>
                          </w:r>
                        </w:p>
                      </w:txbxContent>
                    </v:textbox>
                    <w10:wrap type="through"/>
                  </v:shape>
                </w:pict>
              </mc:Fallback>
            </mc:AlternateContent>
          </w:r>
        </w:p>
        <w:p w14:paraId="52489DA3" w14:textId="77777777" w:rsidR="00DB370D" w:rsidRDefault="00DB370D" w:rsidP="002036E5">
          <w:pPr>
            <w:jc w:val="right"/>
            <w:rPr>
              <w:rFonts w:ascii="Simplon Norm" w:hAnsi="Simplon Norm"/>
            </w:rPr>
          </w:pPr>
        </w:p>
        <w:p w14:paraId="5CEA19E8" w14:textId="77777777" w:rsidR="00DB370D" w:rsidRPr="009A413D" w:rsidRDefault="00DB370D" w:rsidP="002036E5">
          <w:pPr>
            <w:jc w:val="right"/>
            <w:rPr>
              <w:rFonts w:ascii="Simplon Norm" w:hAnsi="Simplon Norm"/>
            </w:rPr>
          </w:pPr>
        </w:p>
        <w:p w14:paraId="232D4D6C" w14:textId="77777777" w:rsidR="00713C9D" w:rsidRDefault="008E1314" w:rsidP="00536163">
          <w:pPr>
            <w:rPr>
              <w:rFonts w:ascii="Simplon Norm" w:eastAsia="Tahoma" w:hAnsi="Simplon Norm" w:cs="Tahoma"/>
              <w:color w:val="ED1C2E"/>
              <w:sz w:val="29"/>
              <w:szCs w:val="22"/>
              <w:lang w:val="en-US" w:eastAsia="en-US" w:bidi="ar-SA"/>
            </w:rPr>
          </w:pPr>
        </w:p>
      </w:sdtContent>
    </w:sdt>
    <w:p w14:paraId="29E3514C" w14:textId="40BCC1BE" w:rsidR="00227D2E" w:rsidRPr="00227D2E" w:rsidRDefault="00227D2E" w:rsidP="00227D2E">
      <w:pPr>
        <w:rPr>
          <w:rFonts w:ascii="Simplon Norm" w:eastAsia="Tahoma" w:hAnsi="Simplon Norm" w:cs="Tahoma"/>
          <w:sz w:val="29"/>
          <w:szCs w:val="22"/>
          <w:lang w:val="en-US" w:eastAsia="en-US" w:bidi="ar-SA"/>
        </w:rPr>
      </w:pPr>
    </w:p>
    <w:p w14:paraId="3189AC38" w14:textId="6B3B7D9F" w:rsidR="00227D2E" w:rsidRPr="00227D2E" w:rsidRDefault="00E73E54" w:rsidP="00227D2E">
      <w:pPr>
        <w:rPr>
          <w:rFonts w:ascii="Simplon Norm" w:eastAsia="Tahoma" w:hAnsi="Simplon Norm" w:cs="Tahoma"/>
          <w:sz w:val="29"/>
          <w:szCs w:val="22"/>
          <w:lang w:val="en-US" w:eastAsia="en-US" w:bidi="ar-SA"/>
        </w:rPr>
      </w:pPr>
      <w:r>
        <w:rPr>
          <w:rFonts w:ascii="Simplon Norm" w:hAnsi="Simplon Norm"/>
          <w:b/>
          <w:bCs/>
          <w:noProof/>
          <w:color w:val="ED1B2E"/>
          <w:sz w:val="24"/>
          <w:szCs w:val="24"/>
        </w:rPr>
        <w:drawing>
          <wp:anchor distT="0" distB="0" distL="114300" distR="114300" simplePos="0" relativeHeight="251658243" behindDoc="0" locked="0" layoutInCell="1" allowOverlap="1" wp14:anchorId="1895ABC7" wp14:editId="2076152D">
            <wp:simplePos x="0" y="0"/>
            <wp:positionH relativeFrom="column">
              <wp:posOffset>4969287</wp:posOffset>
            </wp:positionH>
            <wp:positionV relativeFrom="paragraph">
              <wp:posOffset>442059</wp:posOffset>
            </wp:positionV>
            <wp:extent cx="1644015" cy="822960"/>
            <wp:effectExtent l="0" t="0" r="0" b="0"/>
            <wp:wrapThrough wrapText="bothSides">
              <wp:wrapPolygon edited="0">
                <wp:start x="0" y="0"/>
                <wp:lineTo x="0" y="21000"/>
                <wp:lineTo x="21275" y="21000"/>
                <wp:lineTo x="21275" y="0"/>
                <wp:lineTo x="0" y="0"/>
              </wp:wrapPolygon>
            </wp:wrapThrough>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4015" cy="822960"/>
                    </a:xfrm>
                    <a:prstGeom prst="rect">
                      <a:avLst/>
                    </a:prstGeom>
                  </pic:spPr>
                </pic:pic>
              </a:graphicData>
            </a:graphic>
          </wp:anchor>
        </w:drawing>
      </w:r>
    </w:p>
    <w:p w14:paraId="1BFFEE25" w14:textId="1F656276" w:rsidR="007D2536" w:rsidRDefault="007D2536">
      <w:pPr>
        <w:rPr>
          <w:rFonts w:ascii="Simplon Norm" w:hAnsi="Simplon Norm"/>
          <w:sz w:val="52"/>
          <w:szCs w:val="52"/>
        </w:rPr>
      </w:pPr>
      <w:r w:rsidRPr="009A413D">
        <w:rPr>
          <w:rFonts w:ascii="Simplon Norm" w:hAnsi="Simplon Norm"/>
          <w:b/>
          <w:bCs/>
          <w:color w:val="ED1B2E"/>
          <w:sz w:val="24"/>
          <w:szCs w:val="24"/>
        </w:rPr>
        <w:br w:type="page"/>
      </w:r>
    </w:p>
    <w:p w14:paraId="445FC6FA" w14:textId="77777777" w:rsidR="007D2536" w:rsidRDefault="00E45273" w:rsidP="007D2536">
      <w:pPr>
        <w:spacing w:before="90"/>
        <w:rPr>
          <w:rFonts w:ascii="Simplon Norm" w:hAnsi="Simplon Norm"/>
          <w:b/>
          <w:bCs/>
          <w:color w:val="ED1B2E"/>
          <w:sz w:val="24"/>
          <w:szCs w:val="24"/>
        </w:rPr>
      </w:pPr>
      <w:r w:rsidRPr="009A413D">
        <w:rPr>
          <w:rFonts w:ascii="Simplon Norm" w:hAnsi="Simplon Norm"/>
          <w:b/>
          <w:bCs/>
          <w:color w:val="ED1B2E"/>
          <w:sz w:val="24"/>
          <w:szCs w:val="24"/>
        </w:rPr>
        <w:lastRenderedPageBreak/>
        <w:t>Assessment</w:t>
      </w:r>
      <w:r w:rsidR="00D212BD" w:rsidRPr="009A413D">
        <w:rPr>
          <w:rFonts w:ascii="Simplon Norm" w:hAnsi="Simplon Norm"/>
          <w:b/>
          <w:bCs/>
          <w:color w:val="ED1B2E"/>
          <w:sz w:val="24"/>
          <w:szCs w:val="24"/>
        </w:rPr>
        <w:t xml:space="preserve"> Details</w:t>
      </w:r>
    </w:p>
    <w:p w14:paraId="7C5A53E6" w14:textId="77777777" w:rsidR="00441974" w:rsidRPr="002052BC" w:rsidRDefault="00441974" w:rsidP="00441974">
      <w:pPr>
        <w:spacing w:before="90"/>
        <w:rPr>
          <w:rFonts w:ascii="Simplon Norm" w:eastAsia="Simplon Norm Light" w:hAnsi="Simplon Norm" w:cs="Simplon Norm Light"/>
          <w:i/>
          <w:iCs/>
          <w:sz w:val="18"/>
          <w:szCs w:val="18"/>
          <w:lang w:val="en-US" w:eastAsia="en-US" w:bidi="ar-SA"/>
        </w:rPr>
      </w:pPr>
      <w:r w:rsidRPr="002052BC">
        <w:rPr>
          <w:rFonts w:ascii="Simplon Norm" w:eastAsia="Simplon Norm Light" w:hAnsi="Simplon Norm" w:cs="Simplon Norm Light"/>
          <w:i/>
          <w:iCs/>
          <w:sz w:val="18"/>
          <w:szCs w:val="18"/>
          <w:lang w:val="en-US" w:eastAsia="en-US" w:bidi="ar-SA"/>
        </w:rPr>
        <w:t>This section is for SUT VE Quality and Compliance review and feedback and must be deleted in the student version of the assessment.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1277"/>
        <w:gridCol w:w="3399"/>
        <w:gridCol w:w="3403"/>
      </w:tblGrid>
      <w:tr w:rsidR="00E45273" w:rsidRPr="009A413D" w14:paraId="2DEBDD0F" w14:textId="77777777" w:rsidTr="00443589">
        <w:tc>
          <w:tcPr>
            <w:tcW w:w="10201" w:type="dxa"/>
            <w:gridSpan w:val="4"/>
            <w:shd w:val="clear" w:color="auto" w:fill="000000"/>
            <w:hideMark/>
          </w:tcPr>
          <w:p w14:paraId="1029C80A" w14:textId="77777777" w:rsidR="00E45273" w:rsidRPr="007C1F73" w:rsidRDefault="008037F0" w:rsidP="00443589">
            <w:pPr>
              <w:rPr>
                <w:rFonts w:ascii="Simplon Norm" w:hAnsi="Simplon Norm"/>
                <w:sz w:val="20"/>
                <w:szCs w:val="20"/>
              </w:rPr>
            </w:pPr>
            <w:r w:rsidRPr="008037F0">
              <w:rPr>
                <w:rFonts w:ascii="Simplon Norm" w:hAnsi="Simplon Norm"/>
                <w:b/>
                <w:bCs/>
                <w:sz w:val="22"/>
                <w:szCs w:val="22"/>
              </w:rPr>
              <w:t>SECTION 1</w:t>
            </w:r>
          </w:p>
        </w:tc>
      </w:tr>
      <w:tr w:rsidR="009255D8" w:rsidRPr="009255D8" w14:paraId="3DD20304" w14:textId="77777777" w:rsidTr="00443589">
        <w:tc>
          <w:tcPr>
            <w:tcW w:w="10201" w:type="dxa"/>
            <w:gridSpan w:val="4"/>
            <w:shd w:val="clear" w:color="auto" w:fill="404040" w:themeFill="text1" w:themeFillTint="BF"/>
          </w:tcPr>
          <w:p w14:paraId="4C8C4F7B" w14:textId="77777777" w:rsidR="009255D8" w:rsidRPr="009255D8" w:rsidRDefault="009255D8" w:rsidP="00443589">
            <w:pPr>
              <w:rPr>
                <w:rFonts w:ascii="Simplon Norm" w:hAnsi="Simplon Norm"/>
                <w:b/>
                <w:bCs/>
                <w:color w:val="FFFFFF" w:themeColor="background1"/>
                <w:sz w:val="22"/>
                <w:szCs w:val="22"/>
              </w:rPr>
            </w:pPr>
            <w:r w:rsidRPr="009255D8">
              <w:rPr>
                <w:rFonts w:ascii="Simplon Norm" w:hAnsi="Simplon Norm"/>
                <w:color w:val="FFFFFF" w:themeColor="background1"/>
                <w:sz w:val="20"/>
                <w:szCs w:val="20"/>
              </w:rPr>
              <w:t>UNIT OF COMPETENCY DETAILS </w:t>
            </w:r>
          </w:p>
        </w:tc>
      </w:tr>
      <w:tr w:rsidR="00E45273" w:rsidRPr="009A413D" w14:paraId="7909297E" w14:textId="77777777" w:rsidTr="00443589">
        <w:tc>
          <w:tcPr>
            <w:tcW w:w="3399" w:type="dxa"/>
            <w:gridSpan w:val="2"/>
            <w:shd w:val="clear" w:color="auto" w:fill="D9D9D9" w:themeFill="background1" w:themeFillShade="D9"/>
            <w:hideMark/>
          </w:tcPr>
          <w:p w14:paraId="3CCA886B" w14:textId="77777777" w:rsidR="00E45273" w:rsidRPr="007C1F73" w:rsidRDefault="00E45273" w:rsidP="00443589">
            <w:pPr>
              <w:rPr>
                <w:rFonts w:ascii="Simplon Norm" w:hAnsi="Simplon Norm" w:cs="Arial"/>
                <w:sz w:val="20"/>
                <w:szCs w:val="20"/>
              </w:rPr>
            </w:pPr>
            <w:r w:rsidRPr="007C1F73">
              <w:rPr>
                <w:rFonts w:ascii="Simplon Norm" w:hAnsi="Simplon Norm"/>
                <w:sz w:val="20"/>
                <w:szCs w:val="20"/>
                <w:lang w:val="en-US"/>
              </w:rPr>
              <w:t>Code</w:t>
            </w:r>
          </w:p>
        </w:tc>
        <w:tc>
          <w:tcPr>
            <w:tcW w:w="6802" w:type="dxa"/>
            <w:gridSpan w:val="2"/>
            <w:shd w:val="clear" w:color="auto" w:fill="D9D9D9" w:themeFill="background1" w:themeFillShade="D9"/>
            <w:hideMark/>
          </w:tcPr>
          <w:p w14:paraId="40E05427" w14:textId="77777777" w:rsidR="00E45273" w:rsidRPr="007C1F73" w:rsidRDefault="00E45273" w:rsidP="00443589">
            <w:pPr>
              <w:rPr>
                <w:rFonts w:ascii="Simplon Norm" w:hAnsi="Simplon Norm" w:cs="Arial"/>
                <w:sz w:val="20"/>
                <w:szCs w:val="20"/>
              </w:rPr>
            </w:pPr>
            <w:r w:rsidRPr="007C1F73">
              <w:rPr>
                <w:rFonts w:ascii="Simplon Norm" w:hAnsi="Simplon Norm"/>
                <w:sz w:val="20"/>
                <w:szCs w:val="20"/>
                <w:lang w:val="en-US"/>
              </w:rPr>
              <w:t>Title</w:t>
            </w:r>
          </w:p>
        </w:tc>
      </w:tr>
      <w:tr w:rsidR="00E45273" w:rsidRPr="007C1F73" w14:paraId="5A6D67B9" w14:textId="77777777" w:rsidTr="00443589">
        <w:tc>
          <w:tcPr>
            <w:tcW w:w="3399" w:type="dxa"/>
            <w:gridSpan w:val="2"/>
            <w:shd w:val="clear" w:color="auto" w:fill="auto"/>
          </w:tcPr>
          <w:p w14:paraId="6F89B1FE" w14:textId="7A05D1D4" w:rsidR="00E45273" w:rsidRPr="007C1F73" w:rsidRDefault="008E6203" w:rsidP="00443589">
            <w:pPr>
              <w:rPr>
                <w:rFonts w:ascii="Simplon Norm" w:hAnsi="Simplon Norm" w:cs="Arial"/>
                <w:sz w:val="18"/>
                <w:szCs w:val="18"/>
              </w:rPr>
            </w:pPr>
            <w:r>
              <w:rPr>
                <w:rFonts w:ascii="Simplon Norm" w:hAnsi="Simplon Norm" w:cs="Arial"/>
                <w:sz w:val="18"/>
                <w:szCs w:val="18"/>
              </w:rPr>
              <w:t>CHCCCS014</w:t>
            </w:r>
          </w:p>
        </w:tc>
        <w:tc>
          <w:tcPr>
            <w:tcW w:w="6802" w:type="dxa"/>
            <w:gridSpan w:val="2"/>
            <w:shd w:val="clear" w:color="auto" w:fill="auto"/>
          </w:tcPr>
          <w:p w14:paraId="107E5AC8" w14:textId="6F21E338" w:rsidR="00E45273" w:rsidRPr="007C1F73" w:rsidRDefault="008E6203" w:rsidP="00443589">
            <w:pPr>
              <w:rPr>
                <w:rFonts w:ascii="Simplon Norm" w:hAnsi="Simplon Norm" w:cs="Arial"/>
                <w:sz w:val="18"/>
                <w:szCs w:val="18"/>
              </w:rPr>
            </w:pPr>
            <w:r>
              <w:rPr>
                <w:rFonts w:ascii="Simplon Norm" w:hAnsi="Simplon Norm" w:cs="Arial"/>
                <w:sz w:val="18"/>
                <w:szCs w:val="18"/>
              </w:rPr>
              <w:t>Provide brief interventions</w:t>
            </w:r>
          </w:p>
        </w:tc>
      </w:tr>
      <w:tr w:rsidR="009255D8" w:rsidRPr="009255D8" w14:paraId="6008BC37" w14:textId="77777777" w:rsidTr="00443589">
        <w:tc>
          <w:tcPr>
            <w:tcW w:w="10201" w:type="dxa"/>
            <w:gridSpan w:val="4"/>
            <w:shd w:val="clear" w:color="auto" w:fill="404040" w:themeFill="text1" w:themeFillTint="BF"/>
          </w:tcPr>
          <w:p w14:paraId="3230FF79" w14:textId="77777777" w:rsidR="00E45273" w:rsidRPr="009255D8" w:rsidRDefault="00035F87"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COURSE AND MODULE DETAILS</w:t>
            </w:r>
          </w:p>
          <w:p w14:paraId="1CC58194" w14:textId="77777777" w:rsidR="00E45273" w:rsidRPr="009255D8" w:rsidRDefault="00E45273" w:rsidP="00443589">
            <w:pPr>
              <w:spacing w:line="240" w:lineRule="auto"/>
              <w:rPr>
                <w:rFonts w:ascii="Simplon Norm" w:hAnsi="Simplon Norm" w:cs="Arial"/>
                <w:color w:val="FFFFFF" w:themeColor="background1"/>
                <w:sz w:val="20"/>
                <w:szCs w:val="20"/>
              </w:rPr>
            </w:pPr>
            <w:r w:rsidRPr="009255D8">
              <w:rPr>
                <w:rFonts w:ascii="Simplon Norm" w:hAnsi="Simplon Norm"/>
                <w:i/>
                <w:iCs/>
                <w:color w:val="FFFFFF" w:themeColor="background1"/>
                <w:sz w:val="18"/>
                <w:szCs w:val="18"/>
              </w:rPr>
              <w:t xml:space="preserve">Assessments may be published in more than one course. </w:t>
            </w:r>
            <w:r w:rsidR="008037F0" w:rsidRPr="009255D8">
              <w:rPr>
                <w:rFonts w:ascii="Simplon Norm" w:hAnsi="Simplon Norm"/>
                <w:i/>
                <w:iCs/>
                <w:color w:val="FFFFFF" w:themeColor="background1"/>
                <w:sz w:val="18"/>
                <w:szCs w:val="18"/>
              </w:rPr>
              <w:t>Add lines for additional courses as needed.</w:t>
            </w:r>
          </w:p>
        </w:tc>
      </w:tr>
      <w:tr w:rsidR="00E45273" w:rsidRPr="009A413D" w14:paraId="0FCBDA5B" w14:textId="77777777" w:rsidTr="00443589">
        <w:tc>
          <w:tcPr>
            <w:tcW w:w="3399" w:type="dxa"/>
            <w:gridSpan w:val="2"/>
            <w:shd w:val="clear" w:color="auto" w:fill="D9D9D9" w:themeFill="background1" w:themeFillShade="D9"/>
          </w:tcPr>
          <w:p w14:paraId="4A2985B0" w14:textId="77777777" w:rsidR="00E45273" w:rsidRPr="007C1F73" w:rsidRDefault="00E45273" w:rsidP="00443589">
            <w:pPr>
              <w:rPr>
                <w:rFonts w:ascii="Simplon Norm" w:hAnsi="Simplon Norm" w:cs="Arial"/>
                <w:sz w:val="20"/>
                <w:szCs w:val="20"/>
              </w:rPr>
            </w:pPr>
            <w:r w:rsidRPr="007C1F73">
              <w:rPr>
                <w:rFonts w:ascii="Simplon Norm" w:hAnsi="Simplon Norm" w:cs="Arial"/>
                <w:sz w:val="20"/>
                <w:szCs w:val="20"/>
              </w:rPr>
              <w:t>Course Code (</w:t>
            </w:r>
            <w:proofErr w:type="spellStart"/>
            <w:r w:rsidRPr="007C1F73">
              <w:rPr>
                <w:rFonts w:ascii="Simplon Norm" w:hAnsi="Simplon Norm" w:cs="Arial"/>
                <w:sz w:val="20"/>
                <w:szCs w:val="20"/>
              </w:rPr>
              <w:t>UPed</w:t>
            </w:r>
            <w:proofErr w:type="spellEnd"/>
            <w:r w:rsidRPr="007C1F73">
              <w:rPr>
                <w:rFonts w:ascii="Simplon Norm" w:hAnsi="Simplon Norm" w:cs="Arial"/>
                <w:sz w:val="20"/>
                <w:szCs w:val="20"/>
              </w:rPr>
              <w:t>)</w:t>
            </w:r>
          </w:p>
        </w:tc>
        <w:tc>
          <w:tcPr>
            <w:tcW w:w="3399" w:type="dxa"/>
            <w:shd w:val="clear" w:color="auto" w:fill="D9D9D9" w:themeFill="background1" w:themeFillShade="D9"/>
          </w:tcPr>
          <w:p w14:paraId="35FA8682" w14:textId="77777777" w:rsidR="00E45273" w:rsidRPr="007C1F73" w:rsidRDefault="00E45273" w:rsidP="00443589">
            <w:pPr>
              <w:ind w:left="12"/>
              <w:rPr>
                <w:rFonts w:ascii="Simplon Norm" w:hAnsi="Simplon Norm" w:cs="Arial"/>
                <w:sz w:val="20"/>
                <w:szCs w:val="20"/>
              </w:rPr>
            </w:pPr>
            <w:r w:rsidRPr="007C1F73">
              <w:rPr>
                <w:rFonts w:ascii="Simplon Norm" w:hAnsi="Simplon Norm" w:cs="Arial"/>
                <w:sz w:val="20"/>
                <w:szCs w:val="20"/>
              </w:rPr>
              <w:t>Module Number (Order)</w:t>
            </w:r>
          </w:p>
        </w:tc>
        <w:tc>
          <w:tcPr>
            <w:tcW w:w="3403" w:type="dxa"/>
            <w:shd w:val="clear" w:color="auto" w:fill="D9D9D9" w:themeFill="background1" w:themeFillShade="D9"/>
          </w:tcPr>
          <w:p w14:paraId="6706ED56" w14:textId="77777777" w:rsidR="00E45273" w:rsidRPr="007C1F73" w:rsidRDefault="00E45273" w:rsidP="00443589">
            <w:pPr>
              <w:rPr>
                <w:rFonts w:ascii="Simplon Norm" w:hAnsi="Simplon Norm" w:cs="Arial"/>
                <w:sz w:val="20"/>
                <w:szCs w:val="20"/>
              </w:rPr>
            </w:pPr>
            <w:r w:rsidRPr="007C1F73">
              <w:rPr>
                <w:rFonts w:ascii="Simplon Norm" w:hAnsi="Simplon Norm" w:cs="Arial"/>
                <w:sz w:val="20"/>
                <w:szCs w:val="20"/>
              </w:rPr>
              <w:t>Module Code (</w:t>
            </w:r>
            <w:proofErr w:type="spellStart"/>
            <w:r w:rsidRPr="007C1F73">
              <w:rPr>
                <w:rFonts w:ascii="Simplon Norm" w:hAnsi="Simplon Norm" w:cs="Arial"/>
                <w:sz w:val="20"/>
                <w:szCs w:val="20"/>
              </w:rPr>
              <w:t>UPed</w:t>
            </w:r>
            <w:proofErr w:type="spellEnd"/>
            <w:r w:rsidRPr="007C1F73">
              <w:rPr>
                <w:rFonts w:ascii="Simplon Norm" w:hAnsi="Simplon Norm" w:cs="Arial"/>
                <w:sz w:val="20"/>
                <w:szCs w:val="20"/>
              </w:rPr>
              <w:t>)</w:t>
            </w:r>
          </w:p>
        </w:tc>
      </w:tr>
      <w:tr w:rsidR="00E45273" w:rsidRPr="007C1F73" w14:paraId="47D07CE0" w14:textId="77777777" w:rsidTr="00443589">
        <w:tc>
          <w:tcPr>
            <w:tcW w:w="3399" w:type="dxa"/>
            <w:gridSpan w:val="2"/>
            <w:shd w:val="clear" w:color="auto" w:fill="auto"/>
          </w:tcPr>
          <w:p w14:paraId="1A848DEF" w14:textId="16271840" w:rsidR="00E45273" w:rsidRPr="007C1F73" w:rsidRDefault="004D2095" w:rsidP="00443589">
            <w:pPr>
              <w:rPr>
                <w:rFonts w:ascii="Simplon Norm" w:hAnsi="Simplon Norm" w:cs="Arial"/>
                <w:sz w:val="18"/>
                <w:szCs w:val="18"/>
              </w:rPr>
            </w:pPr>
            <w:r>
              <w:rPr>
                <w:rFonts w:ascii="Simplon Norm" w:hAnsi="Simplon Norm" w:cs="Arial"/>
                <w:sz w:val="18"/>
                <w:szCs w:val="18"/>
              </w:rPr>
              <w:t>SOE4COM01A</w:t>
            </w:r>
          </w:p>
        </w:tc>
        <w:tc>
          <w:tcPr>
            <w:tcW w:w="3399" w:type="dxa"/>
            <w:shd w:val="clear" w:color="auto" w:fill="auto"/>
          </w:tcPr>
          <w:p w14:paraId="6A45B821" w14:textId="0EADD896" w:rsidR="00E45273" w:rsidRPr="007C1F73" w:rsidRDefault="004D2095" w:rsidP="00443589">
            <w:pPr>
              <w:ind w:left="12"/>
              <w:rPr>
                <w:rFonts w:ascii="Simplon Norm" w:hAnsi="Simplon Norm" w:cs="Arial"/>
                <w:sz w:val="18"/>
                <w:szCs w:val="18"/>
              </w:rPr>
            </w:pPr>
            <w:r>
              <w:rPr>
                <w:rFonts w:ascii="Simplon Norm" w:hAnsi="Simplon Norm" w:cs="Arial"/>
                <w:sz w:val="18"/>
                <w:szCs w:val="18"/>
              </w:rPr>
              <w:t>M</w:t>
            </w:r>
            <w:r w:rsidR="00EE6B4C">
              <w:rPr>
                <w:rFonts w:ascii="Simplon Norm" w:hAnsi="Simplon Norm" w:cs="Arial"/>
                <w:sz w:val="18"/>
                <w:szCs w:val="18"/>
              </w:rPr>
              <w:t>9</w:t>
            </w:r>
          </w:p>
        </w:tc>
        <w:tc>
          <w:tcPr>
            <w:tcW w:w="3403" w:type="dxa"/>
            <w:shd w:val="clear" w:color="auto" w:fill="auto"/>
          </w:tcPr>
          <w:p w14:paraId="0FB5AD92" w14:textId="7A3E8A6F" w:rsidR="00E45273" w:rsidRPr="007C1F73" w:rsidRDefault="001F3E9F" w:rsidP="00443589">
            <w:pPr>
              <w:rPr>
                <w:rFonts w:ascii="Simplon Norm" w:hAnsi="Simplon Norm" w:cs="Arial"/>
                <w:sz w:val="18"/>
                <w:szCs w:val="18"/>
              </w:rPr>
            </w:pPr>
            <w:r>
              <w:rPr>
                <w:rFonts w:ascii="Simplon Norm" w:hAnsi="Simplon Norm" w:cs="Arial"/>
                <w:sz w:val="18"/>
                <w:szCs w:val="18"/>
              </w:rPr>
              <w:t>M00944A</w:t>
            </w:r>
          </w:p>
        </w:tc>
      </w:tr>
      <w:tr w:rsidR="00E45273" w:rsidRPr="007C1F73" w14:paraId="3EDA4A1C" w14:textId="77777777" w:rsidTr="00443589">
        <w:tc>
          <w:tcPr>
            <w:tcW w:w="3399" w:type="dxa"/>
            <w:gridSpan w:val="2"/>
            <w:shd w:val="clear" w:color="auto" w:fill="auto"/>
          </w:tcPr>
          <w:p w14:paraId="2453781D" w14:textId="77777777" w:rsidR="00E45273" w:rsidRPr="007C1F73" w:rsidRDefault="00E45273" w:rsidP="00443589">
            <w:pPr>
              <w:rPr>
                <w:rFonts w:ascii="Simplon Norm" w:hAnsi="Simplon Norm" w:cs="Arial"/>
                <w:sz w:val="18"/>
                <w:szCs w:val="18"/>
              </w:rPr>
            </w:pPr>
          </w:p>
        </w:tc>
        <w:tc>
          <w:tcPr>
            <w:tcW w:w="3399" w:type="dxa"/>
            <w:shd w:val="clear" w:color="auto" w:fill="auto"/>
          </w:tcPr>
          <w:p w14:paraId="3133C91A" w14:textId="77777777" w:rsidR="00E45273" w:rsidRPr="007C1F73" w:rsidRDefault="00E45273" w:rsidP="00443589">
            <w:pPr>
              <w:ind w:left="12"/>
              <w:rPr>
                <w:rFonts w:ascii="Simplon Norm" w:hAnsi="Simplon Norm" w:cs="Arial"/>
                <w:sz w:val="18"/>
                <w:szCs w:val="18"/>
              </w:rPr>
            </w:pPr>
          </w:p>
        </w:tc>
        <w:tc>
          <w:tcPr>
            <w:tcW w:w="3403" w:type="dxa"/>
            <w:shd w:val="clear" w:color="auto" w:fill="auto"/>
          </w:tcPr>
          <w:p w14:paraId="2AB6B8BF" w14:textId="77777777" w:rsidR="00E45273" w:rsidRPr="007C1F73" w:rsidRDefault="00E45273" w:rsidP="00443589">
            <w:pPr>
              <w:rPr>
                <w:rFonts w:ascii="Simplon Norm" w:hAnsi="Simplon Norm" w:cs="Arial"/>
                <w:sz w:val="18"/>
                <w:szCs w:val="18"/>
              </w:rPr>
            </w:pPr>
          </w:p>
        </w:tc>
      </w:tr>
      <w:tr w:rsidR="00E45273" w:rsidRPr="007C1F73" w14:paraId="05CF0900" w14:textId="77777777" w:rsidTr="00443589">
        <w:tc>
          <w:tcPr>
            <w:tcW w:w="3399" w:type="dxa"/>
            <w:gridSpan w:val="2"/>
            <w:tcBorders>
              <w:bottom w:val="single" w:sz="4" w:space="0" w:color="auto"/>
            </w:tcBorders>
            <w:shd w:val="clear" w:color="auto" w:fill="auto"/>
          </w:tcPr>
          <w:p w14:paraId="5759DC07" w14:textId="77777777" w:rsidR="00E45273" w:rsidRPr="007C1F73" w:rsidRDefault="00E45273" w:rsidP="00443589">
            <w:pPr>
              <w:rPr>
                <w:rFonts w:ascii="Simplon Norm" w:hAnsi="Simplon Norm" w:cs="Arial"/>
                <w:sz w:val="18"/>
                <w:szCs w:val="18"/>
              </w:rPr>
            </w:pPr>
          </w:p>
        </w:tc>
        <w:tc>
          <w:tcPr>
            <w:tcW w:w="3399" w:type="dxa"/>
            <w:tcBorders>
              <w:bottom w:val="single" w:sz="4" w:space="0" w:color="auto"/>
            </w:tcBorders>
            <w:shd w:val="clear" w:color="auto" w:fill="auto"/>
          </w:tcPr>
          <w:p w14:paraId="2D5AD9CD" w14:textId="77777777" w:rsidR="00E45273" w:rsidRPr="007C1F73" w:rsidRDefault="00E45273" w:rsidP="00443589">
            <w:pPr>
              <w:ind w:left="12"/>
              <w:rPr>
                <w:rFonts w:ascii="Simplon Norm" w:hAnsi="Simplon Norm" w:cs="Arial"/>
                <w:sz w:val="18"/>
                <w:szCs w:val="18"/>
              </w:rPr>
            </w:pPr>
          </w:p>
        </w:tc>
        <w:tc>
          <w:tcPr>
            <w:tcW w:w="3403" w:type="dxa"/>
            <w:tcBorders>
              <w:bottom w:val="single" w:sz="4" w:space="0" w:color="auto"/>
            </w:tcBorders>
            <w:shd w:val="clear" w:color="auto" w:fill="auto"/>
          </w:tcPr>
          <w:p w14:paraId="11625E79" w14:textId="77777777" w:rsidR="00E45273" w:rsidRPr="007C1F73" w:rsidRDefault="00E45273" w:rsidP="00443589">
            <w:pPr>
              <w:rPr>
                <w:rFonts w:ascii="Simplon Norm" w:hAnsi="Simplon Norm" w:cs="Arial"/>
                <w:sz w:val="18"/>
                <w:szCs w:val="18"/>
              </w:rPr>
            </w:pPr>
          </w:p>
        </w:tc>
      </w:tr>
      <w:tr w:rsidR="009255D8" w:rsidRPr="009255D8" w14:paraId="6F92C83C" w14:textId="77777777" w:rsidTr="004435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10201" w:type="dxa"/>
            <w:gridSpan w:val="4"/>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298EB96" w14:textId="77777777" w:rsidR="00035F87" w:rsidRPr="009255D8" w:rsidRDefault="007C1F73" w:rsidP="00443589">
            <w:pPr>
              <w:rPr>
                <w:rFonts w:ascii="Simplon Norm" w:hAnsi="Simplon Norm" w:cs="Arial"/>
                <w:color w:val="FFFFFF" w:themeColor="background1"/>
                <w:sz w:val="20"/>
                <w:szCs w:val="20"/>
              </w:rPr>
            </w:pPr>
            <w:r w:rsidRPr="009255D8">
              <w:rPr>
                <w:rFonts w:ascii="Simplon Norm" w:hAnsi="Simplon Norm"/>
                <w:color w:val="FFFFFF" w:themeColor="background1"/>
                <w:sz w:val="20"/>
                <w:szCs w:val="20"/>
              </w:rPr>
              <w:t>ASSESSMENT TYPE</w:t>
            </w:r>
          </w:p>
        </w:tc>
      </w:tr>
      <w:tr w:rsidR="00035F87" w:rsidRPr="009A413D" w14:paraId="788C8C35" w14:textId="77777777" w:rsidTr="004435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495"/>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8919E" w14:textId="77777777" w:rsidR="007C1F73" w:rsidRDefault="00035F87" w:rsidP="00443589">
            <w:pPr>
              <w:rPr>
                <w:rFonts w:ascii="Simplon Norm" w:hAnsi="Simplon Norm"/>
                <w:b/>
                <w:bCs/>
                <w:sz w:val="20"/>
                <w:szCs w:val="20"/>
              </w:rPr>
            </w:pPr>
            <w:r w:rsidRPr="007C1F73">
              <w:rPr>
                <w:rFonts w:ascii="Simplon Norm" w:hAnsi="Simplon Norm"/>
                <w:b/>
                <w:bCs/>
                <w:sz w:val="20"/>
                <w:szCs w:val="20"/>
              </w:rPr>
              <w:t xml:space="preserve">Assessment Method:  </w:t>
            </w:r>
          </w:p>
          <w:p w14:paraId="629742EC" w14:textId="77777777" w:rsidR="00035F87" w:rsidRPr="007C1F73" w:rsidRDefault="00035F87" w:rsidP="00443589">
            <w:pPr>
              <w:rPr>
                <w:rFonts w:ascii="Simplon Norm" w:hAnsi="Simplon Norm"/>
                <w:i/>
                <w:iCs/>
                <w:sz w:val="20"/>
                <w:szCs w:val="20"/>
              </w:rPr>
            </w:pPr>
            <w:r w:rsidRPr="007C1F73">
              <w:rPr>
                <w:rFonts w:ascii="Simplon Norm" w:hAnsi="Simplon Norm"/>
                <w:i/>
                <w:iCs/>
                <w:sz w:val="18"/>
                <w:szCs w:val="18"/>
              </w:rPr>
              <w:t>Select all that apply.</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tcPr>
          <w:p w14:paraId="5FEF408F" w14:textId="75A5BAF7" w:rsidR="00035F87" w:rsidRPr="007C1F73" w:rsidRDefault="008E1314" w:rsidP="00443589">
            <w:pPr>
              <w:rPr>
                <w:rFonts w:ascii="Simplon Norm" w:hAnsi="Simplon Norm"/>
                <w:b/>
                <w:bCs/>
                <w:sz w:val="20"/>
                <w:szCs w:val="20"/>
              </w:rPr>
            </w:pPr>
            <w:sdt>
              <w:sdtPr>
                <w:rPr>
                  <w:rFonts w:ascii="Simplon Norm" w:hAnsi="Simplon Norm"/>
                  <w:b/>
                  <w:bCs/>
                  <w:sz w:val="18"/>
                  <w:szCs w:val="18"/>
                </w:rPr>
                <w:alias w:val="Assessment Type"/>
                <w:tag w:val="Assessment"/>
                <w:id w:val="-225384137"/>
                <w:placeholder>
                  <w:docPart w:val="AF5D5610996F46BD8AC681E1569BD631"/>
                </w:placeholde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1F3E9F">
                  <w:rPr>
                    <w:rFonts w:ascii="Simplon Norm" w:hAnsi="Simplon Norm"/>
                    <w:b/>
                    <w:bCs/>
                    <w:sz w:val="18"/>
                    <w:szCs w:val="18"/>
                  </w:rPr>
                  <w:t>Questioning</w:t>
                </w:r>
              </w:sdtContent>
            </w:sdt>
            <w:r w:rsidR="00035F87" w:rsidRPr="007C1F73">
              <w:rPr>
                <w:rFonts w:ascii="Simplon Norm" w:hAnsi="Simplon Norm"/>
                <w:b/>
                <w:bCs/>
                <w:sz w:val="18"/>
                <w:szCs w:val="18"/>
              </w:rPr>
              <w:t xml:space="preserve">           </w:t>
            </w:r>
            <w:sdt>
              <w:sdtPr>
                <w:rPr>
                  <w:rFonts w:ascii="Simplon Norm" w:hAnsi="Simplon Norm"/>
                  <w:b/>
                  <w:bCs/>
                  <w:sz w:val="18"/>
                  <w:szCs w:val="18"/>
                </w:rPr>
                <w:alias w:val="Assessment Type"/>
                <w:tag w:val="Assessment"/>
                <w:id w:val="1110708714"/>
                <w:placeholder>
                  <w:docPart w:val="D3289BC9D7644624B8E1E9F15FADB755"/>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035F87" w:rsidRPr="007C1F73">
                  <w:rPr>
                    <w:rStyle w:val="PlaceholderText"/>
                    <w:rFonts w:ascii="Simplon Norm" w:hAnsi="Simplon Norm"/>
                    <w:sz w:val="18"/>
                    <w:szCs w:val="18"/>
                  </w:rPr>
                  <w:t>Choose an item.</w:t>
                </w:r>
              </w:sdtContent>
            </w:sdt>
            <w:r w:rsidR="00035F87" w:rsidRPr="007C1F73">
              <w:rPr>
                <w:rFonts w:ascii="Simplon Norm" w:hAnsi="Simplon Norm"/>
                <w:b/>
                <w:bCs/>
                <w:sz w:val="18"/>
                <w:szCs w:val="18"/>
              </w:rPr>
              <w:t xml:space="preserve">        </w:t>
            </w:r>
            <w:sdt>
              <w:sdtPr>
                <w:rPr>
                  <w:rFonts w:ascii="Simplon Norm" w:hAnsi="Simplon Norm"/>
                  <w:b/>
                  <w:bCs/>
                  <w:sz w:val="18"/>
                  <w:szCs w:val="18"/>
                </w:rPr>
                <w:alias w:val="Assessment Type"/>
                <w:tag w:val="Assessment"/>
                <w:id w:val="2039552298"/>
                <w:placeholder>
                  <w:docPart w:val="5FD187C52B0F42F78235A2AABFF21865"/>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035F87" w:rsidRPr="007C1F73">
                  <w:rPr>
                    <w:rStyle w:val="PlaceholderText"/>
                    <w:rFonts w:ascii="Simplon Norm" w:hAnsi="Simplon Norm"/>
                    <w:sz w:val="18"/>
                    <w:szCs w:val="18"/>
                  </w:rPr>
                  <w:t>Choose an item.</w:t>
                </w:r>
              </w:sdtContent>
            </w:sdt>
          </w:p>
        </w:tc>
      </w:tr>
    </w:tbl>
    <w:p w14:paraId="42EBBA6D" w14:textId="77777777" w:rsidR="00E45273" w:rsidRDefault="00E45273" w:rsidP="00443589">
      <w:pPr>
        <w:rPr>
          <w:rFonts w:ascii="Simplon Norm" w:hAnsi="Simplon Norm"/>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53713A" w:rsidRPr="007C1F73" w14:paraId="21190E62" w14:textId="77777777" w:rsidTr="00443589">
        <w:trPr>
          <w:trHeight w:val="482"/>
        </w:trPr>
        <w:tc>
          <w:tcPr>
            <w:tcW w:w="10198" w:type="dxa"/>
            <w:tcBorders>
              <w:top w:val="single" w:sz="6" w:space="0" w:color="808080"/>
              <w:left w:val="single" w:sz="6" w:space="0" w:color="808080"/>
              <w:bottom w:val="single" w:sz="6" w:space="0" w:color="808080"/>
              <w:right w:val="single" w:sz="6" w:space="0" w:color="808080"/>
            </w:tcBorders>
            <w:shd w:val="clear" w:color="auto" w:fill="000000" w:themeFill="text1"/>
            <w:hideMark/>
          </w:tcPr>
          <w:p w14:paraId="685BB419" w14:textId="77777777" w:rsidR="00035F87" w:rsidRPr="009255D8" w:rsidRDefault="008037F0" w:rsidP="00443589">
            <w:pPr>
              <w:spacing w:line="240" w:lineRule="auto"/>
              <w:rPr>
                <w:rFonts w:ascii="Simplon Norm" w:hAnsi="Simplon Norm"/>
                <w:b/>
                <w:bCs/>
                <w:sz w:val="22"/>
                <w:szCs w:val="22"/>
              </w:rPr>
            </w:pPr>
            <w:r w:rsidRPr="008037F0">
              <w:rPr>
                <w:rFonts w:ascii="Simplon Norm" w:hAnsi="Simplon Norm"/>
                <w:b/>
                <w:bCs/>
                <w:sz w:val="22"/>
                <w:szCs w:val="22"/>
              </w:rPr>
              <w:t>SECTION 2</w:t>
            </w:r>
          </w:p>
        </w:tc>
      </w:tr>
      <w:tr w:rsidR="009255D8" w:rsidRPr="009255D8" w14:paraId="083B8B75" w14:textId="77777777" w:rsidTr="00443589">
        <w:trPr>
          <w:trHeight w:val="482"/>
        </w:trPr>
        <w:tc>
          <w:tcPr>
            <w:tcW w:w="10198" w:type="dxa"/>
            <w:tcBorders>
              <w:top w:val="single" w:sz="6" w:space="0" w:color="808080"/>
              <w:left w:val="single" w:sz="6" w:space="0" w:color="808080"/>
              <w:bottom w:val="single" w:sz="6" w:space="0" w:color="808080"/>
              <w:right w:val="single" w:sz="6" w:space="0" w:color="808080"/>
            </w:tcBorders>
            <w:shd w:val="clear" w:color="auto" w:fill="404040" w:themeFill="text1" w:themeFillTint="BF"/>
          </w:tcPr>
          <w:p w14:paraId="59497D46"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STUDENT INSTRUCTIONS</w:t>
            </w:r>
          </w:p>
          <w:p w14:paraId="7357BEB1" w14:textId="77777777" w:rsidR="009255D8" w:rsidRPr="009255D8" w:rsidRDefault="009255D8" w:rsidP="00443589">
            <w:pPr>
              <w:spacing w:line="240" w:lineRule="auto"/>
              <w:rPr>
                <w:rFonts w:ascii="Simplon Norm" w:hAnsi="Simplon Norm"/>
                <w:b/>
                <w:bCs/>
                <w:color w:val="FFFFFF" w:themeColor="background1"/>
                <w:sz w:val="22"/>
                <w:szCs w:val="22"/>
              </w:rPr>
            </w:pPr>
            <w:r w:rsidRPr="009255D8">
              <w:rPr>
                <w:rFonts w:ascii="Simplon Norm" w:hAnsi="Simplon Norm"/>
                <w:i/>
                <w:iCs/>
                <w:color w:val="FFFFFF" w:themeColor="background1"/>
                <w:sz w:val="18"/>
                <w:szCs w:val="18"/>
              </w:rPr>
              <w:t xml:space="preserve">The following instructions detail the requirements of the assessment and are captured in the LMS assessment page. This includes a description of the student instructions, associated </w:t>
            </w:r>
            <w:proofErr w:type="gramStart"/>
            <w:r w:rsidRPr="009255D8">
              <w:rPr>
                <w:rFonts w:ascii="Simplon Norm" w:hAnsi="Simplon Norm"/>
                <w:i/>
                <w:iCs/>
                <w:color w:val="FFFFFF" w:themeColor="background1"/>
                <w:sz w:val="18"/>
                <w:szCs w:val="18"/>
              </w:rPr>
              <w:t>files</w:t>
            </w:r>
            <w:proofErr w:type="gramEnd"/>
            <w:r w:rsidRPr="009255D8">
              <w:rPr>
                <w:rFonts w:ascii="Simplon Norm" w:hAnsi="Simplon Norm"/>
                <w:i/>
                <w:iCs/>
                <w:color w:val="FFFFFF" w:themeColor="background1"/>
                <w:sz w:val="18"/>
                <w:szCs w:val="18"/>
              </w:rPr>
              <w:t xml:space="preserve"> and submission instructions.</w:t>
            </w:r>
          </w:p>
        </w:tc>
      </w:tr>
      <w:tr w:rsidR="0053713A" w:rsidRPr="007C1F73" w14:paraId="14B93090" w14:textId="77777777" w:rsidTr="00443589">
        <w:trPr>
          <w:trHeight w:val="300"/>
        </w:trPr>
        <w:tc>
          <w:tcPr>
            <w:tcW w:w="10198"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hideMark/>
          </w:tcPr>
          <w:p w14:paraId="6F61C46B" w14:textId="77777777" w:rsidR="0053713A" w:rsidRPr="007C1F73" w:rsidRDefault="0053713A" w:rsidP="00443589">
            <w:pPr>
              <w:spacing w:line="240" w:lineRule="auto"/>
              <w:rPr>
                <w:rFonts w:ascii="Simplon Norm" w:hAnsi="Simplon Norm" w:cs="Segoe UI"/>
                <w:b/>
                <w:bCs/>
                <w:sz w:val="20"/>
                <w:szCs w:val="20"/>
              </w:rPr>
            </w:pPr>
            <w:r w:rsidRPr="007C1F73">
              <w:rPr>
                <w:rFonts w:ascii="Simplon Norm" w:hAnsi="Simplon Norm"/>
                <w:b/>
                <w:bCs/>
                <w:sz w:val="20"/>
                <w:szCs w:val="20"/>
              </w:rPr>
              <w:t>Student instructions</w:t>
            </w:r>
          </w:p>
        </w:tc>
      </w:tr>
      <w:tr w:rsidR="0053713A" w:rsidRPr="007C1F73" w14:paraId="30E7CE38" w14:textId="77777777" w:rsidTr="00443589">
        <w:trPr>
          <w:trHeight w:val="752"/>
        </w:trPr>
        <w:tc>
          <w:tcPr>
            <w:tcW w:w="10198" w:type="dxa"/>
            <w:tcBorders>
              <w:top w:val="single" w:sz="6" w:space="0" w:color="808080"/>
              <w:left w:val="single" w:sz="6" w:space="0" w:color="808080"/>
              <w:bottom w:val="single" w:sz="6" w:space="0" w:color="808080"/>
              <w:right w:val="single" w:sz="6" w:space="0" w:color="808080"/>
            </w:tcBorders>
            <w:shd w:val="clear" w:color="auto" w:fill="auto"/>
          </w:tcPr>
          <w:p w14:paraId="1F88C92D" w14:textId="22BDAA6E"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 xml:space="preserve">This is assessment </w:t>
            </w:r>
            <w:r w:rsidR="00AE1957">
              <w:rPr>
                <w:rFonts w:ascii="Simplon Norm" w:hAnsi="Simplon Norm"/>
                <w:sz w:val="18"/>
                <w:szCs w:val="18"/>
              </w:rPr>
              <w:t>1</w:t>
            </w:r>
            <w:r w:rsidRPr="007C1F73">
              <w:rPr>
                <w:rFonts w:ascii="Simplon Norm" w:hAnsi="Simplon Norm"/>
                <w:sz w:val="18"/>
                <w:szCs w:val="18"/>
              </w:rPr>
              <w:t xml:space="preserve"> of </w:t>
            </w:r>
            <w:r w:rsidR="00AE1957">
              <w:rPr>
                <w:rFonts w:ascii="Simplon Norm" w:hAnsi="Simplon Norm"/>
                <w:sz w:val="18"/>
                <w:szCs w:val="18"/>
              </w:rPr>
              <w:t>3</w:t>
            </w:r>
            <w:r w:rsidRPr="007C1F73">
              <w:rPr>
                <w:rFonts w:ascii="Simplon Norm" w:hAnsi="Simplon Norm"/>
                <w:sz w:val="18"/>
                <w:szCs w:val="18"/>
              </w:rPr>
              <w:t xml:space="preserve"> assessments for </w:t>
            </w:r>
            <w:proofErr w:type="gramStart"/>
            <w:r w:rsidR="00AE1957">
              <w:rPr>
                <w:rFonts w:ascii="Simplon Norm" w:hAnsi="Simplon Norm"/>
                <w:sz w:val="18"/>
                <w:szCs w:val="18"/>
              </w:rPr>
              <w:t>CHCC</w:t>
            </w:r>
            <w:r w:rsidR="00211FD6">
              <w:rPr>
                <w:rFonts w:ascii="Simplon Norm" w:hAnsi="Simplon Norm"/>
                <w:sz w:val="18"/>
                <w:szCs w:val="18"/>
              </w:rPr>
              <w:t>CS014</w:t>
            </w:r>
            <w:proofErr w:type="gramEnd"/>
            <w:r w:rsidR="00211FD6">
              <w:rPr>
                <w:rFonts w:ascii="Simplon Norm" w:hAnsi="Simplon Norm"/>
                <w:sz w:val="18"/>
                <w:szCs w:val="18"/>
              </w:rPr>
              <w:t xml:space="preserve"> </w:t>
            </w:r>
          </w:p>
          <w:p w14:paraId="5D9A740D" w14:textId="0BC680B8"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 xml:space="preserve">This assessment requires you to </w:t>
            </w:r>
            <w:r w:rsidRPr="00A075D6">
              <w:rPr>
                <w:rFonts w:ascii="Simplon Norm" w:hAnsi="Simplon Norm"/>
                <w:sz w:val="18"/>
                <w:szCs w:val="18"/>
              </w:rPr>
              <w:t xml:space="preserve">answer </w:t>
            </w:r>
            <w:r w:rsidR="00A075D6" w:rsidRPr="00A075D6">
              <w:rPr>
                <w:rFonts w:ascii="Simplon Norm" w:hAnsi="Simplon Norm"/>
                <w:sz w:val="18"/>
                <w:szCs w:val="18"/>
              </w:rPr>
              <w:t xml:space="preserve">14 </w:t>
            </w:r>
            <w:r w:rsidRPr="00A075D6">
              <w:rPr>
                <w:rFonts w:ascii="Simplon Norm" w:hAnsi="Simplon Norm"/>
                <w:sz w:val="18"/>
                <w:szCs w:val="18"/>
              </w:rPr>
              <w:t>short answer questions] to test your knowledge</w:t>
            </w:r>
            <w:r w:rsidR="006C07DE">
              <w:rPr>
                <w:rFonts w:ascii="Simplon Norm" w:hAnsi="Simplon Norm"/>
                <w:sz w:val="18"/>
                <w:szCs w:val="18"/>
              </w:rPr>
              <w:t xml:space="preserve"> required of this unit</w:t>
            </w:r>
            <w:r w:rsidRPr="007C1F73">
              <w:rPr>
                <w:rFonts w:ascii="Simplon Norm" w:hAnsi="Simplon Norm"/>
                <w:sz w:val="18"/>
                <w:szCs w:val="18"/>
              </w:rPr>
              <w:t>.</w:t>
            </w:r>
          </w:p>
          <w:p w14:paraId="0962F31D" w14:textId="11460C1A"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 xml:space="preserve">To be assessed as competent, you must complete all tasks in </w:t>
            </w:r>
            <w:r w:rsidRPr="00A075D6">
              <w:rPr>
                <w:rFonts w:ascii="Simplon Norm" w:hAnsi="Simplon Norm"/>
                <w:sz w:val="18"/>
                <w:szCs w:val="18"/>
              </w:rPr>
              <w:t>the spaces required</w:t>
            </w:r>
            <w:r w:rsidRPr="007C1F73">
              <w:rPr>
                <w:rFonts w:ascii="Simplon Norm" w:hAnsi="Simplon Norm"/>
                <w:sz w:val="18"/>
                <w:szCs w:val="18"/>
              </w:rPr>
              <w:t>.</w:t>
            </w:r>
          </w:p>
          <w:p w14:paraId="34155197" w14:textId="77777777"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You are required to download your assessment by clicking on the assessment document icon below (see Let’s begin) and upload your completed assessment for submission.</w:t>
            </w:r>
          </w:p>
        </w:tc>
      </w:tr>
      <w:tr w:rsidR="0053713A" w:rsidRPr="007C1F73" w14:paraId="4F7962F5" w14:textId="77777777" w:rsidTr="00443589">
        <w:trPr>
          <w:trHeight w:val="300"/>
        </w:trPr>
        <w:tc>
          <w:tcPr>
            <w:tcW w:w="10198"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hideMark/>
          </w:tcPr>
          <w:p w14:paraId="6B6CFED7" w14:textId="77777777" w:rsidR="0053713A" w:rsidRPr="007C1F73" w:rsidRDefault="0053713A" w:rsidP="00443589">
            <w:pPr>
              <w:spacing w:line="240" w:lineRule="auto"/>
              <w:rPr>
                <w:rFonts w:ascii="Simplon Norm" w:hAnsi="Simplon Norm"/>
                <w:b/>
                <w:bCs/>
                <w:sz w:val="20"/>
                <w:szCs w:val="20"/>
              </w:rPr>
            </w:pPr>
            <w:r w:rsidRPr="007C1F73">
              <w:rPr>
                <w:rFonts w:ascii="Simplon Norm" w:hAnsi="Simplon Norm"/>
                <w:b/>
                <w:bCs/>
                <w:sz w:val="20"/>
                <w:szCs w:val="20"/>
              </w:rPr>
              <w:t>Files for submission</w:t>
            </w:r>
          </w:p>
        </w:tc>
      </w:tr>
      <w:tr w:rsidR="0053713A" w:rsidRPr="007C1F73" w14:paraId="34FAE1F3" w14:textId="77777777" w:rsidTr="00443589">
        <w:trPr>
          <w:trHeight w:val="707"/>
        </w:trPr>
        <w:tc>
          <w:tcPr>
            <w:tcW w:w="10198" w:type="dxa"/>
            <w:tcBorders>
              <w:top w:val="single" w:sz="6" w:space="0" w:color="808080"/>
              <w:left w:val="single" w:sz="6" w:space="0" w:color="808080"/>
              <w:bottom w:val="single" w:sz="6" w:space="0" w:color="808080"/>
              <w:right w:val="single" w:sz="6" w:space="0" w:color="808080"/>
            </w:tcBorders>
            <w:shd w:val="clear" w:color="auto" w:fill="auto"/>
          </w:tcPr>
          <w:p w14:paraId="424DE5AE" w14:textId="77777777"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Submit the assessment document with all tasks completed in the spaces provided.</w:t>
            </w:r>
          </w:p>
          <w:p w14:paraId="2CBFDD34" w14:textId="77777777"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Submit the following files:</w:t>
            </w:r>
          </w:p>
          <w:p w14:paraId="2DFBEE8A" w14:textId="4D425D0E" w:rsidR="0053713A" w:rsidRPr="007C6406" w:rsidRDefault="0053713A" w:rsidP="007C6406">
            <w:pPr>
              <w:pStyle w:val="ListParagraph"/>
              <w:numPr>
                <w:ilvl w:val="0"/>
                <w:numId w:val="6"/>
              </w:numPr>
              <w:spacing w:line="240" w:lineRule="auto"/>
              <w:rPr>
                <w:rFonts w:ascii="Simplon Norm" w:hAnsi="Simplon Norm"/>
                <w:sz w:val="18"/>
                <w:szCs w:val="18"/>
              </w:rPr>
            </w:pPr>
            <w:r w:rsidRPr="007C1F73">
              <w:rPr>
                <w:rFonts w:ascii="Simplon Norm" w:hAnsi="Simplon Norm"/>
                <w:sz w:val="18"/>
                <w:szCs w:val="18"/>
              </w:rPr>
              <w:t>Assessment document</w:t>
            </w:r>
          </w:p>
        </w:tc>
      </w:tr>
      <w:tr w:rsidR="0053713A" w:rsidRPr="007C1F73" w14:paraId="7B4F1744" w14:textId="77777777" w:rsidTr="00443589">
        <w:trPr>
          <w:trHeight w:val="300"/>
        </w:trPr>
        <w:tc>
          <w:tcPr>
            <w:tcW w:w="10198"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hideMark/>
          </w:tcPr>
          <w:p w14:paraId="17BAFB80" w14:textId="77777777" w:rsidR="0053713A" w:rsidRPr="007C1F73" w:rsidRDefault="0053713A" w:rsidP="00443589">
            <w:pPr>
              <w:spacing w:line="240" w:lineRule="auto"/>
              <w:rPr>
                <w:rFonts w:ascii="Simplon Norm" w:hAnsi="Simplon Norm" w:cs="Segoe UI"/>
                <w:b/>
                <w:bCs/>
                <w:sz w:val="20"/>
                <w:szCs w:val="20"/>
              </w:rPr>
            </w:pPr>
            <w:r w:rsidRPr="007C1F73">
              <w:rPr>
                <w:rFonts w:ascii="Simplon Norm" w:hAnsi="Simplon Norm"/>
                <w:b/>
                <w:bCs/>
                <w:sz w:val="20"/>
                <w:szCs w:val="20"/>
              </w:rPr>
              <w:t>Submission instructions</w:t>
            </w:r>
          </w:p>
        </w:tc>
      </w:tr>
      <w:tr w:rsidR="007C1F73" w:rsidRPr="007C1F73" w14:paraId="0A35DB19" w14:textId="77777777" w:rsidTr="00443589">
        <w:trPr>
          <w:trHeight w:val="9495"/>
        </w:trPr>
        <w:tc>
          <w:tcPr>
            <w:tcW w:w="10198" w:type="dxa"/>
            <w:tcBorders>
              <w:top w:val="single" w:sz="6" w:space="0" w:color="808080"/>
              <w:left w:val="single" w:sz="6" w:space="0" w:color="808080"/>
              <w:bottom w:val="single" w:sz="6" w:space="0" w:color="808080"/>
              <w:right w:val="single" w:sz="6" w:space="0" w:color="808080"/>
            </w:tcBorders>
            <w:shd w:val="clear" w:color="auto" w:fill="auto"/>
          </w:tcPr>
          <w:p w14:paraId="6218D8FF" w14:textId="77777777" w:rsidR="008F546E" w:rsidRPr="00F546A7" w:rsidRDefault="008F546E" w:rsidP="00443589">
            <w:pPr>
              <w:spacing w:line="240" w:lineRule="auto"/>
              <w:rPr>
                <w:rFonts w:ascii="Simplon Norm" w:hAnsi="Simplon Norm"/>
                <w:b/>
                <w:bCs/>
                <w:sz w:val="20"/>
                <w:szCs w:val="20"/>
                <w:u w:val="single"/>
              </w:rPr>
            </w:pPr>
            <w:r w:rsidRPr="00F546A7">
              <w:rPr>
                <w:rFonts w:ascii="Simplon Norm" w:hAnsi="Simplon Norm"/>
                <w:b/>
                <w:bCs/>
                <w:sz w:val="20"/>
                <w:szCs w:val="20"/>
                <w:u w:val="single"/>
              </w:rPr>
              <w:lastRenderedPageBreak/>
              <w:t>PDF File Submissions</w:t>
            </w:r>
          </w:p>
          <w:p w14:paraId="6E498C5F" w14:textId="77777777" w:rsidR="008F546E" w:rsidRPr="00F546A7" w:rsidRDefault="008F546E" w:rsidP="00443589">
            <w:pPr>
              <w:spacing w:line="240" w:lineRule="auto"/>
              <w:rPr>
                <w:rFonts w:ascii="Simplon Norm" w:hAnsi="Simplon Norm"/>
                <w:b/>
                <w:bCs/>
                <w:sz w:val="18"/>
                <w:szCs w:val="18"/>
              </w:rPr>
            </w:pPr>
            <w:r w:rsidRPr="00F546A7">
              <w:rPr>
                <w:rFonts w:ascii="Simplon Norm" w:hAnsi="Simplon Norm"/>
                <w:b/>
                <w:bCs/>
                <w:sz w:val="18"/>
                <w:szCs w:val="18"/>
              </w:rPr>
              <w:t xml:space="preserve">Please save </w:t>
            </w:r>
            <w:r w:rsidR="00F546A7">
              <w:rPr>
                <w:rFonts w:ascii="Simplon Norm" w:hAnsi="Simplon Norm"/>
                <w:b/>
                <w:bCs/>
                <w:sz w:val="18"/>
                <w:szCs w:val="18"/>
              </w:rPr>
              <w:t>all</w:t>
            </w:r>
            <w:r w:rsidRPr="00F546A7">
              <w:rPr>
                <w:rFonts w:ascii="Simplon Norm" w:hAnsi="Simplon Norm"/>
                <w:b/>
                <w:bCs/>
                <w:sz w:val="18"/>
                <w:szCs w:val="18"/>
              </w:rPr>
              <w:t xml:space="preserve"> Word documents as PDF files before submitting.</w:t>
            </w:r>
          </w:p>
          <w:p w14:paraId="169AFB45" w14:textId="77777777" w:rsidR="008F546E" w:rsidRPr="008F546E" w:rsidRDefault="008F546E" w:rsidP="00443589">
            <w:pPr>
              <w:spacing w:line="240" w:lineRule="auto"/>
              <w:rPr>
                <w:rFonts w:ascii="Simplon Norm" w:hAnsi="Simplon Norm"/>
                <w:sz w:val="18"/>
                <w:szCs w:val="18"/>
              </w:rPr>
            </w:pPr>
            <w:r w:rsidRPr="00EE119A">
              <w:rPr>
                <w:rFonts w:ascii="Simplon Norm" w:hAnsi="Simplon Norm"/>
                <w:b/>
                <w:bCs/>
                <w:sz w:val="18"/>
                <w:szCs w:val="18"/>
              </w:rPr>
              <w:t>IMPORTANT</w:t>
            </w:r>
            <w:r w:rsidRPr="008F546E">
              <w:rPr>
                <w:rFonts w:ascii="Simplon Norm" w:hAnsi="Simplon Norm"/>
                <w:sz w:val="18"/>
                <w:szCs w:val="18"/>
              </w:rPr>
              <w:t xml:space="preserve">: Word documents will </w:t>
            </w:r>
            <w:r w:rsidRPr="00EE119A">
              <w:rPr>
                <w:rFonts w:ascii="Simplon Norm" w:hAnsi="Simplon Norm"/>
                <w:b/>
                <w:bCs/>
                <w:sz w:val="18"/>
                <w:szCs w:val="18"/>
              </w:rPr>
              <w:t>not</w:t>
            </w:r>
            <w:r w:rsidRPr="008F546E">
              <w:rPr>
                <w:rFonts w:ascii="Simplon Norm" w:hAnsi="Simplon Norm"/>
                <w:sz w:val="18"/>
                <w:szCs w:val="18"/>
              </w:rPr>
              <w:t xml:space="preserve"> be accepted. </w:t>
            </w:r>
          </w:p>
          <w:p w14:paraId="52A64920"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Most modern web browsers can open and display a PDF file. If you have an older operating system, however, you may need a PDF reader installed on your device such as the Acrobat Reader, available from Adobe.</w:t>
            </w:r>
          </w:p>
          <w:p w14:paraId="50504044"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Windows: Word 2013 and newer</w:t>
            </w:r>
          </w:p>
          <w:p w14:paraId="31BE6345"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 xml:space="preserve">Choose </w:t>
            </w:r>
            <w:r w:rsidRPr="00F546A7">
              <w:rPr>
                <w:rFonts w:ascii="Simplon Norm" w:hAnsi="Simplon Norm"/>
                <w:b/>
                <w:bCs/>
                <w:sz w:val="18"/>
                <w:szCs w:val="18"/>
              </w:rPr>
              <w:t>File</w:t>
            </w:r>
            <w:r w:rsidRPr="008F546E">
              <w:rPr>
                <w:rFonts w:ascii="Simplon Norm" w:hAnsi="Simplon Norm"/>
                <w:sz w:val="18"/>
                <w:szCs w:val="18"/>
              </w:rPr>
              <w:t xml:space="preserve"> &gt; </w:t>
            </w:r>
            <w:r w:rsidRPr="00F546A7">
              <w:rPr>
                <w:rFonts w:ascii="Simplon Norm" w:hAnsi="Simplon Norm"/>
                <w:b/>
                <w:bCs/>
                <w:sz w:val="18"/>
                <w:szCs w:val="18"/>
              </w:rPr>
              <w:t>Export</w:t>
            </w:r>
            <w:r w:rsidRPr="008F546E">
              <w:rPr>
                <w:rFonts w:ascii="Simplon Norm" w:hAnsi="Simplon Norm"/>
                <w:sz w:val="18"/>
                <w:szCs w:val="18"/>
              </w:rPr>
              <w:t xml:space="preserve"> &gt; </w:t>
            </w:r>
            <w:r w:rsidRPr="00F546A7">
              <w:rPr>
                <w:rFonts w:ascii="Simplon Norm" w:hAnsi="Simplon Norm"/>
                <w:b/>
                <w:bCs/>
                <w:sz w:val="18"/>
                <w:szCs w:val="18"/>
              </w:rPr>
              <w:t>Create PDF/XPS</w:t>
            </w:r>
            <w:r w:rsidRPr="008F546E">
              <w:rPr>
                <w:rFonts w:ascii="Simplon Norm" w:hAnsi="Simplon Norm"/>
                <w:sz w:val="18"/>
                <w:szCs w:val="18"/>
              </w:rPr>
              <w:t>.</w:t>
            </w:r>
          </w:p>
          <w:p w14:paraId="6FF31D7D"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Windows: Word 2010</w:t>
            </w:r>
          </w:p>
          <w:p w14:paraId="5CBF32EE" w14:textId="77777777" w:rsidR="008F546E" w:rsidRPr="008F546E" w:rsidRDefault="008F546E" w:rsidP="00BF2678">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Click the </w:t>
            </w:r>
            <w:r w:rsidRPr="008F546E">
              <w:rPr>
                <w:rFonts w:ascii="Simplon Norm" w:hAnsi="Simplon Norm"/>
                <w:b/>
                <w:bCs/>
                <w:sz w:val="18"/>
                <w:szCs w:val="18"/>
              </w:rPr>
              <w:t>File</w:t>
            </w:r>
            <w:r w:rsidRPr="008F546E">
              <w:rPr>
                <w:rFonts w:ascii="Simplon Norm" w:hAnsi="Simplon Norm"/>
                <w:sz w:val="18"/>
                <w:szCs w:val="18"/>
              </w:rPr>
              <w:t xml:space="preserve"> </w:t>
            </w:r>
            <w:proofErr w:type="gramStart"/>
            <w:r w:rsidRPr="008F546E">
              <w:rPr>
                <w:rFonts w:ascii="Simplon Norm" w:hAnsi="Simplon Norm"/>
                <w:sz w:val="18"/>
                <w:szCs w:val="18"/>
              </w:rPr>
              <w:t>tab</w:t>
            </w:r>
            <w:proofErr w:type="gramEnd"/>
          </w:p>
          <w:p w14:paraId="2E11AB4E" w14:textId="77777777" w:rsidR="008F546E" w:rsidRPr="008F546E" w:rsidRDefault="008F546E" w:rsidP="00BF2678">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 As</w:t>
            </w:r>
          </w:p>
          <w:p w14:paraId="76E596D1" w14:textId="77777777" w:rsidR="008F546E" w:rsidRPr="008F546E" w:rsidRDefault="008F546E" w:rsidP="00BF2678">
            <w:pPr>
              <w:pStyle w:val="ListParagraph"/>
              <w:numPr>
                <w:ilvl w:val="0"/>
                <w:numId w:val="8"/>
              </w:numPr>
              <w:spacing w:line="240" w:lineRule="auto"/>
              <w:ind w:left="1119" w:hanging="425"/>
              <w:rPr>
                <w:rFonts w:ascii="Simplon Norm" w:hAnsi="Simplon Norm"/>
                <w:sz w:val="18"/>
                <w:szCs w:val="18"/>
              </w:rPr>
            </w:pPr>
            <w:r w:rsidRPr="008F546E">
              <w:rPr>
                <w:rFonts w:ascii="Simplon Norm" w:hAnsi="Simplon Norm"/>
                <w:sz w:val="18"/>
                <w:szCs w:val="18"/>
              </w:rPr>
              <w:t xml:space="preserve">To see the Save As dialog box in Word 2013 and Word 2016, you have to choose a location and </w:t>
            </w:r>
            <w:proofErr w:type="gramStart"/>
            <w:r w:rsidRPr="008F546E">
              <w:rPr>
                <w:rFonts w:ascii="Simplon Norm" w:hAnsi="Simplon Norm"/>
                <w:sz w:val="18"/>
                <w:szCs w:val="18"/>
              </w:rPr>
              <w:t>folder</w:t>
            </w:r>
            <w:proofErr w:type="gramEnd"/>
          </w:p>
          <w:p w14:paraId="60D7B4B4" w14:textId="77777777" w:rsidR="008F546E" w:rsidRPr="008F546E" w:rsidRDefault="008F546E" w:rsidP="00BF2678">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In the </w:t>
            </w:r>
            <w:r w:rsidRPr="008F546E">
              <w:rPr>
                <w:rFonts w:ascii="Simplon Norm" w:hAnsi="Simplon Norm"/>
                <w:b/>
                <w:bCs/>
                <w:sz w:val="18"/>
                <w:szCs w:val="18"/>
              </w:rPr>
              <w:t>File Name</w:t>
            </w:r>
            <w:r w:rsidRPr="008F546E">
              <w:rPr>
                <w:rFonts w:ascii="Simplon Norm" w:hAnsi="Simplon Norm"/>
                <w:sz w:val="18"/>
                <w:szCs w:val="18"/>
              </w:rPr>
              <w:t xml:space="preserve"> box, enter a name for the file, if you haven't </w:t>
            </w:r>
            <w:proofErr w:type="gramStart"/>
            <w:r w:rsidRPr="008F546E">
              <w:rPr>
                <w:rFonts w:ascii="Simplon Norm" w:hAnsi="Simplon Norm"/>
                <w:sz w:val="18"/>
                <w:szCs w:val="18"/>
              </w:rPr>
              <w:t>already</w:t>
            </w:r>
            <w:proofErr w:type="gramEnd"/>
          </w:p>
          <w:p w14:paraId="4E3C4311" w14:textId="77777777" w:rsidR="008F546E" w:rsidRPr="008F546E" w:rsidRDefault="008F546E" w:rsidP="00BF2678">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In the </w:t>
            </w:r>
            <w:r w:rsidRPr="008F546E">
              <w:rPr>
                <w:rFonts w:ascii="Simplon Norm" w:hAnsi="Simplon Norm"/>
                <w:b/>
                <w:bCs/>
                <w:sz w:val="18"/>
                <w:szCs w:val="18"/>
              </w:rPr>
              <w:t>Save</w:t>
            </w:r>
            <w:r w:rsidRPr="008F546E">
              <w:rPr>
                <w:rFonts w:ascii="Simplon Norm" w:hAnsi="Simplon Norm"/>
                <w:sz w:val="18"/>
                <w:szCs w:val="18"/>
              </w:rPr>
              <w:t xml:space="preserve"> as type list, click </w:t>
            </w:r>
            <w:r w:rsidRPr="008F546E">
              <w:rPr>
                <w:rFonts w:ascii="Simplon Norm" w:hAnsi="Simplon Norm"/>
                <w:b/>
                <w:bCs/>
                <w:sz w:val="18"/>
                <w:szCs w:val="18"/>
              </w:rPr>
              <w:t>PDF</w:t>
            </w:r>
            <w:r w:rsidRPr="008F546E">
              <w:rPr>
                <w:rFonts w:ascii="Simplon Norm" w:hAnsi="Simplon Norm"/>
                <w:sz w:val="18"/>
                <w:szCs w:val="18"/>
              </w:rPr>
              <w:t xml:space="preserve"> (*.pdf).</w:t>
            </w:r>
          </w:p>
          <w:p w14:paraId="78E5CFAB" w14:textId="77777777" w:rsidR="008F546E" w:rsidRPr="008F546E" w:rsidRDefault="008F546E" w:rsidP="00BF2678">
            <w:pPr>
              <w:pStyle w:val="ListParagraph"/>
              <w:numPr>
                <w:ilvl w:val="0"/>
                <w:numId w:val="8"/>
              </w:numPr>
              <w:spacing w:line="240" w:lineRule="auto"/>
              <w:ind w:left="1119" w:hanging="425"/>
              <w:rPr>
                <w:rFonts w:ascii="Simplon Norm" w:hAnsi="Simplon Norm"/>
                <w:sz w:val="18"/>
                <w:szCs w:val="18"/>
              </w:rPr>
            </w:pPr>
            <w:r w:rsidRPr="008F546E">
              <w:rPr>
                <w:rFonts w:ascii="Simplon Norm" w:hAnsi="Simplon Norm"/>
                <w:sz w:val="18"/>
                <w:szCs w:val="18"/>
              </w:rPr>
              <w:t>If you want the file to open in the selected format after saving, select the Open file after publishing check box.</w:t>
            </w:r>
          </w:p>
          <w:p w14:paraId="235CD3ED" w14:textId="77777777" w:rsidR="008F546E" w:rsidRPr="008F546E" w:rsidRDefault="008F546E" w:rsidP="00BF2678">
            <w:pPr>
              <w:pStyle w:val="ListParagraph"/>
              <w:numPr>
                <w:ilvl w:val="0"/>
                <w:numId w:val="8"/>
              </w:numPr>
              <w:spacing w:line="240" w:lineRule="auto"/>
              <w:ind w:left="1119" w:hanging="425"/>
              <w:rPr>
                <w:rFonts w:ascii="Simplon Norm" w:hAnsi="Simplon Norm"/>
                <w:sz w:val="18"/>
                <w:szCs w:val="18"/>
              </w:rPr>
            </w:pPr>
            <w:r w:rsidRPr="008F546E">
              <w:rPr>
                <w:rFonts w:ascii="Simplon Norm" w:hAnsi="Simplon Norm"/>
                <w:sz w:val="18"/>
                <w:szCs w:val="18"/>
              </w:rPr>
              <w:t>If the document requires high print quality, click Standard (publishing online and printing).</w:t>
            </w:r>
          </w:p>
          <w:p w14:paraId="3B3AE7DD" w14:textId="77777777" w:rsidR="008F546E" w:rsidRPr="008F546E" w:rsidRDefault="008F546E" w:rsidP="00BF2678">
            <w:pPr>
              <w:pStyle w:val="ListParagraph"/>
              <w:numPr>
                <w:ilvl w:val="0"/>
                <w:numId w:val="8"/>
              </w:numPr>
              <w:spacing w:line="240" w:lineRule="auto"/>
              <w:ind w:left="1119" w:hanging="425"/>
              <w:rPr>
                <w:rFonts w:ascii="Simplon Norm" w:hAnsi="Simplon Norm"/>
                <w:sz w:val="18"/>
                <w:szCs w:val="18"/>
              </w:rPr>
            </w:pPr>
            <w:r w:rsidRPr="008F546E">
              <w:rPr>
                <w:rFonts w:ascii="Simplon Norm" w:hAnsi="Simplon Norm"/>
                <w:sz w:val="18"/>
                <w:szCs w:val="18"/>
              </w:rPr>
              <w:t>If the file size is more important than print quality, click Minimum size (publishing online).</w:t>
            </w:r>
          </w:p>
          <w:p w14:paraId="5DDDEF09" w14:textId="77777777" w:rsidR="008F546E" w:rsidRPr="008F546E" w:rsidRDefault="008F546E" w:rsidP="00BF2678">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Options</w:t>
            </w:r>
            <w:r w:rsidRPr="008F546E">
              <w:rPr>
                <w:rFonts w:ascii="Simplon Norm" w:hAnsi="Simplon Norm"/>
                <w:sz w:val="18"/>
                <w:szCs w:val="18"/>
              </w:rPr>
              <w:t xml:space="preserve"> to set the page to be printed, to choose whether markup should be printed, and to select output options. Click </w:t>
            </w:r>
            <w:r w:rsidRPr="008F546E">
              <w:rPr>
                <w:rFonts w:ascii="Simplon Norm" w:hAnsi="Simplon Norm"/>
                <w:b/>
                <w:bCs/>
                <w:sz w:val="18"/>
                <w:szCs w:val="18"/>
              </w:rPr>
              <w:t>OK</w:t>
            </w:r>
            <w:r w:rsidRPr="008F546E">
              <w:rPr>
                <w:rFonts w:ascii="Simplon Norm" w:hAnsi="Simplon Norm"/>
                <w:sz w:val="18"/>
                <w:szCs w:val="18"/>
              </w:rPr>
              <w:t xml:space="preserve"> when finished.</w:t>
            </w:r>
          </w:p>
          <w:p w14:paraId="26281FBC" w14:textId="77777777" w:rsidR="008F546E" w:rsidRPr="008F546E" w:rsidRDefault="008F546E" w:rsidP="00BF2678">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w:t>
            </w:r>
            <w:r w:rsidRPr="008F546E">
              <w:rPr>
                <w:rFonts w:ascii="Simplon Norm" w:hAnsi="Simplon Norm"/>
                <w:sz w:val="18"/>
                <w:szCs w:val="18"/>
              </w:rPr>
              <w:t>.</w:t>
            </w:r>
          </w:p>
          <w:p w14:paraId="6C56459D"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macOS: Office for Mac</w:t>
            </w:r>
          </w:p>
          <w:p w14:paraId="44B97B77"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To save your file as a PDF in Office for Mac follow these easy steps:</w:t>
            </w:r>
          </w:p>
          <w:p w14:paraId="1AC25F92" w14:textId="77777777" w:rsidR="008F546E" w:rsidRPr="008F546E" w:rsidRDefault="008F546E" w:rsidP="00BF2678">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the </w:t>
            </w:r>
            <w:r w:rsidRPr="008F546E">
              <w:rPr>
                <w:rFonts w:ascii="Simplon Norm" w:hAnsi="Simplon Norm"/>
                <w:b/>
                <w:bCs/>
                <w:sz w:val="18"/>
                <w:szCs w:val="18"/>
              </w:rPr>
              <w:t>File</w:t>
            </w:r>
          </w:p>
          <w:p w14:paraId="2DD927A0" w14:textId="77777777" w:rsidR="008F546E" w:rsidRPr="008F546E" w:rsidRDefault="008F546E" w:rsidP="00BF2678">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 As</w:t>
            </w:r>
          </w:p>
          <w:p w14:paraId="7ED1F8D1" w14:textId="77777777" w:rsidR="008F546E" w:rsidRPr="008F546E" w:rsidRDefault="008F546E" w:rsidP="00BF2678">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File Format</w:t>
            </w:r>
            <w:r w:rsidRPr="008F546E">
              <w:rPr>
                <w:rFonts w:ascii="Simplon Norm" w:hAnsi="Simplon Norm"/>
                <w:sz w:val="18"/>
                <w:szCs w:val="18"/>
              </w:rPr>
              <w:t xml:space="preserve"> towards the bottom of the </w:t>
            </w:r>
            <w:proofErr w:type="gramStart"/>
            <w:r w:rsidRPr="008F546E">
              <w:rPr>
                <w:rFonts w:ascii="Simplon Norm" w:hAnsi="Simplon Norm"/>
                <w:sz w:val="18"/>
                <w:szCs w:val="18"/>
              </w:rPr>
              <w:t>window</w:t>
            </w:r>
            <w:proofErr w:type="gramEnd"/>
          </w:p>
          <w:p w14:paraId="58436602" w14:textId="77777777" w:rsidR="008F546E" w:rsidRPr="008F546E" w:rsidRDefault="008F546E" w:rsidP="00BF2678">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Select </w:t>
            </w:r>
            <w:r w:rsidRPr="008F546E">
              <w:rPr>
                <w:rFonts w:ascii="Simplon Norm" w:hAnsi="Simplon Norm"/>
                <w:b/>
                <w:bCs/>
                <w:sz w:val="18"/>
                <w:szCs w:val="18"/>
              </w:rPr>
              <w:t>PDF</w:t>
            </w:r>
            <w:r w:rsidRPr="008F546E">
              <w:rPr>
                <w:rFonts w:ascii="Simplon Norm" w:hAnsi="Simplon Norm"/>
                <w:sz w:val="18"/>
                <w:szCs w:val="18"/>
              </w:rPr>
              <w:t xml:space="preserve"> from the list of available </w:t>
            </w:r>
            <w:proofErr w:type="gramStart"/>
            <w:r w:rsidRPr="008F546E">
              <w:rPr>
                <w:rFonts w:ascii="Simplon Norm" w:hAnsi="Simplon Norm"/>
                <w:sz w:val="18"/>
                <w:szCs w:val="18"/>
              </w:rPr>
              <w:t>file</w:t>
            </w:r>
            <w:proofErr w:type="gramEnd"/>
            <w:r w:rsidRPr="008F546E">
              <w:rPr>
                <w:rFonts w:ascii="Simplon Norm" w:hAnsi="Simplon Norm"/>
                <w:sz w:val="18"/>
                <w:szCs w:val="18"/>
              </w:rPr>
              <w:t xml:space="preserve"> formats</w:t>
            </w:r>
          </w:p>
          <w:p w14:paraId="2CAD2CC6" w14:textId="77777777" w:rsidR="008F546E" w:rsidRPr="008F546E" w:rsidRDefault="008F546E" w:rsidP="00BF2678">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Give your file a name, if it doesn't already have one, then click </w:t>
            </w:r>
            <w:proofErr w:type="gramStart"/>
            <w:r w:rsidRPr="008F546E">
              <w:rPr>
                <w:rFonts w:ascii="Simplon Norm" w:hAnsi="Simplon Norm"/>
                <w:b/>
                <w:bCs/>
                <w:sz w:val="18"/>
                <w:szCs w:val="18"/>
              </w:rPr>
              <w:t>Export</w:t>
            </w:r>
            <w:proofErr w:type="gramEnd"/>
          </w:p>
          <w:p w14:paraId="0A9B7DCD" w14:textId="77777777" w:rsidR="007C1F73" w:rsidRPr="007C1F73" w:rsidRDefault="008F546E" w:rsidP="00443589">
            <w:pPr>
              <w:spacing w:line="240" w:lineRule="auto"/>
              <w:rPr>
                <w:rFonts w:ascii="Simplon Norm" w:hAnsi="Simplon Norm"/>
                <w:sz w:val="18"/>
                <w:szCs w:val="18"/>
              </w:rPr>
            </w:pPr>
            <w:r w:rsidRPr="008F546E">
              <w:rPr>
                <w:rFonts w:ascii="Simplon Norm" w:hAnsi="Simplon Norm"/>
                <w:sz w:val="18"/>
                <w:szCs w:val="18"/>
              </w:rPr>
              <w:t xml:space="preserve">For more detailed instructions refer to </w:t>
            </w:r>
            <w:r w:rsidRPr="008F546E">
              <w:rPr>
                <w:rFonts w:ascii="Simplon Norm" w:hAnsi="Simplon Norm"/>
                <w:sz w:val="18"/>
                <w:szCs w:val="18"/>
                <w:u w:val="single"/>
              </w:rPr>
              <w:t>Microsoft Support</w:t>
            </w:r>
            <w:r w:rsidRPr="008F546E">
              <w:rPr>
                <w:rFonts w:ascii="Simplon Norm" w:hAnsi="Simplon Norm"/>
                <w:sz w:val="18"/>
                <w:szCs w:val="18"/>
              </w:rPr>
              <w:t>.</w:t>
            </w:r>
          </w:p>
        </w:tc>
      </w:tr>
    </w:tbl>
    <w:p w14:paraId="4F22F558" w14:textId="77777777" w:rsidR="0053713A" w:rsidRDefault="0053713A" w:rsidP="00443589">
      <w:pPr>
        <w:rPr>
          <w:rFonts w:ascii="Simplon Norm" w:hAnsi="Simplon Norm"/>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98"/>
      </w:tblGrid>
      <w:tr w:rsidR="00D212BD" w:rsidRPr="009A413D" w14:paraId="0E52ECFA" w14:textId="77777777" w:rsidTr="00443589">
        <w:tc>
          <w:tcPr>
            <w:tcW w:w="10198" w:type="dxa"/>
            <w:shd w:val="clear" w:color="auto" w:fill="000000" w:themeFill="text1"/>
            <w:hideMark/>
          </w:tcPr>
          <w:p w14:paraId="0B2B11B4" w14:textId="77777777" w:rsidR="00D212BD" w:rsidRPr="009A413D" w:rsidRDefault="008037F0" w:rsidP="00443589">
            <w:pPr>
              <w:spacing w:line="240" w:lineRule="auto"/>
              <w:rPr>
                <w:rFonts w:ascii="Simplon Norm" w:hAnsi="Simplon Norm"/>
                <w:i/>
                <w:iCs/>
                <w:sz w:val="18"/>
                <w:szCs w:val="18"/>
              </w:rPr>
            </w:pPr>
            <w:r w:rsidRPr="008037F0">
              <w:rPr>
                <w:rFonts w:ascii="Simplon Norm" w:hAnsi="Simplon Norm"/>
                <w:b/>
                <w:bCs/>
                <w:sz w:val="22"/>
                <w:szCs w:val="22"/>
              </w:rPr>
              <w:t>SECTION 3</w:t>
            </w:r>
          </w:p>
        </w:tc>
      </w:tr>
      <w:tr w:rsidR="009255D8" w:rsidRPr="009255D8" w14:paraId="7A7FFC4B" w14:textId="77777777" w:rsidTr="00443589">
        <w:tc>
          <w:tcPr>
            <w:tcW w:w="10198" w:type="dxa"/>
            <w:shd w:val="clear" w:color="auto" w:fill="404040" w:themeFill="text1" w:themeFillTint="BF"/>
          </w:tcPr>
          <w:p w14:paraId="1E59EA58" w14:textId="77777777" w:rsidR="009255D8" w:rsidRPr="009255D8" w:rsidRDefault="009255D8" w:rsidP="00443589">
            <w:pPr>
              <w:spacing w:line="240" w:lineRule="auto"/>
              <w:rPr>
                <w:rFonts w:ascii="Simplon Norm" w:hAnsi="Simplon Norm"/>
                <w:b/>
                <w:bCs/>
                <w:color w:val="FFFFFF" w:themeColor="background1"/>
                <w:sz w:val="22"/>
                <w:szCs w:val="22"/>
              </w:rPr>
            </w:pPr>
            <w:r w:rsidRPr="009255D8">
              <w:rPr>
                <w:rFonts w:ascii="Simplon Norm" w:hAnsi="Simplon Norm"/>
                <w:color w:val="FFFFFF" w:themeColor="background1"/>
                <w:sz w:val="20"/>
                <w:szCs w:val="20"/>
              </w:rPr>
              <w:t>ASSESSMENT TASK CRITERIA AND OUTCOME</w:t>
            </w:r>
          </w:p>
        </w:tc>
      </w:tr>
      <w:tr w:rsidR="00D212BD" w:rsidRPr="009A413D" w14:paraId="03368035" w14:textId="77777777" w:rsidTr="00443589">
        <w:trPr>
          <w:trHeight w:val="582"/>
        </w:trPr>
        <w:tc>
          <w:tcPr>
            <w:tcW w:w="10198" w:type="dxa"/>
            <w:shd w:val="clear" w:color="auto" w:fill="auto"/>
            <w:hideMark/>
          </w:tcPr>
          <w:p w14:paraId="1AFED0A5" w14:textId="77777777" w:rsidR="00F546A7" w:rsidRPr="00F546A7" w:rsidRDefault="00F546A7" w:rsidP="00443589">
            <w:pPr>
              <w:spacing w:line="240" w:lineRule="auto"/>
              <w:rPr>
                <w:rFonts w:ascii="Simplon Norm" w:hAnsi="Simplon Norm"/>
                <w:sz w:val="18"/>
                <w:szCs w:val="18"/>
              </w:rPr>
            </w:pPr>
            <w:r w:rsidRPr="00F546A7">
              <w:rPr>
                <w:rFonts w:ascii="Simplon Norm" w:hAnsi="Simplon Norm"/>
                <w:sz w:val="18"/>
                <w:szCs w:val="18"/>
              </w:rPr>
              <w:t>This assessment will be graded as Satisfactory (S) or Unsatisfactory (US).</w:t>
            </w:r>
          </w:p>
          <w:p w14:paraId="3C97061C" w14:textId="77777777" w:rsidR="00F546A7" w:rsidRPr="00F546A7" w:rsidRDefault="00F546A7" w:rsidP="00443589">
            <w:pPr>
              <w:rPr>
                <w:rFonts w:ascii="Simplon Norm" w:hAnsi="Simplon Norm"/>
                <w:sz w:val="18"/>
                <w:szCs w:val="18"/>
              </w:rPr>
            </w:pPr>
            <w:r w:rsidRPr="00F546A7">
              <w:rPr>
                <w:rFonts w:ascii="Simplon Norm" w:hAnsi="Simplon Norm"/>
                <w:sz w:val="18"/>
                <w:szCs w:val="18"/>
              </w:rPr>
              <w:t>To achieve Satisfactory; valid, sufficient, authentic, and current evidence of meeting the criteria must be submitted.</w:t>
            </w:r>
          </w:p>
          <w:p w14:paraId="08D2348B" w14:textId="77777777" w:rsidR="00D212BD" w:rsidRPr="009A413D" w:rsidRDefault="00D212BD" w:rsidP="00443589">
            <w:pPr>
              <w:rPr>
                <w:rFonts w:ascii="Simplon Norm" w:hAnsi="Simplon Norm"/>
                <w:sz w:val="18"/>
                <w:szCs w:val="18"/>
              </w:rPr>
            </w:pPr>
            <w:r w:rsidRPr="009A413D">
              <w:rPr>
                <w:rFonts w:ascii="Simplon Norm" w:hAnsi="Simplon Norm"/>
                <w:sz w:val="18"/>
                <w:szCs w:val="18"/>
              </w:rPr>
              <w:t xml:space="preserve">Refer to </w:t>
            </w:r>
            <w:r w:rsidR="00F546A7">
              <w:rPr>
                <w:rFonts w:ascii="Simplon Norm" w:hAnsi="Simplon Norm"/>
                <w:sz w:val="18"/>
                <w:szCs w:val="18"/>
              </w:rPr>
              <w:t xml:space="preserve">the </w:t>
            </w:r>
            <w:r w:rsidRPr="009A413D">
              <w:rPr>
                <w:rFonts w:ascii="Simplon Norm" w:hAnsi="Simplon Norm"/>
                <w:sz w:val="18"/>
                <w:szCs w:val="18"/>
              </w:rPr>
              <w:t xml:space="preserve">mapping spreadsheet for </w:t>
            </w:r>
            <w:r w:rsidR="008037F0">
              <w:rPr>
                <w:rFonts w:ascii="Simplon Norm" w:hAnsi="Simplon Norm"/>
                <w:sz w:val="18"/>
                <w:szCs w:val="18"/>
              </w:rPr>
              <w:t xml:space="preserve">details for </w:t>
            </w:r>
            <w:r w:rsidRPr="009A413D">
              <w:rPr>
                <w:rFonts w:ascii="Simplon Norm" w:hAnsi="Simplon Norm"/>
                <w:sz w:val="18"/>
                <w:szCs w:val="18"/>
              </w:rPr>
              <w:t>this unit.</w:t>
            </w:r>
          </w:p>
        </w:tc>
      </w:tr>
    </w:tbl>
    <w:p w14:paraId="5CE11E36" w14:textId="77777777" w:rsidR="00D212BD" w:rsidRPr="009A413D" w:rsidRDefault="00D212BD" w:rsidP="00443589">
      <w:pPr>
        <w:spacing w:before="90"/>
        <w:rPr>
          <w:rFonts w:ascii="Simplon Norm" w:hAnsi="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D212BD" w:rsidRPr="009A413D" w14:paraId="0F4F8D37" w14:textId="77777777" w:rsidTr="00443589">
        <w:trPr>
          <w:trHeight w:val="482"/>
        </w:trPr>
        <w:tc>
          <w:tcPr>
            <w:tcW w:w="10201" w:type="dxa"/>
            <w:shd w:val="clear" w:color="auto" w:fill="000000" w:themeFill="text1"/>
            <w:hideMark/>
          </w:tcPr>
          <w:p w14:paraId="4350D6DC" w14:textId="77777777" w:rsidR="00D212BD" w:rsidRPr="009255D8" w:rsidRDefault="008037F0" w:rsidP="00443589">
            <w:pPr>
              <w:spacing w:line="240" w:lineRule="auto"/>
              <w:rPr>
                <w:rFonts w:ascii="Simplon Norm" w:hAnsi="Simplon Norm"/>
                <w:sz w:val="22"/>
                <w:szCs w:val="22"/>
              </w:rPr>
            </w:pPr>
            <w:r w:rsidRPr="008037F0">
              <w:rPr>
                <w:rFonts w:ascii="Simplon Norm" w:hAnsi="Simplon Norm"/>
                <w:sz w:val="22"/>
                <w:szCs w:val="22"/>
              </w:rPr>
              <w:t>SECTION 4</w:t>
            </w:r>
          </w:p>
        </w:tc>
      </w:tr>
      <w:tr w:rsidR="009255D8" w:rsidRPr="009255D8" w14:paraId="0E460CFC" w14:textId="77777777" w:rsidTr="00443589">
        <w:trPr>
          <w:trHeight w:val="482"/>
        </w:trPr>
        <w:tc>
          <w:tcPr>
            <w:tcW w:w="10201" w:type="dxa"/>
            <w:shd w:val="clear" w:color="auto" w:fill="404040" w:themeFill="text1" w:themeFillTint="BF"/>
          </w:tcPr>
          <w:p w14:paraId="79E941E8"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lastRenderedPageBreak/>
              <w:t>ASSESSMENT DETAILS</w:t>
            </w:r>
          </w:p>
          <w:p w14:paraId="049253B3"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Please refer to SECTION 2 to confirm how the assessment tools will be built and the methods that will be used to collect evidence i.e., Student’s will type answers directly into LMS or will upload of files of completed assessment tasks.</w:t>
            </w:r>
          </w:p>
          <w:p w14:paraId="7CA1BB96"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 xml:space="preserve">The STUDENT INSTRUCTIONS above will be added directly into the LMS. </w:t>
            </w:r>
          </w:p>
          <w:p w14:paraId="63A66738"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 xml:space="preserve">All associated files will be accessed via the LMS, as will any Assessor Guides, Matrix, Templates etc. </w:t>
            </w:r>
          </w:p>
          <w:p w14:paraId="01D2C7C2"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i/>
                <w:iCs/>
                <w:color w:val="FFFFFF" w:themeColor="background1"/>
                <w:sz w:val="18"/>
                <w:szCs w:val="18"/>
              </w:rPr>
              <w:t>Students and Assessors have restricted permissions in the LMS. Assessor Guides, including model answers, will be available to Assessors ONLY.</w:t>
            </w:r>
          </w:p>
        </w:tc>
      </w:tr>
      <w:tr w:rsidR="00D212BD" w:rsidRPr="009A413D" w14:paraId="05E709E3" w14:textId="77777777" w:rsidTr="00443589">
        <w:trPr>
          <w:trHeight w:val="3035"/>
        </w:trPr>
        <w:tc>
          <w:tcPr>
            <w:tcW w:w="10201" w:type="dxa"/>
            <w:shd w:val="clear" w:color="auto" w:fill="auto"/>
          </w:tcPr>
          <w:p w14:paraId="306CD92C" w14:textId="77777777" w:rsidR="00D212BD" w:rsidRPr="00F546A7" w:rsidRDefault="00D212BD" w:rsidP="00443589">
            <w:pPr>
              <w:ind w:right="-436"/>
              <w:rPr>
                <w:rFonts w:ascii="Simplon Norm" w:hAnsi="Simplon Norm"/>
                <w:sz w:val="18"/>
                <w:szCs w:val="18"/>
              </w:rPr>
            </w:pPr>
            <w:r w:rsidRPr="00F546A7">
              <w:rPr>
                <w:rFonts w:ascii="Simplon Norm" w:hAnsi="Simplon Norm"/>
                <w:sz w:val="18"/>
                <w:szCs w:val="18"/>
              </w:rPr>
              <w:t xml:space="preserve">The following pages contain the draft assessment which will be built into the LMS once reviewed. </w:t>
            </w:r>
            <w:r w:rsidR="007146EA">
              <w:rPr>
                <w:rFonts w:ascii="Simplon Norm" w:hAnsi="Simplon Norm"/>
                <w:sz w:val="18"/>
                <w:szCs w:val="18"/>
              </w:rPr>
              <w:t xml:space="preserve">This </w:t>
            </w:r>
            <w:r w:rsidRPr="00F546A7">
              <w:rPr>
                <w:rFonts w:ascii="Simplon Norm" w:hAnsi="Simplon Norm"/>
                <w:sz w:val="18"/>
                <w:szCs w:val="18"/>
              </w:rPr>
              <w:t>includes:</w:t>
            </w:r>
          </w:p>
          <w:p w14:paraId="5AD42B40" w14:textId="73107E42" w:rsidR="00D212BD" w:rsidRPr="00F546A7" w:rsidRDefault="008E1314" w:rsidP="00443589">
            <w:pPr>
              <w:ind w:left="360" w:right="-436"/>
              <w:rPr>
                <w:rFonts w:ascii="Simplon Norm" w:hAnsi="Simplon Norm"/>
                <w:sz w:val="18"/>
                <w:szCs w:val="18"/>
              </w:rPr>
            </w:pPr>
            <w:sdt>
              <w:sdtPr>
                <w:rPr>
                  <w:rFonts w:ascii="Simplon Norm" w:eastAsia="MS Gothic" w:hAnsi="Simplon Norm"/>
                  <w:sz w:val="18"/>
                  <w:szCs w:val="18"/>
                </w:rPr>
                <w:id w:val="1401092587"/>
                <w14:checkbox>
                  <w14:checked w14:val="1"/>
                  <w14:checkedState w14:val="2612" w14:font="MS Gothic"/>
                  <w14:uncheckedState w14:val="2610" w14:font="MS Gothic"/>
                </w14:checkbox>
              </w:sdtPr>
              <w:sdtEndPr/>
              <w:sdtContent>
                <w:r w:rsidR="003E3063">
                  <w:rPr>
                    <w:rFonts w:ascii="MS Gothic" w:eastAsia="MS Gothic" w:hAnsi="MS Gothic" w:hint="eastAsia"/>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Instructions to students</w:t>
            </w:r>
          </w:p>
          <w:p w14:paraId="188C0DEB" w14:textId="2D0ADCEA" w:rsidR="007146EA" w:rsidRPr="00F546A7" w:rsidRDefault="008E1314" w:rsidP="00443589">
            <w:pPr>
              <w:ind w:left="360" w:right="-436"/>
              <w:rPr>
                <w:rFonts w:ascii="Simplon Norm" w:hAnsi="Simplon Norm"/>
                <w:sz w:val="18"/>
                <w:szCs w:val="18"/>
              </w:rPr>
            </w:pPr>
            <w:sdt>
              <w:sdtPr>
                <w:rPr>
                  <w:rFonts w:ascii="Simplon Norm" w:eastAsia="MS Gothic" w:hAnsi="Simplon Norm"/>
                  <w:sz w:val="18"/>
                  <w:szCs w:val="18"/>
                </w:rPr>
                <w:id w:val="-199176917"/>
                <w14:checkbox>
                  <w14:checked w14:val="1"/>
                  <w14:checkedState w14:val="2612" w14:font="MS Gothic"/>
                  <w14:uncheckedState w14:val="2610" w14:font="MS Gothic"/>
                </w14:checkbox>
              </w:sdtPr>
              <w:sdtEndPr/>
              <w:sdtContent>
                <w:r w:rsidR="003E3063">
                  <w:rPr>
                    <w:rFonts w:ascii="MS Gothic" w:eastAsia="MS Gothic" w:hAnsi="MS Gothic" w:hint="eastAsia"/>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Questions /</w:t>
            </w:r>
            <w:r w:rsidR="007146EA">
              <w:rPr>
                <w:rFonts w:ascii="Simplon Norm" w:hAnsi="Simplon Norm"/>
                <w:sz w:val="18"/>
                <w:szCs w:val="18"/>
              </w:rPr>
              <w:t>t</w:t>
            </w:r>
            <w:r w:rsidR="007146EA" w:rsidRPr="00F546A7">
              <w:rPr>
                <w:rFonts w:ascii="Simplon Norm" w:hAnsi="Simplon Norm"/>
                <w:sz w:val="18"/>
                <w:szCs w:val="18"/>
              </w:rPr>
              <w:t>asks</w:t>
            </w:r>
          </w:p>
          <w:p w14:paraId="4FFEB7C7" w14:textId="77777777" w:rsidR="007146EA" w:rsidRPr="00F546A7" w:rsidRDefault="008E1314" w:rsidP="00443589">
            <w:pPr>
              <w:ind w:left="360" w:right="-436"/>
              <w:rPr>
                <w:rFonts w:ascii="Simplon Norm" w:hAnsi="Simplon Norm"/>
                <w:sz w:val="18"/>
                <w:szCs w:val="18"/>
              </w:rPr>
            </w:pPr>
            <w:sdt>
              <w:sdtPr>
                <w:rPr>
                  <w:rFonts w:ascii="Simplon Norm" w:eastAsia="MS Gothic" w:hAnsi="Simplon Norm"/>
                  <w:sz w:val="18"/>
                  <w:szCs w:val="18"/>
                </w:rPr>
                <w:id w:val="800650711"/>
                <w14:checkbox>
                  <w14:checked w14:val="0"/>
                  <w14:checkedState w14:val="2612" w14:font="MS Gothic"/>
                  <w14:uncheckedState w14:val="2610" w14:font="MS Gothic"/>
                </w14:checkbox>
              </w:sdtPr>
              <w:sdtEnd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Templates /</w:t>
            </w:r>
            <w:r w:rsidR="007146EA">
              <w:rPr>
                <w:rFonts w:ascii="Simplon Norm" w:hAnsi="Simplon Norm"/>
                <w:sz w:val="18"/>
                <w:szCs w:val="18"/>
              </w:rPr>
              <w:t>t</w:t>
            </w:r>
            <w:r w:rsidR="007146EA" w:rsidRPr="00F546A7">
              <w:rPr>
                <w:rFonts w:ascii="Simplon Norm" w:hAnsi="Simplon Norm"/>
                <w:sz w:val="18"/>
                <w:szCs w:val="18"/>
              </w:rPr>
              <w:t>ables where applicable</w:t>
            </w:r>
          </w:p>
          <w:p w14:paraId="79DD2B1A" w14:textId="77777777" w:rsidR="007146EA" w:rsidRDefault="008E1314" w:rsidP="00443589">
            <w:pPr>
              <w:ind w:left="360" w:right="-436"/>
              <w:rPr>
                <w:rFonts w:ascii="Simplon Norm" w:eastAsia="MS Gothic" w:hAnsi="Simplon Norm"/>
                <w:sz w:val="18"/>
                <w:szCs w:val="18"/>
              </w:rPr>
            </w:pPr>
            <w:sdt>
              <w:sdtPr>
                <w:rPr>
                  <w:rFonts w:ascii="Simplon Norm" w:eastAsia="MS Gothic" w:hAnsi="Simplon Norm"/>
                  <w:sz w:val="18"/>
                  <w:szCs w:val="18"/>
                </w:rPr>
                <w:id w:val="364644959"/>
                <w14:checkbox>
                  <w14:checked w14:val="0"/>
                  <w14:checkedState w14:val="2612" w14:font="MS Gothic"/>
                  <w14:uncheckedState w14:val="2610" w14:font="MS Gothic"/>
                </w14:checkbox>
              </w:sdtPr>
              <w:sdtEnd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Links to supporting files /</w:t>
            </w:r>
            <w:proofErr w:type="gramStart"/>
            <w:r w:rsidR="007146EA" w:rsidRPr="00F546A7">
              <w:rPr>
                <w:rFonts w:ascii="Simplon Norm" w:hAnsi="Simplon Norm"/>
                <w:sz w:val="18"/>
                <w:szCs w:val="18"/>
              </w:rPr>
              <w:t>websites</w:t>
            </w:r>
            <w:proofErr w:type="gramEnd"/>
            <w:r w:rsidR="007146EA" w:rsidRPr="00F546A7">
              <w:rPr>
                <w:rFonts w:ascii="Simplon Norm" w:eastAsia="MS Gothic" w:hAnsi="Simplon Norm"/>
                <w:sz w:val="18"/>
                <w:szCs w:val="18"/>
              </w:rPr>
              <w:t xml:space="preserve"> </w:t>
            </w:r>
          </w:p>
          <w:p w14:paraId="34CB6E2C" w14:textId="1DF39821" w:rsidR="00D212BD" w:rsidRPr="00F546A7" w:rsidRDefault="008E1314" w:rsidP="00443589">
            <w:pPr>
              <w:ind w:left="360" w:right="-436"/>
              <w:rPr>
                <w:rFonts w:ascii="Simplon Norm" w:hAnsi="Simplon Norm"/>
                <w:sz w:val="18"/>
                <w:szCs w:val="18"/>
              </w:rPr>
            </w:pPr>
            <w:sdt>
              <w:sdtPr>
                <w:rPr>
                  <w:rFonts w:ascii="Simplon Norm" w:eastAsia="MS Gothic" w:hAnsi="Simplon Norm"/>
                  <w:sz w:val="18"/>
                  <w:szCs w:val="18"/>
                </w:rPr>
                <w:id w:val="2057810573"/>
                <w14:checkbox>
                  <w14:checked w14:val="1"/>
                  <w14:checkedState w14:val="2612" w14:font="MS Gothic"/>
                  <w14:uncheckedState w14:val="2610" w14:font="MS Gothic"/>
                </w14:checkbox>
              </w:sdtPr>
              <w:sdtEndPr/>
              <w:sdtContent>
                <w:r w:rsidR="003E3063">
                  <w:rPr>
                    <w:rFonts w:ascii="MS Gothic" w:eastAsia="MS Gothic" w:hAnsi="MS Gothic" w:hint="eastAsia"/>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Instructions to assessors</w:t>
            </w:r>
          </w:p>
          <w:p w14:paraId="7B4E4CD9" w14:textId="527A3029" w:rsidR="00D212BD" w:rsidRPr="007146EA" w:rsidRDefault="008E1314" w:rsidP="00443589">
            <w:pPr>
              <w:ind w:left="360" w:right="-436"/>
              <w:rPr>
                <w:rFonts w:ascii="Simplon Norm" w:hAnsi="Simplon Norm"/>
                <w:sz w:val="18"/>
                <w:szCs w:val="18"/>
              </w:rPr>
            </w:pPr>
            <w:sdt>
              <w:sdtPr>
                <w:rPr>
                  <w:rFonts w:ascii="Simplon Norm" w:eastAsia="MS Gothic" w:hAnsi="Simplon Norm"/>
                  <w:sz w:val="18"/>
                  <w:szCs w:val="18"/>
                </w:rPr>
                <w:id w:val="-566729837"/>
                <w14:checkbox>
                  <w14:checked w14:val="1"/>
                  <w14:checkedState w14:val="2612" w14:font="MS Gothic"/>
                  <w14:uncheckedState w14:val="2610" w14:font="MS Gothic"/>
                </w14:checkbox>
              </w:sdtPr>
              <w:sdtEndPr/>
              <w:sdtContent>
                <w:r w:rsidR="003E3063">
                  <w:rPr>
                    <w:rFonts w:ascii="MS Gothic" w:eastAsia="MS Gothic" w:hAnsi="MS Gothic" w:hint="eastAsia"/>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Sample answers /</w:t>
            </w:r>
            <w:r w:rsidR="007146EA">
              <w:rPr>
                <w:rFonts w:ascii="Simplon Norm" w:hAnsi="Simplon Norm"/>
                <w:sz w:val="18"/>
                <w:szCs w:val="18"/>
              </w:rPr>
              <w:t>e</w:t>
            </w:r>
            <w:r w:rsidR="00D212BD" w:rsidRPr="00F546A7">
              <w:rPr>
                <w:rFonts w:ascii="Simplon Norm" w:hAnsi="Simplon Norm"/>
                <w:sz w:val="18"/>
                <w:szCs w:val="18"/>
              </w:rPr>
              <w:t>xamples of benchmark</w:t>
            </w:r>
            <w:r w:rsidR="007146EA">
              <w:rPr>
                <w:rFonts w:ascii="Simplon Norm" w:hAnsi="Simplon Norm"/>
                <w:sz w:val="18"/>
                <w:szCs w:val="18"/>
              </w:rPr>
              <w:t xml:space="preserve"> answers</w:t>
            </w:r>
          </w:p>
        </w:tc>
      </w:tr>
    </w:tbl>
    <w:p w14:paraId="0B72F00E" w14:textId="77777777" w:rsidR="00D212BD" w:rsidRDefault="00D212BD" w:rsidP="00443589">
      <w:pPr>
        <w:spacing w:before="90"/>
        <w:rPr>
          <w:rFonts w:ascii="Simplon Norm" w:hAnsi="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7E0884" w:rsidRPr="009A413D" w14:paraId="0D5AEDE8" w14:textId="77777777" w:rsidTr="00443589">
        <w:trPr>
          <w:trHeight w:val="482"/>
        </w:trPr>
        <w:tc>
          <w:tcPr>
            <w:tcW w:w="10201" w:type="dxa"/>
            <w:shd w:val="clear" w:color="auto" w:fill="000000" w:themeFill="text1"/>
            <w:hideMark/>
          </w:tcPr>
          <w:p w14:paraId="53701177" w14:textId="77777777" w:rsidR="007146EA" w:rsidRPr="009255D8" w:rsidRDefault="007146EA" w:rsidP="00443589">
            <w:pPr>
              <w:spacing w:line="240" w:lineRule="auto"/>
              <w:rPr>
                <w:rFonts w:ascii="Simplon Norm" w:hAnsi="Simplon Norm"/>
                <w:b/>
                <w:bCs/>
                <w:sz w:val="22"/>
                <w:szCs w:val="22"/>
              </w:rPr>
            </w:pPr>
            <w:r w:rsidRPr="007146EA">
              <w:rPr>
                <w:rFonts w:ascii="Simplon Norm" w:hAnsi="Simplon Norm"/>
                <w:b/>
                <w:bCs/>
                <w:sz w:val="22"/>
                <w:szCs w:val="22"/>
              </w:rPr>
              <w:t>SECTION 5</w:t>
            </w:r>
          </w:p>
        </w:tc>
      </w:tr>
      <w:tr w:rsidR="009255D8" w:rsidRPr="009255D8" w14:paraId="60AA2849" w14:textId="77777777" w:rsidTr="00443589">
        <w:trPr>
          <w:trHeight w:val="482"/>
        </w:trPr>
        <w:tc>
          <w:tcPr>
            <w:tcW w:w="10201" w:type="dxa"/>
            <w:shd w:val="clear" w:color="auto" w:fill="404040" w:themeFill="text1" w:themeFillTint="BF"/>
          </w:tcPr>
          <w:p w14:paraId="7465916E"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STAKEHOLDERS AND SIGN OFF</w:t>
            </w:r>
          </w:p>
          <w:p w14:paraId="778912FB" w14:textId="77777777" w:rsidR="009255D8" w:rsidRPr="009255D8" w:rsidRDefault="009255D8" w:rsidP="00443589">
            <w:pPr>
              <w:spacing w:line="240" w:lineRule="auto"/>
              <w:rPr>
                <w:rFonts w:ascii="Simplon Norm" w:hAnsi="Simplon Norm"/>
                <w:b/>
                <w:bCs/>
                <w:i/>
                <w:iCs/>
                <w:color w:val="FFFFFF" w:themeColor="background1"/>
                <w:sz w:val="22"/>
                <w:szCs w:val="22"/>
              </w:rPr>
            </w:pPr>
            <w:r w:rsidRPr="009255D8">
              <w:rPr>
                <w:rFonts w:ascii="Simplon Norm" w:hAnsi="Simplon Norm"/>
                <w:i/>
                <w:iCs/>
                <w:color w:val="FFFFFF" w:themeColor="background1"/>
                <w:sz w:val="18"/>
                <w:szCs w:val="18"/>
              </w:rPr>
              <w:t>List all that apply for each of the stakeholder roles below.</w:t>
            </w:r>
          </w:p>
        </w:tc>
      </w:tr>
    </w:tbl>
    <w:tbl>
      <w:tblPr>
        <w:tblStyle w:val="TableGrid0"/>
        <w:tblW w:w="0" w:type="auto"/>
        <w:tblLook w:val="04A0" w:firstRow="1" w:lastRow="0" w:firstColumn="1" w:lastColumn="0" w:noHBand="0" w:noVBand="1"/>
      </w:tblPr>
      <w:tblGrid>
        <w:gridCol w:w="4390"/>
        <w:gridCol w:w="5811"/>
      </w:tblGrid>
      <w:tr w:rsidR="007E0884" w14:paraId="58B88502" w14:textId="77777777" w:rsidTr="00443589">
        <w:tc>
          <w:tcPr>
            <w:tcW w:w="4390" w:type="dxa"/>
            <w:shd w:val="clear" w:color="auto" w:fill="F2F2F2" w:themeFill="background1" w:themeFillShade="F2"/>
          </w:tcPr>
          <w:p w14:paraId="7AD85128" w14:textId="77777777" w:rsidR="007E0884" w:rsidRDefault="00190A15" w:rsidP="00443589">
            <w:pPr>
              <w:spacing w:before="90"/>
              <w:rPr>
                <w:rFonts w:ascii="Simplon Norm" w:hAnsi="Simplon Norm"/>
                <w:sz w:val="20"/>
                <w:szCs w:val="20"/>
              </w:rPr>
            </w:pPr>
            <w:proofErr w:type="spellStart"/>
            <w:r>
              <w:rPr>
                <w:rFonts w:ascii="Simplon Norm" w:hAnsi="Simplon Norm"/>
                <w:sz w:val="20"/>
                <w:szCs w:val="20"/>
              </w:rPr>
              <w:t>UPed</w:t>
            </w:r>
            <w:proofErr w:type="spellEnd"/>
            <w:r>
              <w:rPr>
                <w:rFonts w:ascii="Simplon Norm" w:hAnsi="Simplon Norm"/>
                <w:sz w:val="20"/>
                <w:szCs w:val="20"/>
              </w:rPr>
              <w:t xml:space="preserve"> Learning Designer/Author name</w:t>
            </w:r>
          </w:p>
        </w:tc>
        <w:tc>
          <w:tcPr>
            <w:tcW w:w="5811" w:type="dxa"/>
          </w:tcPr>
          <w:p w14:paraId="57AE6729" w14:textId="58BA5EBC" w:rsidR="007E0884" w:rsidRDefault="003E3063" w:rsidP="00443589">
            <w:pPr>
              <w:spacing w:before="90"/>
              <w:rPr>
                <w:rFonts w:ascii="Simplon Norm" w:hAnsi="Simplon Norm"/>
                <w:sz w:val="20"/>
                <w:szCs w:val="20"/>
              </w:rPr>
            </w:pPr>
            <w:r>
              <w:rPr>
                <w:rFonts w:ascii="Simplon Norm" w:hAnsi="Simplon Norm"/>
                <w:sz w:val="20"/>
                <w:szCs w:val="20"/>
              </w:rPr>
              <w:t>Estelle Zivanovic</w:t>
            </w:r>
          </w:p>
        </w:tc>
      </w:tr>
      <w:tr w:rsidR="00190A15" w14:paraId="4AD83614" w14:textId="77777777" w:rsidTr="00443589">
        <w:tc>
          <w:tcPr>
            <w:tcW w:w="4390" w:type="dxa"/>
            <w:shd w:val="clear" w:color="auto" w:fill="F2F2F2" w:themeFill="background1" w:themeFillShade="F2"/>
          </w:tcPr>
          <w:p w14:paraId="39D373E5" w14:textId="77777777" w:rsidR="00190A15" w:rsidRDefault="00190A15" w:rsidP="00443589">
            <w:pPr>
              <w:spacing w:before="90"/>
              <w:rPr>
                <w:rFonts w:ascii="Simplon Norm" w:hAnsi="Simplon Norm"/>
                <w:sz w:val="20"/>
                <w:szCs w:val="20"/>
              </w:rPr>
            </w:pPr>
            <w:r>
              <w:rPr>
                <w:rFonts w:ascii="Simplon Norm" w:hAnsi="Simplon Norm"/>
                <w:sz w:val="20"/>
                <w:szCs w:val="20"/>
              </w:rPr>
              <w:t>SOE Quality and Compliance Manager name</w:t>
            </w:r>
          </w:p>
        </w:tc>
        <w:tc>
          <w:tcPr>
            <w:tcW w:w="5811" w:type="dxa"/>
          </w:tcPr>
          <w:p w14:paraId="0011EDB0" w14:textId="77777777" w:rsidR="00190A15" w:rsidRDefault="00190A15" w:rsidP="00443589">
            <w:pPr>
              <w:spacing w:before="90"/>
              <w:rPr>
                <w:rFonts w:ascii="Simplon Norm" w:hAnsi="Simplon Norm"/>
                <w:sz w:val="20"/>
                <w:szCs w:val="20"/>
              </w:rPr>
            </w:pPr>
          </w:p>
        </w:tc>
      </w:tr>
      <w:tr w:rsidR="00190A15" w14:paraId="6DF67C4A" w14:textId="77777777" w:rsidTr="00443589">
        <w:tc>
          <w:tcPr>
            <w:tcW w:w="4390" w:type="dxa"/>
            <w:shd w:val="clear" w:color="auto" w:fill="F2F2F2" w:themeFill="background1" w:themeFillShade="F2"/>
          </w:tcPr>
          <w:p w14:paraId="639F7F7F" w14:textId="77777777" w:rsidR="00190A15" w:rsidRDefault="00190A15" w:rsidP="00443589">
            <w:pPr>
              <w:spacing w:before="90"/>
              <w:rPr>
                <w:rFonts w:ascii="Simplon Norm" w:hAnsi="Simplon Norm"/>
                <w:sz w:val="20"/>
                <w:szCs w:val="20"/>
              </w:rPr>
            </w:pPr>
            <w:r>
              <w:rPr>
                <w:rFonts w:ascii="Simplon Norm" w:hAnsi="Simplon Norm"/>
                <w:sz w:val="20"/>
                <w:szCs w:val="20"/>
              </w:rPr>
              <w:t>SUT VE Quality Compliance name</w:t>
            </w:r>
          </w:p>
        </w:tc>
        <w:tc>
          <w:tcPr>
            <w:tcW w:w="5811" w:type="dxa"/>
          </w:tcPr>
          <w:p w14:paraId="78EB17A1" w14:textId="77777777" w:rsidR="00190A15" w:rsidRDefault="00190A15" w:rsidP="00443589">
            <w:pPr>
              <w:spacing w:before="90"/>
              <w:rPr>
                <w:rFonts w:ascii="Simplon Norm" w:hAnsi="Simplon Norm"/>
                <w:sz w:val="20"/>
                <w:szCs w:val="20"/>
              </w:rPr>
            </w:pPr>
          </w:p>
        </w:tc>
      </w:tr>
      <w:tr w:rsidR="00190A15" w14:paraId="542EB971" w14:textId="77777777" w:rsidTr="00443589">
        <w:tc>
          <w:tcPr>
            <w:tcW w:w="4390" w:type="dxa"/>
            <w:shd w:val="clear" w:color="auto" w:fill="F2F2F2" w:themeFill="background1" w:themeFillShade="F2"/>
          </w:tcPr>
          <w:p w14:paraId="240B0604" w14:textId="77777777" w:rsidR="00190A15" w:rsidRDefault="00190A15" w:rsidP="00443589">
            <w:pPr>
              <w:spacing w:before="90"/>
              <w:rPr>
                <w:rFonts w:ascii="Simplon Norm" w:hAnsi="Simplon Norm"/>
                <w:sz w:val="20"/>
                <w:szCs w:val="20"/>
              </w:rPr>
            </w:pPr>
            <w:r>
              <w:rPr>
                <w:rFonts w:ascii="Simplon Norm" w:hAnsi="Simplon Norm"/>
                <w:sz w:val="20"/>
                <w:szCs w:val="20"/>
              </w:rPr>
              <w:t>Date approved</w:t>
            </w:r>
          </w:p>
        </w:tc>
        <w:tc>
          <w:tcPr>
            <w:tcW w:w="5811" w:type="dxa"/>
          </w:tcPr>
          <w:p w14:paraId="55F286EB" w14:textId="77777777" w:rsidR="00190A15" w:rsidRDefault="00190A15" w:rsidP="00443589">
            <w:pPr>
              <w:spacing w:before="90"/>
              <w:rPr>
                <w:rFonts w:ascii="Simplon Norm" w:hAnsi="Simplon Norm"/>
                <w:sz w:val="20"/>
                <w:szCs w:val="20"/>
              </w:rPr>
            </w:pPr>
          </w:p>
        </w:tc>
      </w:tr>
    </w:tbl>
    <w:p w14:paraId="1F8CF640" w14:textId="77777777" w:rsidR="007D2536" w:rsidRPr="009A413D" w:rsidRDefault="007D2536">
      <w:pPr>
        <w:rPr>
          <w:rFonts w:ascii="Simplon Norm" w:hAnsi="Simplon Norm"/>
          <w:b/>
          <w:bCs/>
          <w:color w:val="ED1B2E"/>
          <w:sz w:val="24"/>
          <w:szCs w:val="24"/>
        </w:rPr>
      </w:pPr>
      <w:r w:rsidRPr="009A413D">
        <w:rPr>
          <w:rFonts w:ascii="Simplon Norm" w:hAnsi="Simplon Norm"/>
          <w:b/>
          <w:bCs/>
          <w:color w:val="ED1B2E"/>
          <w:sz w:val="24"/>
          <w:szCs w:val="24"/>
        </w:rPr>
        <w:br w:type="page"/>
      </w:r>
    </w:p>
    <w:p w14:paraId="7DCFB2B0" w14:textId="77777777" w:rsidR="00B96794" w:rsidRPr="009A413D" w:rsidRDefault="00420022" w:rsidP="00713C9D">
      <w:pPr>
        <w:spacing w:before="90"/>
        <w:rPr>
          <w:rFonts w:ascii="Simplon Norm" w:eastAsia="Simplon Norm Light" w:hAnsi="Simplon Norm" w:cs="Simplon Norm Light"/>
          <w:b/>
          <w:bCs/>
          <w:color w:val="ED1B2E"/>
          <w:sz w:val="24"/>
          <w:szCs w:val="24"/>
          <w:lang w:val="en-US" w:eastAsia="en-US" w:bidi="ar-SA"/>
        </w:rPr>
      </w:pPr>
      <w:r w:rsidRPr="009A413D">
        <w:rPr>
          <w:rFonts w:ascii="Simplon Norm" w:hAnsi="Simplon Norm"/>
          <w:b/>
          <w:bCs/>
          <w:color w:val="ED1B2E"/>
          <w:sz w:val="24"/>
          <w:szCs w:val="24"/>
        </w:rPr>
        <w:lastRenderedPageBreak/>
        <w:t xml:space="preserve">Assessment </w:t>
      </w:r>
      <w:r w:rsidR="008131E0" w:rsidRPr="009A413D">
        <w:rPr>
          <w:rFonts w:ascii="Simplon Norm" w:hAnsi="Simplon Norm"/>
          <w:b/>
          <w:bCs/>
          <w:color w:val="ED1B2E"/>
          <w:sz w:val="24"/>
          <w:szCs w:val="24"/>
        </w:rPr>
        <w:t>Instructions</w:t>
      </w:r>
    </w:p>
    <w:p w14:paraId="2407080B" w14:textId="77777777" w:rsidR="006B5849" w:rsidRPr="009A413D" w:rsidRDefault="006B5849" w:rsidP="00713C9D">
      <w:pPr>
        <w:spacing w:before="90"/>
        <w:rPr>
          <w:rFonts w:ascii="Simplon Norm" w:hAnsi="Simplon Norm"/>
          <w:b/>
          <w:bCs/>
          <w:sz w:val="20"/>
          <w:szCs w:val="20"/>
        </w:rPr>
      </w:pPr>
      <w:r w:rsidRPr="009A413D">
        <w:rPr>
          <w:rFonts w:ascii="Simplon Norm" w:hAnsi="Simplon Norm"/>
          <w:b/>
          <w:bCs/>
          <w:sz w:val="20"/>
          <w:szCs w:val="20"/>
        </w:rPr>
        <w:t>Task overview</w:t>
      </w:r>
    </w:p>
    <w:p w14:paraId="526BE64C" w14:textId="77777777" w:rsidR="003E3063" w:rsidRDefault="006B5849" w:rsidP="00713C9D">
      <w:pPr>
        <w:spacing w:before="90"/>
        <w:rPr>
          <w:rFonts w:ascii="Simplon Norm" w:hAnsi="Simplon Norm"/>
          <w:sz w:val="20"/>
          <w:szCs w:val="20"/>
        </w:rPr>
      </w:pPr>
      <w:r w:rsidRPr="009A413D">
        <w:rPr>
          <w:rFonts w:ascii="Simplon Norm" w:hAnsi="Simplon Norm"/>
          <w:sz w:val="20"/>
          <w:szCs w:val="20"/>
        </w:rPr>
        <w:t>This assessment task is divided into</w:t>
      </w:r>
      <w:r w:rsidR="003E3063">
        <w:rPr>
          <w:rFonts w:ascii="Simplon Norm" w:hAnsi="Simplon Norm"/>
          <w:sz w:val="20"/>
          <w:szCs w:val="20"/>
        </w:rPr>
        <w:t xml:space="preserve"> 14 short answer questions.</w:t>
      </w:r>
    </w:p>
    <w:p w14:paraId="3CCC5C72" w14:textId="106EDB30" w:rsidR="00F37086" w:rsidRPr="009A413D" w:rsidRDefault="006B5849" w:rsidP="00713C9D">
      <w:pPr>
        <w:spacing w:before="90"/>
        <w:rPr>
          <w:rFonts w:ascii="Simplon Norm" w:hAnsi="Simplon Norm"/>
          <w:sz w:val="20"/>
          <w:szCs w:val="20"/>
        </w:rPr>
      </w:pPr>
      <w:r w:rsidRPr="009A413D">
        <w:rPr>
          <w:rFonts w:ascii="Simplon Norm" w:hAnsi="Simplon Norm"/>
          <w:sz w:val="20"/>
          <w:szCs w:val="20"/>
        </w:rPr>
        <w:t xml:space="preserve">Read each question carefully before typing </w:t>
      </w:r>
      <w:r w:rsidR="00AD217C" w:rsidRPr="009A413D">
        <w:rPr>
          <w:rFonts w:ascii="Simplon Norm" w:hAnsi="Simplon Norm"/>
          <w:sz w:val="20"/>
          <w:szCs w:val="20"/>
        </w:rPr>
        <w:t>your</w:t>
      </w:r>
      <w:r w:rsidRPr="009A413D">
        <w:rPr>
          <w:rFonts w:ascii="Simplon Norm" w:hAnsi="Simplon Norm"/>
          <w:sz w:val="20"/>
          <w:szCs w:val="20"/>
        </w:rPr>
        <w:t xml:space="preserve"> response in the space provided.</w:t>
      </w:r>
    </w:p>
    <w:p w14:paraId="07036213" w14:textId="77777777" w:rsidR="00D36D50" w:rsidRPr="009A413D" w:rsidRDefault="001F7092" w:rsidP="00713C9D">
      <w:pPr>
        <w:spacing w:before="90"/>
        <w:rPr>
          <w:rFonts w:ascii="Simplon Norm" w:hAnsi="Simplon Norm"/>
          <w:b/>
          <w:bCs/>
          <w:sz w:val="20"/>
          <w:szCs w:val="20"/>
        </w:rPr>
      </w:pPr>
      <w:r w:rsidRPr="009A413D">
        <w:rPr>
          <w:rFonts w:ascii="Simplon Norm" w:hAnsi="Simplon Norm"/>
          <w:b/>
          <w:bCs/>
          <w:sz w:val="20"/>
          <w:szCs w:val="20"/>
        </w:rPr>
        <w:t>Additional</w:t>
      </w:r>
      <w:r w:rsidR="00D36D50" w:rsidRPr="009A413D">
        <w:rPr>
          <w:rFonts w:ascii="Simplon Norm" w:hAnsi="Simplon Norm"/>
          <w:b/>
          <w:bCs/>
          <w:sz w:val="20"/>
          <w:szCs w:val="20"/>
        </w:rPr>
        <w:t xml:space="preserve"> resources and supporting </w:t>
      </w:r>
      <w:proofErr w:type="gramStart"/>
      <w:r w:rsidR="00D36D50" w:rsidRPr="009A413D">
        <w:rPr>
          <w:rFonts w:ascii="Simplon Norm" w:hAnsi="Simplon Norm"/>
          <w:b/>
          <w:bCs/>
          <w:sz w:val="20"/>
          <w:szCs w:val="20"/>
        </w:rPr>
        <w:t>documents</w:t>
      </w:r>
      <w:proofErr w:type="gramEnd"/>
    </w:p>
    <w:p w14:paraId="27D63285" w14:textId="77777777" w:rsidR="00713C9D" w:rsidRPr="009A413D" w:rsidRDefault="00D36D50" w:rsidP="00713C9D">
      <w:pPr>
        <w:spacing w:before="90"/>
        <w:rPr>
          <w:rFonts w:ascii="Simplon Norm" w:hAnsi="Simplon Norm"/>
          <w:sz w:val="20"/>
          <w:szCs w:val="20"/>
        </w:rPr>
      </w:pPr>
      <w:r w:rsidRPr="009A413D">
        <w:rPr>
          <w:rFonts w:ascii="Simplon Norm" w:hAnsi="Simplon Norm"/>
          <w:sz w:val="20"/>
          <w:szCs w:val="20"/>
        </w:rPr>
        <w:t>To complete this assessment, you will need:</w:t>
      </w:r>
    </w:p>
    <w:p w14:paraId="1B141C15" w14:textId="5FEAED9E" w:rsidR="003E3063" w:rsidRPr="003E3063" w:rsidRDefault="003E3063" w:rsidP="003E3063">
      <w:pPr>
        <w:pStyle w:val="ListParagraph"/>
        <w:numPr>
          <w:ilvl w:val="0"/>
          <w:numId w:val="5"/>
        </w:numPr>
        <w:spacing w:before="90"/>
        <w:rPr>
          <w:rFonts w:ascii="Simplon Norm" w:hAnsi="Simplon Norm"/>
          <w:sz w:val="20"/>
          <w:szCs w:val="20"/>
        </w:rPr>
      </w:pPr>
      <w:r w:rsidRPr="003E3063">
        <w:rPr>
          <w:rFonts w:ascii="Simplon Norm" w:hAnsi="Simplon Norm"/>
          <w:sz w:val="20"/>
          <w:szCs w:val="20"/>
        </w:rPr>
        <w:t>LMS learning.</w:t>
      </w:r>
    </w:p>
    <w:p w14:paraId="2F958458" w14:textId="77777777" w:rsidR="0082725C" w:rsidRPr="009A413D" w:rsidRDefault="0082725C" w:rsidP="00795CE9">
      <w:pPr>
        <w:spacing w:before="90"/>
        <w:rPr>
          <w:rFonts w:ascii="Simplon Norm" w:hAnsi="Simplon Norm"/>
        </w:rPr>
      </w:pPr>
    </w:p>
    <w:p w14:paraId="55F9178A" w14:textId="77777777" w:rsidR="005620EA" w:rsidRDefault="005620EA" w:rsidP="00AD7E8B">
      <w:pPr>
        <w:rPr>
          <w:rFonts w:ascii="Simplon Norm" w:hAnsi="Simplon Norm"/>
        </w:rPr>
      </w:pPr>
    </w:p>
    <w:p w14:paraId="0284BEC7" w14:textId="77777777" w:rsidR="005620EA" w:rsidRDefault="005620EA" w:rsidP="00AD7E8B">
      <w:pPr>
        <w:rPr>
          <w:rFonts w:ascii="Simplon Norm" w:hAnsi="Simplon Norm"/>
        </w:rPr>
      </w:pPr>
    </w:p>
    <w:p w14:paraId="00055C56" w14:textId="2A1E743A" w:rsidR="00AD7E8B" w:rsidRPr="009A413D" w:rsidRDefault="005819DB" w:rsidP="00AD7E8B">
      <w:pPr>
        <w:rPr>
          <w:rFonts w:ascii="Simplon Norm" w:hAnsi="Simplon Norm"/>
        </w:rPr>
      </w:pPr>
      <w:r>
        <w:rPr>
          <w:rFonts w:ascii="Simplon Norm" w:hAnsi="Simplon Norm"/>
          <w:noProof/>
        </w:rPr>
        <mc:AlternateContent>
          <mc:Choice Requires="wpg">
            <w:drawing>
              <wp:inline distT="0" distB="0" distL="0" distR="0" wp14:anchorId="6E8188AB" wp14:editId="019EBBEA">
                <wp:extent cx="7110814" cy="3969384"/>
                <wp:effectExtent l="0" t="0" r="0" b="0"/>
                <wp:docPr id="16" name="Group 16"/>
                <wp:cNvGraphicFramePr/>
                <a:graphic xmlns:a="http://schemas.openxmlformats.org/drawingml/2006/main">
                  <a:graphicData uri="http://schemas.microsoft.com/office/word/2010/wordprocessingGroup">
                    <wpg:wgp>
                      <wpg:cNvGrpSpPr/>
                      <wpg:grpSpPr>
                        <a:xfrm>
                          <a:off x="0" y="0"/>
                          <a:ext cx="7110814" cy="3969384"/>
                          <a:chOff x="0" y="0"/>
                          <a:chExt cx="7110814" cy="3969384"/>
                        </a:xfrm>
                      </wpg:grpSpPr>
                      <wps:wsp>
                        <wps:cNvPr id="9" name="Text Box 2"/>
                        <wps:cNvSpPr txBox="1">
                          <a:spLocks noChangeArrowheads="1"/>
                        </wps:cNvSpPr>
                        <wps:spPr bwMode="auto">
                          <a:xfrm>
                            <a:off x="1009100" y="0"/>
                            <a:ext cx="6101714" cy="3969384"/>
                          </a:xfrm>
                          <a:prstGeom prst="rect">
                            <a:avLst/>
                          </a:prstGeom>
                          <a:solidFill>
                            <a:srgbClr val="ED1B2E"/>
                          </a:solidFill>
                          <a:ln w="9525">
                            <a:noFill/>
                            <a:miter lim="800000"/>
                            <a:headEnd/>
                            <a:tailEnd/>
                          </a:ln>
                        </wps:spPr>
                        <wps:txb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BF2678">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BF2678">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wps:wsp>
                        <wps:cNvPr id="10" name="Freeform: Shape 10"/>
                        <wps:cNvSpPr>
                          <a:spLocks/>
                        </wps:cNvSpPr>
                        <wps:spPr bwMode="auto">
                          <a:xfrm>
                            <a:off x="0" y="60960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Shape 11"/>
                        <wps:cNvSpPr>
                          <a:spLocks/>
                        </wps:cNvSpPr>
                        <wps:spPr bwMode="auto">
                          <a:xfrm>
                            <a:off x="57150" y="163830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6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7150" y="2809875"/>
                            <a:ext cx="628650" cy="495935"/>
                          </a:xfrm>
                          <a:prstGeom prst="rect">
                            <a:avLst/>
                          </a:prstGeom>
                          <a:noFill/>
                          <a:ln>
                            <a:noFill/>
                          </a:ln>
                        </pic:spPr>
                      </pic:pic>
                    </wpg:wgp>
                  </a:graphicData>
                </a:graphic>
              </wp:inline>
            </w:drawing>
          </mc:Choice>
          <mc:Fallback>
            <w:pict>
              <v:group w14:anchorId="6E8188AB" id="Group 16" o:spid="_x0000_s1027" style="width:559.9pt;height:312.55pt;mso-position-horizontal-relative:char;mso-position-vertical-relative:line" coordsize="71108,396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">
                <v:shape id="_x0000_s1028" type="#_x0000_t202" style="position:absolute;left:10091;width:61017;height:39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" fillcolor="#ed1b2e" stroked="f">
                  <v:textbo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BF2678">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BF2678">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v:shape>
                <v:shape id="Freeform: Shape 10" o:spid="_x0000_s1029" style="position:absolute;top:6096;width:7135;height:5019;visibility:visible;mso-wrap-style:square;v-text-anchor:top" coordsize="107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v:shape>
                <v:shape id="Freeform: Shape 11" o:spid="_x0000_s1030" style="position:absolute;left:571;top:16383;width:5969;height:5480;visibility:visible;mso-wrap-style:square;v-text-anchor:top" coordsize="93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31" type="#_x0000_t75" style="position:absolute;left:571;top:28098;width:6287;height:4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">
                  <v:imagedata r:id="rId13" o:title=""/>
                </v:shape>
                <w10:anchorlock/>
              </v:group>
            </w:pict>
          </mc:Fallback>
        </mc:AlternateContent>
      </w:r>
    </w:p>
    <w:p w14:paraId="76A6F7C5" w14:textId="77777777" w:rsidR="003E3063" w:rsidRDefault="003E3063" w:rsidP="00293C4E">
      <w:pPr>
        <w:jc w:val="right"/>
      </w:pPr>
    </w:p>
    <w:p w14:paraId="7D8051E5" w14:textId="77777777" w:rsidR="003E3063" w:rsidRDefault="003E3063" w:rsidP="00293C4E">
      <w:pPr>
        <w:jc w:val="right"/>
      </w:pPr>
    </w:p>
    <w:p w14:paraId="3806E19C" w14:textId="77777777" w:rsidR="003E3063" w:rsidRDefault="003E3063" w:rsidP="00293C4E">
      <w:pPr>
        <w:jc w:val="right"/>
      </w:pPr>
    </w:p>
    <w:p w14:paraId="45CB6C65" w14:textId="77777777" w:rsidR="003E3063" w:rsidRDefault="003E3063" w:rsidP="00293C4E">
      <w:pPr>
        <w:jc w:val="right"/>
      </w:pPr>
    </w:p>
    <w:p w14:paraId="5F8B9D25" w14:textId="280A3948" w:rsidR="00526A1F" w:rsidRDefault="4196895F" w:rsidP="00293C4E">
      <w:pPr>
        <w:jc w:val="right"/>
        <w:rPr>
          <w:rFonts w:ascii="Simplon Norm" w:hAnsi="Simplon Norm"/>
          <w:sz w:val="16"/>
          <w:szCs w:val="16"/>
        </w:rPr>
      </w:pPr>
      <w:r>
        <w:rPr>
          <w:noProof/>
        </w:rPr>
        <w:drawing>
          <wp:inline distT="0" distB="0" distL="0" distR="0" wp14:anchorId="416996B4" wp14:editId="0B5A01AA">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36705" cy="236705"/>
                    </a:xfrm>
                    <a:prstGeom prst="rect">
                      <a:avLst/>
                    </a:prstGeom>
                  </pic:spPr>
                </pic:pic>
              </a:graphicData>
            </a:graphic>
          </wp:inline>
        </w:drawing>
      </w:r>
      <w:r>
        <w:tab/>
      </w:r>
      <w:r w:rsidR="55AE13D1" w:rsidRPr="39475462">
        <w:rPr>
          <w:rFonts w:ascii="Simplon Norm" w:hAnsi="Simplon Norm"/>
          <w:sz w:val="16"/>
          <w:szCs w:val="16"/>
        </w:rPr>
        <w:t>Please consider the environment before printing this assessment</w:t>
      </w:r>
      <w:r w:rsidRPr="39475462">
        <w:rPr>
          <w:rFonts w:ascii="Simplon Norm" w:hAnsi="Simplon Norm"/>
          <w:sz w:val="16"/>
          <w:szCs w:val="16"/>
        </w:rPr>
        <w:t>.</w:t>
      </w:r>
      <w:r w:rsidRPr="39475462">
        <w:rPr>
          <w:rFonts w:ascii="Simplon Norm" w:hAnsi="Simplon Norm"/>
          <w:sz w:val="16"/>
          <w:szCs w:val="16"/>
        </w:rPr>
        <w:br w:type="page"/>
      </w:r>
    </w:p>
    <w:p w14:paraId="0A188DFB" w14:textId="77777777" w:rsidR="00687541" w:rsidRPr="009A413D" w:rsidRDefault="00687541" w:rsidP="003B1A24">
      <w:pPr>
        <w:tabs>
          <w:tab w:val="left" w:pos="4536"/>
        </w:tabs>
        <w:jc w:val="right"/>
        <w:rPr>
          <w:rFonts w:ascii="Simplon Norm" w:hAnsi="Simplon Norm"/>
          <w:sz w:val="16"/>
          <w:szCs w:val="16"/>
        </w:rPr>
      </w:pPr>
    </w:p>
    <w:p w14:paraId="34370F5F" w14:textId="33EE8CDF" w:rsidR="007E45B0" w:rsidRPr="007E45B0" w:rsidRDefault="00DE77BE" w:rsidP="007E45B0">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Leon </w:t>
      </w:r>
      <w:r w:rsidR="007C0BB4" w:rsidRPr="007C0BB4">
        <w:rPr>
          <w:rFonts w:ascii="Simplon Norm" w:eastAsia="Times New Roman" w:hAnsi="Simplon Norm" w:cs="Calibri"/>
          <w:sz w:val="22"/>
          <w:szCs w:val="22"/>
        </w:rPr>
        <w:t>is thirty-seven and has been using alcohol and other drugs for approximately 15 years now. His health is suffering, and he is showing signs of liver damage, poor dental health and reduced cognitive function. However, he is still reluctant to engage in a recovery process or to consider the interventions which you are suggesting. </w:t>
      </w:r>
    </w:p>
    <w:p w14:paraId="3F557220" w14:textId="77777777" w:rsidR="00B06575" w:rsidRPr="009A413D" w:rsidRDefault="00E84C34" w:rsidP="00721ADE">
      <w:pPr>
        <w:tabs>
          <w:tab w:val="left" w:pos="4536"/>
        </w:tabs>
        <w:rPr>
          <w:rFonts w:ascii="Simplon Norm" w:eastAsia="Times New Roman" w:hAnsi="Simplon Norm" w:cs="Calibri"/>
          <w:b/>
          <w:bCs/>
          <w:sz w:val="22"/>
          <w:szCs w:val="22"/>
        </w:rPr>
      </w:pPr>
      <w:r w:rsidRPr="009A413D">
        <w:rPr>
          <w:rFonts w:ascii="Simplon Norm" w:hAnsi="Simplon Norm"/>
          <w:b/>
          <w:bCs/>
          <w:color w:val="ED1B2E"/>
          <w:sz w:val="22"/>
          <w:szCs w:val="22"/>
        </w:rPr>
        <w:t>Question 1</w:t>
      </w:r>
    </w:p>
    <w:p w14:paraId="4C07FB75" w14:textId="22F501FE" w:rsidR="00701233" w:rsidRDefault="007C0BB4" w:rsidP="00721ADE">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List five reasons why Leon may be reluctant or resistant to change. </w:t>
      </w:r>
    </w:p>
    <w:p w14:paraId="69469C6E" w14:textId="1A5EA93D" w:rsidR="00557473" w:rsidRPr="00557473" w:rsidRDefault="00557473" w:rsidP="00721ADE">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w:t>
      </w:r>
      <w:r w:rsidR="00AE08B7">
        <w:rPr>
          <w:rFonts w:ascii="Simplon Norm" w:eastAsia="Times New Roman" w:hAnsi="Simplon Norm" w:cs="Calibri"/>
          <w:sz w:val="22"/>
          <w:szCs w:val="22"/>
        </w:rPr>
        <w:t>: 100</w:t>
      </w:r>
      <w:r>
        <w:rPr>
          <w:rFonts w:ascii="Simplon Norm" w:eastAsia="Times New Roman" w:hAnsi="Simplon Norm" w:cs="Calibri"/>
          <w:sz w:val="22"/>
          <w:szCs w:val="22"/>
        </w:rPr>
        <w:t xml:space="preserve"> words)</w:t>
      </w:r>
    </w:p>
    <w:p w14:paraId="54EC1B80" w14:textId="16F5E5F6" w:rsidR="00B65941" w:rsidRDefault="00B65941" w:rsidP="00B65941">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b/>
          <w:bCs/>
          <w:color w:val="FF0000"/>
          <w:sz w:val="22"/>
          <w:szCs w:val="22"/>
        </w:rPr>
        <w:t>Assessor instructions: </w:t>
      </w:r>
      <w:r>
        <w:rPr>
          <w:rStyle w:val="normaltextrun"/>
          <w:rFonts w:ascii="Simplon Norm" w:hAnsi="Simplon Norm" w:cs="Segoe UI"/>
          <w:color w:val="FF0000"/>
          <w:sz w:val="22"/>
          <w:szCs w:val="22"/>
        </w:rPr>
        <w:t xml:space="preserve">Students must </w:t>
      </w:r>
      <w:r w:rsidR="006E545D" w:rsidRPr="006E545D">
        <w:rPr>
          <w:rFonts w:ascii="Simplon Norm" w:hAnsi="Simplon Norm" w:cs="Calibri"/>
          <w:color w:val="FF0000"/>
          <w:sz w:val="22"/>
          <w:szCs w:val="22"/>
          <w:lang w:val="en-US" w:eastAsia="en-US" w:bidi="en-US"/>
        </w:rPr>
        <w:t>list five reasons why Leon may be reluctant or resistant to change.</w:t>
      </w:r>
    </w:p>
    <w:p w14:paraId="00E7DACA" w14:textId="003011DD" w:rsidR="00B65941" w:rsidRDefault="006E545D" w:rsidP="00B65941">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color w:val="FF0000"/>
          <w:sz w:val="22"/>
          <w:szCs w:val="22"/>
        </w:rPr>
        <w:t xml:space="preserve">Students must answer in the same context as the sample answer below. </w:t>
      </w:r>
    </w:p>
    <w:tbl>
      <w:tblPr>
        <w:tblStyle w:val="TableGrid0"/>
        <w:tblW w:w="0" w:type="auto"/>
        <w:tblLook w:val="04A0" w:firstRow="1" w:lastRow="0" w:firstColumn="1" w:lastColumn="0" w:noHBand="0" w:noVBand="1"/>
      </w:tblPr>
      <w:tblGrid>
        <w:gridCol w:w="10456"/>
      </w:tblGrid>
      <w:tr w:rsidR="0033519B" w:rsidRPr="009A413D" w14:paraId="6367E227" w14:textId="77777777" w:rsidTr="00B65941">
        <w:trPr>
          <w:trHeight w:val="981"/>
        </w:trPr>
        <w:tc>
          <w:tcPr>
            <w:tcW w:w="10456" w:type="dxa"/>
          </w:tcPr>
          <w:p w14:paraId="22CAB6CA" w14:textId="560489D4" w:rsidR="006E545D" w:rsidRPr="006E545D" w:rsidRDefault="006E545D" w:rsidP="00BF2678">
            <w:pPr>
              <w:pStyle w:val="ListParagraph"/>
              <w:numPr>
                <w:ilvl w:val="0"/>
                <w:numId w:val="11"/>
              </w:numPr>
              <w:tabs>
                <w:tab w:val="left" w:pos="4536"/>
              </w:tabs>
              <w:rPr>
                <w:rFonts w:ascii="Simplon Norm" w:eastAsia="Times New Roman" w:hAnsi="Simplon Norm" w:cs="Calibri"/>
                <w:color w:val="FF0000"/>
                <w:sz w:val="22"/>
                <w:szCs w:val="22"/>
              </w:rPr>
            </w:pPr>
            <w:r w:rsidRPr="006E545D">
              <w:rPr>
                <w:rFonts w:ascii="Simplon Norm" w:eastAsia="Times New Roman" w:hAnsi="Simplon Norm" w:cs="Calibri"/>
                <w:color w:val="FF0000"/>
                <w:sz w:val="22"/>
                <w:szCs w:val="22"/>
              </w:rPr>
              <w:t xml:space="preserve">Fear – it could be fear of the unknown, fear of failure, fear of judgement from those around them, fear of no longer fitting in with a peer group. </w:t>
            </w:r>
          </w:p>
          <w:p w14:paraId="218200AB" w14:textId="71390A98" w:rsidR="006E545D" w:rsidRPr="006E545D" w:rsidRDefault="006E545D" w:rsidP="00BF2678">
            <w:pPr>
              <w:pStyle w:val="ListParagraph"/>
              <w:numPr>
                <w:ilvl w:val="0"/>
                <w:numId w:val="11"/>
              </w:numPr>
              <w:tabs>
                <w:tab w:val="left" w:pos="4536"/>
              </w:tabs>
              <w:rPr>
                <w:rFonts w:ascii="Simplon Norm" w:eastAsia="Times New Roman" w:hAnsi="Simplon Norm" w:cs="Calibri"/>
                <w:color w:val="FF0000"/>
                <w:sz w:val="22"/>
                <w:szCs w:val="22"/>
              </w:rPr>
            </w:pPr>
            <w:r w:rsidRPr="006E545D">
              <w:rPr>
                <w:rFonts w:ascii="Simplon Norm" w:eastAsia="Times New Roman" w:hAnsi="Simplon Norm" w:cs="Calibri"/>
                <w:color w:val="FF0000"/>
                <w:sz w:val="22"/>
                <w:szCs w:val="22"/>
              </w:rPr>
              <w:t xml:space="preserve">Feelings of inadequacy – ‘I can’t do it’, ‘I don’t deserve to change’, ‘I don’t deserve help or support’. </w:t>
            </w:r>
          </w:p>
          <w:p w14:paraId="7536DAED" w14:textId="5FC3BC3E" w:rsidR="006E545D" w:rsidRPr="006E545D" w:rsidRDefault="006E545D" w:rsidP="00BF2678">
            <w:pPr>
              <w:pStyle w:val="ListParagraph"/>
              <w:numPr>
                <w:ilvl w:val="0"/>
                <w:numId w:val="11"/>
              </w:numPr>
              <w:tabs>
                <w:tab w:val="left" w:pos="4536"/>
              </w:tabs>
              <w:rPr>
                <w:rFonts w:ascii="Simplon Norm" w:eastAsia="Times New Roman" w:hAnsi="Simplon Norm" w:cs="Calibri"/>
                <w:color w:val="FF0000"/>
                <w:sz w:val="22"/>
                <w:szCs w:val="22"/>
              </w:rPr>
            </w:pPr>
            <w:r w:rsidRPr="006E545D">
              <w:rPr>
                <w:rFonts w:ascii="Simplon Norm" w:eastAsia="Times New Roman" w:hAnsi="Simplon Norm" w:cs="Calibri"/>
                <w:color w:val="FF0000"/>
                <w:sz w:val="22"/>
                <w:szCs w:val="22"/>
              </w:rPr>
              <w:t xml:space="preserve">Lack of understanding – doesn’t understand the reason for the intervention, how the intervention works or what’s involved. </w:t>
            </w:r>
          </w:p>
          <w:p w14:paraId="5C565984" w14:textId="471991BE" w:rsidR="006E545D" w:rsidRPr="006E545D" w:rsidRDefault="006E545D" w:rsidP="00BF2678">
            <w:pPr>
              <w:pStyle w:val="ListParagraph"/>
              <w:numPr>
                <w:ilvl w:val="0"/>
                <w:numId w:val="11"/>
              </w:numPr>
              <w:tabs>
                <w:tab w:val="left" w:pos="4536"/>
              </w:tabs>
              <w:rPr>
                <w:rFonts w:ascii="Simplon Norm" w:eastAsia="Times New Roman" w:hAnsi="Simplon Norm" w:cs="Calibri"/>
                <w:color w:val="FF0000"/>
                <w:sz w:val="22"/>
                <w:szCs w:val="22"/>
              </w:rPr>
            </w:pPr>
            <w:r w:rsidRPr="006E545D">
              <w:rPr>
                <w:rFonts w:ascii="Simplon Norm" w:eastAsia="Times New Roman" w:hAnsi="Simplon Norm" w:cs="Calibri"/>
                <w:color w:val="FF0000"/>
                <w:sz w:val="22"/>
                <w:szCs w:val="22"/>
              </w:rPr>
              <w:t xml:space="preserve">Doesn’t agree with the change – family/peer group/friends, etc. haven’t changed and they are okay. </w:t>
            </w:r>
          </w:p>
          <w:p w14:paraId="73BD434E" w14:textId="26791B3C" w:rsidR="006E545D" w:rsidRPr="006E545D" w:rsidRDefault="006E545D" w:rsidP="00BF2678">
            <w:pPr>
              <w:pStyle w:val="ListParagraph"/>
              <w:numPr>
                <w:ilvl w:val="0"/>
                <w:numId w:val="11"/>
              </w:numPr>
              <w:tabs>
                <w:tab w:val="left" w:pos="4536"/>
              </w:tabs>
              <w:rPr>
                <w:rFonts w:ascii="Simplon Norm" w:eastAsia="Times New Roman" w:hAnsi="Simplon Norm" w:cs="Calibri"/>
                <w:color w:val="FF0000"/>
                <w:sz w:val="22"/>
                <w:szCs w:val="22"/>
              </w:rPr>
            </w:pPr>
            <w:r w:rsidRPr="006E545D">
              <w:rPr>
                <w:rFonts w:ascii="Simplon Norm" w:eastAsia="Times New Roman" w:hAnsi="Simplon Norm" w:cs="Calibri"/>
                <w:color w:val="FF0000"/>
                <w:sz w:val="22"/>
                <w:szCs w:val="22"/>
              </w:rPr>
              <w:t xml:space="preserve">It’s too hard/overwhelming – it seems easier to simply leave things as they are. The task is too big or too complex. </w:t>
            </w:r>
          </w:p>
          <w:p w14:paraId="59C13054" w14:textId="3ECBF601" w:rsidR="0033519B" w:rsidRPr="006E545D" w:rsidRDefault="006E545D" w:rsidP="00BF2678">
            <w:pPr>
              <w:pStyle w:val="ListParagraph"/>
              <w:numPr>
                <w:ilvl w:val="0"/>
                <w:numId w:val="11"/>
              </w:numPr>
              <w:tabs>
                <w:tab w:val="left" w:pos="4536"/>
              </w:tabs>
              <w:rPr>
                <w:rFonts w:ascii="Simplon Norm" w:eastAsia="Times New Roman" w:hAnsi="Simplon Norm" w:cs="Calibri"/>
                <w:sz w:val="22"/>
                <w:szCs w:val="22"/>
              </w:rPr>
            </w:pPr>
            <w:r w:rsidRPr="006E545D">
              <w:rPr>
                <w:rFonts w:ascii="Simplon Norm" w:eastAsia="Times New Roman" w:hAnsi="Simplon Norm" w:cs="Calibri"/>
                <w:color w:val="FF0000"/>
                <w:sz w:val="22"/>
                <w:szCs w:val="22"/>
              </w:rPr>
              <w:t>Other issues are impacting the change – illness, mental health issues, housing, poverty, cultural practices.</w:t>
            </w:r>
          </w:p>
        </w:tc>
      </w:tr>
    </w:tbl>
    <w:p w14:paraId="235BDD18" w14:textId="77777777" w:rsidR="0033519B" w:rsidRPr="009A413D" w:rsidRDefault="0033519B" w:rsidP="00721ADE">
      <w:pPr>
        <w:tabs>
          <w:tab w:val="left" w:pos="4536"/>
        </w:tabs>
        <w:rPr>
          <w:rFonts w:ascii="Simplon Norm" w:eastAsia="Times New Roman" w:hAnsi="Simplon Norm" w:cs="Calibri"/>
          <w:sz w:val="22"/>
          <w:szCs w:val="22"/>
        </w:rPr>
      </w:pPr>
    </w:p>
    <w:p w14:paraId="163D9CEA" w14:textId="77777777" w:rsidR="00935116" w:rsidRPr="009A413D" w:rsidRDefault="00935116" w:rsidP="00935116">
      <w:pPr>
        <w:tabs>
          <w:tab w:val="left" w:pos="4536"/>
        </w:tabs>
        <w:rPr>
          <w:rFonts w:ascii="Simplon Norm" w:eastAsia="Times New Roman" w:hAnsi="Simplon Norm" w:cs="Calibri"/>
          <w:b/>
          <w:bCs/>
          <w:sz w:val="22"/>
          <w:szCs w:val="22"/>
        </w:rPr>
      </w:pPr>
      <w:r w:rsidRPr="009A413D">
        <w:rPr>
          <w:rFonts w:ascii="Simplon Norm" w:hAnsi="Simplon Norm"/>
          <w:b/>
          <w:bCs/>
          <w:color w:val="ED1B2E"/>
          <w:sz w:val="22"/>
          <w:szCs w:val="22"/>
        </w:rPr>
        <w:t>Question 2</w:t>
      </w:r>
    </w:p>
    <w:p w14:paraId="54B98384" w14:textId="6417CA68" w:rsidR="00935116" w:rsidRPr="009A413D" w:rsidRDefault="00AE08B7" w:rsidP="00935116">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Discuss three strategies that you could use to support Leon to participate in interventions/practice new behaviours. </w:t>
      </w:r>
    </w:p>
    <w:p w14:paraId="6BF735DE" w14:textId="6609032F" w:rsidR="00557473" w:rsidRPr="00557473" w:rsidRDefault="00557473" w:rsidP="00557473">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w:t>
      </w:r>
      <w:r w:rsidR="001675A3">
        <w:rPr>
          <w:rFonts w:ascii="Simplon Norm" w:eastAsia="Times New Roman" w:hAnsi="Simplon Norm" w:cs="Calibri"/>
          <w:sz w:val="22"/>
          <w:szCs w:val="22"/>
        </w:rPr>
        <w:t xml:space="preserve"> 100-150</w:t>
      </w:r>
      <w:r>
        <w:rPr>
          <w:rFonts w:ascii="Simplon Norm" w:eastAsia="Times New Roman" w:hAnsi="Simplon Norm" w:cs="Calibri"/>
          <w:sz w:val="22"/>
          <w:szCs w:val="22"/>
        </w:rPr>
        <w:t xml:space="preserve"> words)</w:t>
      </w:r>
    </w:p>
    <w:p w14:paraId="0E062647" w14:textId="358064FD" w:rsidR="002E6BFF" w:rsidRDefault="00557473" w:rsidP="00541A5E">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b/>
          <w:bCs/>
          <w:color w:val="FF0000"/>
          <w:sz w:val="22"/>
          <w:szCs w:val="22"/>
        </w:rPr>
        <w:t>Assessor instructions: </w:t>
      </w:r>
      <w:r w:rsidR="002E6BFF">
        <w:rPr>
          <w:rStyle w:val="normaltextrun"/>
          <w:rFonts w:ascii="Simplon Norm" w:hAnsi="Simplon Norm" w:cs="Segoe UI"/>
          <w:color w:val="FF0000"/>
          <w:sz w:val="22"/>
          <w:szCs w:val="22"/>
        </w:rPr>
        <w:t xml:space="preserve">Students </w:t>
      </w:r>
      <w:r w:rsidR="001675A3" w:rsidRPr="001675A3">
        <w:rPr>
          <w:rStyle w:val="normaltextrun"/>
          <w:rFonts w:ascii="Simplon Norm" w:hAnsi="Simplon Norm" w:cs="Segoe UI"/>
          <w:color w:val="FF0000"/>
          <w:sz w:val="22"/>
          <w:szCs w:val="22"/>
        </w:rPr>
        <w:t>must list three strategies to support Leon to participate in interventions/practice new behaviours.</w:t>
      </w:r>
    </w:p>
    <w:p w14:paraId="1CF7323C" w14:textId="77777777" w:rsidR="002E6BFF" w:rsidRDefault="002E6BFF" w:rsidP="002E6BFF">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color w:val="FF0000"/>
          <w:sz w:val="22"/>
          <w:szCs w:val="22"/>
        </w:rPr>
        <w:t xml:space="preserve">Students must answer in the same context as the sample answer below. </w:t>
      </w:r>
    </w:p>
    <w:tbl>
      <w:tblPr>
        <w:tblStyle w:val="TableGrid0"/>
        <w:tblW w:w="0" w:type="auto"/>
        <w:tblLook w:val="04A0" w:firstRow="1" w:lastRow="0" w:firstColumn="1" w:lastColumn="0" w:noHBand="0" w:noVBand="1"/>
      </w:tblPr>
      <w:tblGrid>
        <w:gridCol w:w="10456"/>
      </w:tblGrid>
      <w:tr w:rsidR="00557473" w:rsidRPr="009A413D" w14:paraId="2FA8F3EE" w14:textId="77777777" w:rsidTr="00043CAC">
        <w:trPr>
          <w:trHeight w:val="981"/>
        </w:trPr>
        <w:tc>
          <w:tcPr>
            <w:tcW w:w="10456" w:type="dxa"/>
          </w:tcPr>
          <w:p w14:paraId="4A98802A" w14:textId="77777777" w:rsidR="002E6BFF" w:rsidRPr="002E6BFF" w:rsidRDefault="002E6BFF" w:rsidP="002E6BFF">
            <w:pPr>
              <w:tabs>
                <w:tab w:val="left" w:pos="4536"/>
              </w:tabs>
              <w:rPr>
                <w:rFonts w:ascii="Simplon Norm" w:eastAsia="Times New Roman" w:hAnsi="Simplon Norm" w:cs="Calibri"/>
                <w:color w:val="FF0000"/>
                <w:sz w:val="22"/>
                <w:szCs w:val="22"/>
              </w:rPr>
            </w:pPr>
            <w:r w:rsidRPr="002E6BFF">
              <w:rPr>
                <w:rFonts w:ascii="Simplon Norm" w:eastAsia="Times New Roman" w:hAnsi="Simplon Norm" w:cs="Calibri"/>
                <w:color w:val="FF0000"/>
                <w:sz w:val="22"/>
                <w:szCs w:val="22"/>
              </w:rPr>
              <w:t xml:space="preserve">Addressing fears by identifying strengths, highlighting importance and benefits of change, putting support structures in place. </w:t>
            </w:r>
          </w:p>
          <w:p w14:paraId="5779A2EC" w14:textId="77777777" w:rsidR="002E6BFF" w:rsidRPr="002E6BFF" w:rsidRDefault="002E6BFF" w:rsidP="002E6BFF">
            <w:pPr>
              <w:tabs>
                <w:tab w:val="left" w:pos="4536"/>
              </w:tabs>
              <w:rPr>
                <w:rFonts w:ascii="Simplon Norm" w:eastAsia="Times New Roman" w:hAnsi="Simplon Norm" w:cs="Calibri"/>
                <w:color w:val="FF0000"/>
                <w:sz w:val="22"/>
                <w:szCs w:val="22"/>
              </w:rPr>
            </w:pPr>
          </w:p>
          <w:p w14:paraId="706C2580" w14:textId="618E0CB8" w:rsidR="002E6BFF" w:rsidRPr="002E6BFF" w:rsidRDefault="002E6BFF" w:rsidP="002E6BFF">
            <w:pPr>
              <w:tabs>
                <w:tab w:val="left" w:pos="4536"/>
              </w:tabs>
              <w:rPr>
                <w:rFonts w:ascii="Simplon Norm" w:eastAsia="Times New Roman" w:hAnsi="Simplon Norm" w:cs="Calibri"/>
                <w:color w:val="FF0000"/>
                <w:sz w:val="22"/>
                <w:szCs w:val="22"/>
              </w:rPr>
            </w:pPr>
            <w:r w:rsidRPr="002E6BFF">
              <w:rPr>
                <w:rFonts w:ascii="Simplon Norm" w:eastAsia="Times New Roman" w:hAnsi="Simplon Norm" w:cs="Calibri"/>
                <w:color w:val="FF0000"/>
                <w:sz w:val="22"/>
                <w:szCs w:val="22"/>
              </w:rPr>
              <w:t>Addressing feelings of inadequacy by highlighting strengths, celebrating successes, putting supports in place (mentors</w:t>
            </w:r>
            <w:r w:rsidR="00ED0EDA">
              <w:rPr>
                <w:rFonts w:ascii="Simplon Norm" w:eastAsia="Times New Roman" w:hAnsi="Simplon Norm" w:cs="Calibri"/>
                <w:color w:val="FF0000"/>
                <w:sz w:val="22"/>
                <w:szCs w:val="22"/>
              </w:rPr>
              <w:t>.)</w:t>
            </w:r>
            <w:r w:rsidRPr="002E6BFF">
              <w:rPr>
                <w:rFonts w:ascii="Simplon Norm" w:eastAsia="Times New Roman" w:hAnsi="Simplon Norm" w:cs="Calibri"/>
                <w:color w:val="FF0000"/>
                <w:sz w:val="22"/>
                <w:szCs w:val="22"/>
              </w:rPr>
              <w:t xml:space="preserve"> </w:t>
            </w:r>
          </w:p>
          <w:p w14:paraId="7FE7A3AC" w14:textId="77777777" w:rsidR="002E6BFF" w:rsidRPr="002E6BFF" w:rsidRDefault="002E6BFF" w:rsidP="002E6BFF">
            <w:pPr>
              <w:tabs>
                <w:tab w:val="left" w:pos="4536"/>
              </w:tabs>
              <w:rPr>
                <w:rFonts w:ascii="Simplon Norm" w:eastAsia="Times New Roman" w:hAnsi="Simplon Norm" w:cs="Calibri"/>
                <w:color w:val="FF0000"/>
                <w:sz w:val="22"/>
                <w:szCs w:val="22"/>
              </w:rPr>
            </w:pPr>
          </w:p>
          <w:p w14:paraId="747EE735" w14:textId="7303A1FE" w:rsidR="002E6BFF" w:rsidRPr="002E6BFF" w:rsidRDefault="002E6BFF" w:rsidP="002E6BFF">
            <w:pPr>
              <w:tabs>
                <w:tab w:val="left" w:pos="4536"/>
              </w:tabs>
              <w:rPr>
                <w:rFonts w:ascii="Simplon Norm" w:eastAsia="Times New Roman" w:hAnsi="Simplon Norm" w:cs="Calibri"/>
                <w:color w:val="FF0000"/>
                <w:sz w:val="22"/>
                <w:szCs w:val="22"/>
              </w:rPr>
            </w:pPr>
            <w:r w:rsidRPr="002E6BFF">
              <w:rPr>
                <w:rFonts w:ascii="Simplon Norm" w:eastAsia="Times New Roman" w:hAnsi="Simplon Norm" w:cs="Calibri"/>
                <w:color w:val="FF0000"/>
                <w:sz w:val="22"/>
                <w:szCs w:val="22"/>
              </w:rPr>
              <w:t>Addressing lack of understanding by explaining intervention in a different way, reconfirming understanding, adjusting strategy</w:t>
            </w:r>
            <w:r w:rsidR="00ED0EDA">
              <w:rPr>
                <w:rFonts w:ascii="Simplon Norm" w:eastAsia="Times New Roman" w:hAnsi="Simplon Norm" w:cs="Calibri"/>
                <w:color w:val="FF0000"/>
                <w:sz w:val="22"/>
                <w:szCs w:val="22"/>
              </w:rPr>
              <w:t>.</w:t>
            </w:r>
          </w:p>
          <w:p w14:paraId="4378C17B" w14:textId="77777777" w:rsidR="002E6BFF" w:rsidRPr="002E6BFF" w:rsidRDefault="002E6BFF" w:rsidP="002E6BFF">
            <w:pPr>
              <w:tabs>
                <w:tab w:val="left" w:pos="4536"/>
              </w:tabs>
              <w:rPr>
                <w:rFonts w:ascii="Simplon Norm" w:eastAsia="Times New Roman" w:hAnsi="Simplon Norm" w:cs="Calibri"/>
                <w:color w:val="FF0000"/>
                <w:sz w:val="22"/>
                <w:szCs w:val="22"/>
              </w:rPr>
            </w:pPr>
          </w:p>
          <w:p w14:paraId="0AA374D0" w14:textId="77777777" w:rsidR="002E6BFF" w:rsidRPr="002E6BFF" w:rsidRDefault="002E6BFF" w:rsidP="002E6BFF">
            <w:pPr>
              <w:tabs>
                <w:tab w:val="left" w:pos="4536"/>
              </w:tabs>
              <w:rPr>
                <w:rFonts w:ascii="Simplon Norm" w:eastAsia="Times New Roman" w:hAnsi="Simplon Norm" w:cs="Calibri"/>
                <w:color w:val="FF0000"/>
                <w:sz w:val="22"/>
                <w:szCs w:val="22"/>
              </w:rPr>
            </w:pPr>
            <w:r w:rsidRPr="002E6BFF">
              <w:rPr>
                <w:rFonts w:ascii="Simplon Norm" w:eastAsia="Times New Roman" w:hAnsi="Simplon Norm" w:cs="Calibri"/>
                <w:color w:val="FF0000"/>
                <w:sz w:val="22"/>
                <w:szCs w:val="22"/>
              </w:rPr>
              <w:t xml:space="preserve">For clients who don’t agree with the change, promote the benefits, address any underlying fears, seek support from extended network, consider role models. Consider professional support if appropriate. </w:t>
            </w:r>
          </w:p>
          <w:p w14:paraId="3BC4FCF8" w14:textId="77777777" w:rsidR="002E6BFF" w:rsidRPr="002E6BFF" w:rsidRDefault="002E6BFF" w:rsidP="002E6BFF">
            <w:pPr>
              <w:tabs>
                <w:tab w:val="left" w:pos="4536"/>
              </w:tabs>
              <w:rPr>
                <w:rFonts w:ascii="Simplon Norm" w:eastAsia="Times New Roman" w:hAnsi="Simplon Norm" w:cs="Calibri"/>
                <w:color w:val="FF0000"/>
                <w:sz w:val="22"/>
                <w:szCs w:val="22"/>
              </w:rPr>
            </w:pPr>
          </w:p>
          <w:p w14:paraId="0F2992C9" w14:textId="77777777" w:rsidR="002E6BFF" w:rsidRPr="002E6BFF" w:rsidRDefault="002E6BFF" w:rsidP="002E6BFF">
            <w:pPr>
              <w:tabs>
                <w:tab w:val="left" w:pos="4536"/>
              </w:tabs>
              <w:rPr>
                <w:rFonts w:ascii="Simplon Norm" w:eastAsia="Times New Roman" w:hAnsi="Simplon Norm" w:cs="Calibri"/>
                <w:color w:val="FF0000"/>
                <w:sz w:val="22"/>
                <w:szCs w:val="22"/>
              </w:rPr>
            </w:pPr>
            <w:r w:rsidRPr="002E6BFF">
              <w:rPr>
                <w:rFonts w:ascii="Simplon Norm" w:eastAsia="Times New Roman" w:hAnsi="Simplon Norm" w:cs="Calibri"/>
                <w:color w:val="FF0000"/>
                <w:sz w:val="22"/>
                <w:szCs w:val="22"/>
              </w:rPr>
              <w:t xml:space="preserve">For clients who find the change too hard or too overwhelming, break the change down into small chunks and celebrate each success. Provide feedback and support. </w:t>
            </w:r>
          </w:p>
          <w:p w14:paraId="48F0D095" w14:textId="77777777" w:rsidR="002E6BFF" w:rsidRPr="002E6BFF" w:rsidRDefault="002E6BFF" w:rsidP="002E6BFF">
            <w:pPr>
              <w:tabs>
                <w:tab w:val="left" w:pos="4536"/>
              </w:tabs>
              <w:rPr>
                <w:rFonts w:ascii="Simplon Norm" w:eastAsia="Times New Roman" w:hAnsi="Simplon Norm" w:cs="Calibri"/>
                <w:color w:val="FF0000"/>
                <w:sz w:val="22"/>
                <w:szCs w:val="22"/>
              </w:rPr>
            </w:pPr>
          </w:p>
          <w:p w14:paraId="69139787" w14:textId="597EBA5F" w:rsidR="00557473" w:rsidRPr="009A413D" w:rsidRDefault="002E6BFF" w:rsidP="002E6BFF">
            <w:pPr>
              <w:tabs>
                <w:tab w:val="left" w:pos="4536"/>
              </w:tabs>
              <w:rPr>
                <w:rFonts w:ascii="Simplon Norm" w:eastAsia="Times New Roman" w:hAnsi="Simplon Norm" w:cs="Calibri"/>
                <w:sz w:val="22"/>
                <w:szCs w:val="22"/>
              </w:rPr>
            </w:pPr>
            <w:r w:rsidRPr="002E6BFF">
              <w:rPr>
                <w:rFonts w:ascii="Simplon Norm" w:eastAsia="Times New Roman" w:hAnsi="Simplon Norm" w:cs="Calibri"/>
                <w:color w:val="FF0000"/>
                <w:sz w:val="22"/>
                <w:szCs w:val="22"/>
              </w:rPr>
              <w:lastRenderedPageBreak/>
              <w:t>Where other issues are affecting the ability to implement the change, address those issues first with professional support if appropriate.</w:t>
            </w:r>
          </w:p>
        </w:tc>
      </w:tr>
    </w:tbl>
    <w:p w14:paraId="7FA2BBC9" w14:textId="77777777" w:rsidR="00935116" w:rsidRDefault="00935116" w:rsidP="00721ADE">
      <w:pPr>
        <w:tabs>
          <w:tab w:val="left" w:pos="4536"/>
        </w:tabs>
        <w:rPr>
          <w:rFonts w:ascii="Simplon Norm" w:eastAsia="Times New Roman" w:hAnsi="Simplon Norm" w:cs="Calibri"/>
          <w:sz w:val="22"/>
          <w:szCs w:val="22"/>
        </w:rPr>
      </w:pPr>
    </w:p>
    <w:p w14:paraId="5892F817" w14:textId="0B4C83C6" w:rsidR="001675A3" w:rsidRPr="009A413D" w:rsidRDefault="001675A3" w:rsidP="001675A3">
      <w:pPr>
        <w:tabs>
          <w:tab w:val="left" w:pos="4536"/>
        </w:tabs>
        <w:rPr>
          <w:rFonts w:ascii="Simplon Norm" w:eastAsia="Times New Roman" w:hAnsi="Simplon Norm" w:cs="Calibri"/>
          <w:b/>
          <w:bCs/>
          <w:sz w:val="22"/>
          <w:szCs w:val="22"/>
        </w:rPr>
      </w:pPr>
      <w:r w:rsidRPr="009A413D">
        <w:rPr>
          <w:rFonts w:ascii="Simplon Norm" w:hAnsi="Simplon Norm"/>
          <w:b/>
          <w:bCs/>
          <w:color w:val="ED1B2E"/>
          <w:sz w:val="22"/>
          <w:szCs w:val="22"/>
        </w:rPr>
        <w:t xml:space="preserve">Question </w:t>
      </w:r>
      <w:r>
        <w:rPr>
          <w:rFonts w:ascii="Simplon Norm" w:hAnsi="Simplon Norm"/>
          <w:b/>
          <w:bCs/>
          <w:color w:val="ED1B2E"/>
          <w:sz w:val="22"/>
          <w:szCs w:val="22"/>
        </w:rPr>
        <w:t>3</w:t>
      </w:r>
    </w:p>
    <w:p w14:paraId="19447009" w14:textId="57974674" w:rsidR="001675A3" w:rsidRPr="009A413D" w:rsidRDefault="004B0B2A" w:rsidP="001675A3">
      <w:pPr>
        <w:tabs>
          <w:tab w:val="left" w:pos="4536"/>
        </w:tabs>
        <w:rPr>
          <w:rFonts w:ascii="Simplon Norm" w:eastAsia="Times New Roman" w:hAnsi="Simplon Norm" w:cs="Calibri"/>
          <w:sz w:val="22"/>
          <w:szCs w:val="22"/>
        </w:rPr>
      </w:pPr>
      <w:r w:rsidRPr="326E2BCE">
        <w:rPr>
          <w:rFonts w:ascii="Simplon Norm" w:eastAsia="Times New Roman" w:hAnsi="Simplon Norm" w:cs="Calibri"/>
          <w:sz w:val="22"/>
          <w:szCs w:val="22"/>
        </w:rPr>
        <w:t xml:space="preserve">Briefly describe </w:t>
      </w:r>
      <w:r w:rsidR="009467FF" w:rsidRPr="326E2BCE">
        <w:rPr>
          <w:rFonts w:ascii="Simplon Norm" w:eastAsia="Times New Roman" w:hAnsi="Simplon Norm" w:cs="Calibri"/>
          <w:sz w:val="22"/>
          <w:szCs w:val="22"/>
        </w:rPr>
        <w:t>brief intervention and identi</w:t>
      </w:r>
      <w:r w:rsidR="39F2A116" w:rsidRPr="326E2BCE">
        <w:rPr>
          <w:rFonts w:ascii="Simplon Norm" w:eastAsia="Times New Roman" w:hAnsi="Simplon Norm" w:cs="Calibri"/>
          <w:sz w:val="22"/>
          <w:szCs w:val="22"/>
        </w:rPr>
        <w:t>f</w:t>
      </w:r>
      <w:r w:rsidR="009467FF" w:rsidRPr="326E2BCE">
        <w:rPr>
          <w:rFonts w:ascii="Simplon Norm" w:eastAsia="Times New Roman" w:hAnsi="Simplon Norm" w:cs="Calibri"/>
          <w:sz w:val="22"/>
          <w:szCs w:val="22"/>
        </w:rPr>
        <w:t xml:space="preserve">y </w:t>
      </w:r>
      <w:r w:rsidR="00450BFC" w:rsidRPr="326E2BCE">
        <w:rPr>
          <w:rFonts w:ascii="Simplon Norm" w:eastAsia="Times New Roman" w:hAnsi="Simplon Norm" w:cs="Calibri"/>
          <w:sz w:val="22"/>
          <w:szCs w:val="22"/>
        </w:rPr>
        <w:t>five (5) resources that may be required for support.</w:t>
      </w:r>
    </w:p>
    <w:p w14:paraId="718ACF66" w14:textId="58B68466" w:rsidR="001675A3" w:rsidRPr="00557473" w:rsidRDefault="001675A3" w:rsidP="001675A3">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(Approximate word count: </w:t>
      </w:r>
      <w:r w:rsidR="00051A30">
        <w:rPr>
          <w:rFonts w:ascii="Simplon Norm" w:eastAsia="Times New Roman" w:hAnsi="Simplon Norm" w:cs="Calibri"/>
          <w:sz w:val="22"/>
          <w:szCs w:val="22"/>
        </w:rPr>
        <w:t>150-200</w:t>
      </w:r>
      <w:r>
        <w:rPr>
          <w:rFonts w:ascii="Simplon Norm" w:eastAsia="Times New Roman" w:hAnsi="Simplon Norm" w:cs="Calibri"/>
          <w:sz w:val="22"/>
          <w:szCs w:val="22"/>
        </w:rPr>
        <w:t xml:space="preserve"> words)</w:t>
      </w:r>
    </w:p>
    <w:p w14:paraId="75437CDA" w14:textId="32878A7E" w:rsidR="001675A3" w:rsidRDefault="001675A3" w:rsidP="001675A3">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b/>
          <w:bCs/>
          <w:color w:val="FF0000"/>
          <w:sz w:val="22"/>
          <w:szCs w:val="22"/>
        </w:rPr>
        <w:t>Assessor instructions: </w:t>
      </w:r>
    </w:p>
    <w:p w14:paraId="069089CF" w14:textId="41320D46" w:rsidR="001675A3" w:rsidRPr="00450BFC" w:rsidRDefault="001675A3" w:rsidP="00450BFC">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color w:val="FF0000"/>
          <w:sz w:val="22"/>
          <w:szCs w:val="22"/>
        </w:rPr>
        <w:t>Students must answer in the same context as the sample answer</w:t>
      </w:r>
      <w:r w:rsidR="000B3B82">
        <w:rPr>
          <w:rStyle w:val="normaltextrun"/>
          <w:rFonts w:ascii="Simplon Norm" w:hAnsi="Simplon Norm" w:cs="Segoe UI"/>
          <w:color w:val="FF0000"/>
          <w:sz w:val="22"/>
          <w:szCs w:val="22"/>
        </w:rPr>
        <w:t>s</w:t>
      </w:r>
      <w:r>
        <w:rPr>
          <w:rStyle w:val="normaltextrun"/>
          <w:rFonts w:ascii="Simplon Norm" w:hAnsi="Simplon Norm" w:cs="Segoe UI"/>
          <w:color w:val="FF0000"/>
          <w:sz w:val="22"/>
          <w:szCs w:val="22"/>
        </w:rPr>
        <w:t xml:space="preserve"> below. </w:t>
      </w:r>
    </w:p>
    <w:tbl>
      <w:tblPr>
        <w:tblStyle w:val="TableGrid"/>
        <w:tblW w:w="0" w:type="auto"/>
        <w:tblLook w:val="04A0" w:firstRow="1" w:lastRow="0" w:firstColumn="1" w:lastColumn="0" w:noHBand="0" w:noVBand="1"/>
      </w:tblPr>
      <w:tblGrid>
        <w:gridCol w:w="10456"/>
      </w:tblGrid>
      <w:tr w:rsidR="004C454F" w14:paraId="28E76EC1" w14:textId="77777777" w:rsidTr="004C454F">
        <w:tc>
          <w:tcPr>
            <w:tcW w:w="10456" w:type="dxa"/>
          </w:tcPr>
          <w:p w14:paraId="153E37F2" w14:textId="77777777" w:rsidR="004C454F" w:rsidRDefault="004C454F" w:rsidP="004C454F">
            <w:pPr>
              <w:tabs>
                <w:tab w:val="left" w:pos="4536"/>
              </w:tabs>
              <w:rPr>
                <w:rFonts w:ascii="Simplon Norm" w:eastAsia="Times New Roman" w:hAnsi="Simplon Norm" w:cs="Calibri"/>
                <w:sz w:val="22"/>
                <w:szCs w:val="22"/>
              </w:rPr>
            </w:pPr>
          </w:p>
          <w:p w14:paraId="50CF22B3" w14:textId="77777777" w:rsidR="00051A30" w:rsidRPr="00051A30" w:rsidRDefault="00051A30" w:rsidP="00051A30">
            <w:pPr>
              <w:tabs>
                <w:tab w:val="left" w:pos="4536"/>
              </w:tabs>
              <w:rPr>
                <w:rFonts w:ascii="Simplon Norm" w:eastAsia="Times New Roman" w:hAnsi="Simplon Norm" w:cs="Calibri"/>
                <w:i/>
                <w:iCs/>
                <w:color w:val="FF0000"/>
                <w:sz w:val="22"/>
                <w:szCs w:val="22"/>
              </w:rPr>
            </w:pPr>
            <w:r w:rsidRPr="00051A30">
              <w:rPr>
                <w:rFonts w:ascii="Simplon Norm" w:eastAsia="Times New Roman" w:hAnsi="Simplon Norm" w:cs="Calibri"/>
                <w:i/>
                <w:iCs/>
                <w:color w:val="FF0000"/>
                <w:sz w:val="22"/>
                <w:szCs w:val="22"/>
              </w:rPr>
              <w:t xml:space="preserve">A brief intervention is a structured, time-limited, and goal-oriented approach designed to address specific issues or </w:t>
            </w:r>
            <w:proofErr w:type="spellStart"/>
            <w:r w:rsidRPr="00051A30">
              <w:rPr>
                <w:rFonts w:ascii="Simplon Norm" w:eastAsia="Times New Roman" w:hAnsi="Simplon Norm" w:cs="Calibri"/>
                <w:i/>
                <w:iCs/>
                <w:color w:val="FF0000"/>
                <w:sz w:val="22"/>
                <w:szCs w:val="22"/>
              </w:rPr>
              <w:t>behaviors</w:t>
            </w:r>
            <w:proofErr w:type="spellEnd"/>
            <w:r w:rsidRPr="00051A30">
              <w:rPr>
                <w:rFonts w:ascii="Simplon Norm" w:eastAsia="Times New Roman" w:hAnsi="Simplon Norm" w:cs="Calibri"/>
                <w:i/>
                <w:iCs/>
                <w:color w:val="FF0000"/>
                <w:sz w:val="22"/>
                <w:szCs w:val="22"/>
              </w:rPr>
              <w:t xml:space="preserve"> within a short timeframe, typically ranging from a single session to a few sessions. This intervention is often used in various settings, such as healthcare, </w:t>
            </w:r>
            <w:proofErr w:type="spellStart"/>
            <w:r w:rsidRPr="00051A30">
              <w:rPr>
                <w:rFonts w:ascii="Simplon Norm" w:eastAsia="Times New Roman" w:hAnsi="Simplon Norm" w:cs="Calibri"/>
                <w:i/>
                <w:iCs/>
                <w:color w:val="FF0000"/>
                <w:sz w:val="22"/>
                <w:szCs w:val="22"/>
              </w:rPr>
              <w:t>counseling</w:t>
            </w:r>
            <w:proofErr w:type="spellEnd"/>
            <w:r w:rsidRPr="00051A30">
              <w:rPr>
                <w:rFonts w:ascii="Simplon Norm" w:eastAsia="Times New Roman" w:hAnsi="Simplon Norm" w:cs="Calibri"/>
                <w:i/>
                <w:iCs/>
                <w:color w:val="FF0000"/>
                <w:sz w:val="22"/>
                <w:szCs w:val="22"/>
              </w:rPr>
              <w:t xml:space="preserve">, or social services, to provide immediate assistance, raise awareness, and motivate individuals towards positive change. It is particularly effective for issues like substance abuse, risky </w:t>
            </w:r>
            <w:proofErr w:type="spellStart"/>
            <w:r w:rsidRPr="00051A30">
              <w:rPr>
                <w:rFonts w:ascii="Simplon Norm" w:eastAsia="Times New Roman" w:hAnsi="Simplon Norm" w:cs="Calibri"/>
                <w:i/>
                <w:iCs/>
                <w:color w:val="FF0000"/>
                <w:sz w:val="22"/>
                <w:szCs w:val="22"/>
              </w:rPr>
              <w:t>behaviors</w:t>
            </w:r>
            <w:proofErr w:type="spellEnd"/>
            <w:r w:rsidRPr="00051A30">
              <w:rPr>
                <w:rFonts w:ascii="Simplon Norm" w:eastAsia="Times New Roman" w:hAnsi="Simplon Norm" w:cs="Calibri"/>
                <w:i/>
                <w:iCs/>
                <w:color w:val="FF0000"/>
                <w:sz w:val="22"/>
                <w:szCs w:val="22"/>
              </w:rPr>
              <w:t>, and mental health concerns. The intervention usually involves assessing the problem, providing feedback, discussing motivation for change, and developing a plan for follow-up.</w:t>
            </w:r>
          </w:p>
          <w:p w14:paraId="3572FC3B" w14:textId="77777777" w:rsidR="00051A30" w:rsidRPr="00051A30" w:rsidRDefault="00051A30" w:rsidP="00051A30">
            <w:pPr>
              <w:tabs>
                <w:tab w:val="left" w:pos="4536"/>
              </w:tabs>
              <w:rPr>
                <w:rFonts w:ascii="Simplon Norm" w:eastAsia="Times New Roman" w:hAnsi="Simplon Norm" w:cs="Calibri"/>
                <w:i/>
                <w:iCs/>
                <w:color w:val="FF0000"/>
                <w:sz w:val="22"/>
                <w:szCs w:val="22"/>
              </w:rPr>
            </w:pPr>
          </w:p>
          <w:p w14:paraId="17432227" w14:textId="77777777" w:rsidR="00051A30" w:rsidRPr="00051A30" w:rsidRDefault="00051A30" w:rsidP="00051A30">
            <w:pPr>
              <w:tabs>
                <w:tab w:val="left" w:pos="4536"/>
              </w:tabs>
              <w:rPr>
                <w:rFonts w:ascii="Simplon Norm" w:eastAsia="Times New Roman" w:hAnsi="Simplon Norm" w:cs="Calibri"/>
                <w:b/>
                <w:bCs/>
                <w:i/>
                <w:iCs/>
                <w:color w:val="FF0000"/>
                <w:sz w:val="22"/>
                <w:szCs w:val="22"/>
              </w:rPr>
            </w:pPr>
            <w:r w:rsidRPr="00051A30">
              <w:rPr>
                <w:rFonts w:ascii="Simplon Norm" w:eastAsia="Times New Roman" w:hAnsi="Simplon Norm" w:cs="Calibri"/>
                <w:b/>
                <w:bCs/>
                <w:i/>
                <w:iCs/>
                <w:color w:val="FF0000"/>
                <w:sz w:val="22"/>
                <w:szCs w:val="22"/>
              </w:rPr>
              <w:t>Five Resources Required for Support:</w:t>
            </w:r>
          </w:p>
          <w:p w14:paraId="0581E6EC" w14:textId="77777777" w:rsidR="00051A30" w:rsidRPr="00051A30" w:rsidRDefault="00051A30" w:rsidP="00051A30">
            <w:pPr>
              <w:tabs>
                <w:tab w:val="left" w:pos="4536"/>
              </w:tabs>
              <w:rPr>
                <w:rFonts w:ascii="Simplon Norm" w:eastAsia="Times New Roman" w:hAnsi="Simplon Norm" w:cs="Calibri"/>
                <w:i/>
                <w:iCs/>
                <w:color w:val="FF0000"/>
                <w:sz w:val="22"/>
                <w:szCs w:val="22"/>
              </w:rPr>
            </w:pPr>
          </w:p>
          <w:p w14:paraId="63849A6A" w14:textId="77777777" w:rsidR="00051A30" w:rsidRPr="00051A30" w:rsidRDefault="00051A30" w:rsidP="00051A30">
            <w:pPr>
              <w:tabs>
                <w:tab w:val="left" w:pos="4536"/>
              </w:tabs>
              <w:rPr>
                <w:rFonts w:ascii="Simplon Norm" w:eastAsia="Times New Roman" w:hAnsi="Simplon Norm" w:cs="Calibri"/>
                <w:i/>
                <w:iCs/>
                <w:color w:val="FF0000"/>
                <w:sz w:val="22"/>
                <w:szCs w:val="22"/>
              </w:rPr>
            </w:pPr>
            <w:r w:rsidRPr="00051A30">
              <w:rPr>
                <w:rFonts w:ascii="Simplon Norm" w:eastAsia="Times New Roman" w:hAnsi="Simplon Norm" w:cs="Calibri"/>
                <w:i/>
                <w:iCs/>
                <w:color w:val="FF0000"/>
                <w:sz w:val="22"/>
                <w:szCs w:val="22"/>
              </w:rPr>
              <w:t>Trained Professionals:</w:t>
            </w:r>
          </w:p>
          <w:p w14:paraId="7124B490" w14:textId="77777777" w:rsidR="00051A30" w:rsidRPr="00051A30" w:rsidRDefault="00051A30" w:rsidP="00051A30">
            <w:pPr>
              <w:tabs>
                <w:tab w:val="left" w:pos="4536"/>
              </w:tabs>
              <w:rPr>
                <w:rFonts w:ascii="Simplon Norm" w:eastAsia="Times New Roman" w:hAnsi="Simplon Norm" w:cs="Calibri"/>
                <w:i/>
                <w:iCs/>
                <w:color w:val="FF0000"/>
                <w:sz w:val="22"/>
                <w:szCs w:val="22"/>
              </w:rPr>
            </w:pPr>
          </w:p>
          <w:p w14:paraId="282FF346" w14:textId="77777777" w:rsidR="00051A30" w:rsidRPr="00051A30" w:rsidRDefault="00051A30" w:rsidP="00051A30">
            <w:pPr>
              <w:tabs>
                <w:tab w:val="left" w:pos="4536"/>
              </w:tabs>
              <w:rPr>
                <w:rFonts w:ascii="Simplon Norm" w:eastAsia="Times New Roman" w:hAnsi="Simplon Norm" w:cs="Calibri"/>
                <w:i/>
                <w:iCs/>
                <w:color w:val="FF0000"/>
                <w:sz w:val="22"/>
                <w:szCs w:val="22"/>
              </w:rPr>
            </w:pPr>
            <w:r w:rsidRPr="00051A30">
              <w:rPr>
                <w:rFonts w:ascii="Simplon Norm" w:eastAsia="Times New Roman" w:hAnsi="Simplon Norm" w:cs="Calibri"/>
                <w:i/>
                <w:iCs/>
                <w:color w:val="FF0000"/>
                <w:sz w:val="22"/>
                <w:szCs w:val="22"/>
              </w:rPr>
              <w:t xml:space="preserve">Access to professionals trained in brief intervention techniques, such as </w:t>
            </w:r>
            <w:proofErr w:type="spellStart"/>
            <w:r w:rsidRPr="00051A30">
              <w:rPr>
                <w:rFonts w:ascii="Simplon Norm" w:eastAsia="Times New Roman" w:hAnsi="Simplon Norm" w:cs="Calibri"/>
                <w:i/>
                <w:iCs/>
                <w:color w:val="FF0000"/>
                <w:sz w:val="22"/>
                <w:szCs w:val="22"/>
              </w:rPr>
              <w:t>counselors</w:t>
            </w:r>
            <w:proofErr w:type="spellEnd"/>
            <w:r w:rsidRPr="00051A30">
              <w:rPr>
                <w:rFonts w:ascii="Simplon Norm" w:eastAsia="Times New Roman" w:hAnsi="Simplon Norm" w:cs="Calibri"/>
                <w:i/>
                <w:iCs/>
                <w:color w:val="FF0000"/>
                <w:sz w:val="22"/>
                <w:szCs w:val="22"/>
              </w:rPr>
              <w:t>, social workers, or healthcare providers, is essential. They need specific skills in motivational interviewing, assessment, and feedback delivery.</w:t>
            </w:r>
          </w:p>
          <w:p w14:paraId="52947AC0" w14:textId="77777777" w:rsidR="00051A30" w:rsidRPr="00051A30" w:rsidRDefault="00051A30" w:rsidP="00051A30">
            <w:pPr>
              <w:tabs>
                <w:tab w:val="left" w:pos="4536"/>
              </w:tabs>
              <w:rPr>
                <w:rFonts w:ascii="Simplon Norm" w:eastAsia="Times New Roman" w:hAnsi="Simplon Norm" w:cs="Calibri"/>
                <w:i/>
                <w:iCs/>
                <w:color w:val="FF0000"/>
                <w:sz w:val="22"/>
                <w:szCs w:val="22"/>
              </w:rPr>
            </w:pPr>
            <w:r w:rsidRPr="00051A30">
              <w:rPr>
                <w:rFonts w:ascii="Simplon Norm" w:eastAsia="Times New Roman" w:hAnsi="Simplon Norm" w:cs="Calibri"/>
                <w:i/>
                <w:iCs/>
                <w:color w:val="FF0000"/>
                <w:sz w:val="22"/>
                <w:szCs w:val="22"/>
              </w:rPr>
              <w:t>Educational Materials:</w:t>
            </w:r>
          </w:p>
          <w:p w14:paraId="25360C0A" w14:textId="77777777" w:rsidR="00051A30" w:rsidRPr="00051A30" w:rsidRDefault="00051A30" w:rsidP="00051A30">
            <w:pPr>
              <w:tabs>
                <w:tab w:val="left" w:pos="4536"/>
              </w:tabs>
              <w:rPr>
                <w:rFonts w:ascii="Simplon Norm" w:eastAsia="Times New Roman" w:hAnsi="Simplon Norm" w:cs="Calibri"/>
                <w:i/>
                <w:iCs/>
                <w:color w:val="FF0000"/>
                <w:sz w:val="22"/>
                <w:szCs w:val="22"/>
              </w:rPr>
            </w:pPr>
          </w:p>
          <w:p w14:paraId="2578B1E1" w14:textId="77777777" w:rsidR="00051A30" w:rsidRPr="00051A30" w:rsidRDefault="00051A30" w:rsidP="00051A30">
            <w:pPr>
              <w:tabs>
                <w:tab w:val="left" w:pos="4536"/>
              </w:tabs>
              <w:rPr>
                <w:rFonts w:ascii="Simplon Norm" w:eastAsia="Times New Roman" w:hAnsi="Simplon Norm" w:cs="Calibri"/>
                <w:i/>
                <w:iCs/>
                <w:color w:val="FF0000"/>
                <w:sz w:val="22"/>
                <w:szCs w:val="22"/>
              </w:rPr>
            </w:pPr>
            <w:r w:rsidRPr="00051A30">
              <w:rPr>
                <w:rFonts w:ascii="Simplon Norm" w:eastAsia="Times New Roman" w:hAnsi="Simplon Norm" w:cs="Calibri"/>
                <w:i/>
                <w:iCs/>
                <w:color w:val="FF0000"/>
                <w:sz w:val="22"/>
                <w:szCs w:val="22"/>
              </w:rPr>
              <w:t>Providing clients with educational materials, such as pamphlets, brochures, or online resources, helps reinforce the information discussed during the intervention and offers ongoing support.</w:t>
            </w:r>
          </w:p>
          <w:p w14:paraId="224CBAD7" w14:textId="77777777" w:rsidR="00051A30" w:rsidRPr="00051A30" w:rsidRDefault="00051A30" w:rsidP="00051A30">
            <w:pPr>
              <w:tabs>
                <w:tab w:val="left" w:pos="4536"/>
              </w:tabs>
              <w:rPr>
                <w:rFonts w:ascii="Simplon Norm" w:eastAsia="Times New Roman" w:hAnsi="Simplon Norm" w:cs="Calibri"/>
                <w:i/>
                <w:iCs/>
                <w:color w:val="FF0000"/>
                <w:sz w:val="22"/>
                <w:szCs w:val="22"/>
              </w:rPr>
            </w:pPr>
            <w:r w:rsidRPr="00051A30">
              <w:rPr>
                <w:rFonts w:ascii="Simplon Norm" w:eastAsia="Times New Roman" w:hAnsi="Simplon Norm" w:cs="Calibri"/>
                <w:i/>
                <w:iCs/>
                <w:color w:val="FF0000"/>
                <w:sz w:val="22"/>
                <w:szCs w:val="22"/>
              </w:rPr>
              <w:t>Referral Networks:</w:t>
            </w:r>
          </w:p>
          <w:p w14:paraId="74A8831F" w14:textId="77777777" w:rsidR="00051A30" w:rsidRPr="00051A30" w:rsidRDefault="00051A30" w:rsidP="00051A30">
            <w:pPr>
              <w:tabs>
                <w:tab w:val="left" w:pos="4536"/>
              </w:tabs>
              <w:rPr>
                <w:rFonts w:ascii="Simplon Norm" w:eastAsia="Times New Roman" w:hAnsi="Simplon Norm" w:cs="Calibri"/>
                <w:i/>
                <w:iCs/>
                <w:color w:val="FF0000"/>
                <w:sz w:val="22"/>
                <w:szCs w:val="22"/>
              </w:rPr>
            </w:pPr>
          </w:p>
          <w:p w14:paraId="7FBB453A" w14:textId="77777777" w:rsidR="00051A30" w:rsidRPr="00051A30" w:rsidRDefault="00051A30" w:rsidP="00051A30">
            <w:pPr>
              <w:tabs>
                <w:tab w:val="left" w:pos="4536"/>
              </w:tabs>
              <w:rPr>
                <w:rFonts w:ascii="Simplon Norm" w:eastAsia="Times New Roman" w:hAnsi="Simplon Norm" w:cs="Calibri"/>
                <w:i/>
                <w:iCs/>
                <w:color w:val="FF0000"/>
                <w:sz w:val="22"/>
                <w:szCs w:val="22"/>
              </w:rPr>
            </w:pPr>
            <w:r w:rsidRPr="00051A30">
              <w:rPr>
                <w:rFonts w:ascii="Simplon Norm" w:eastAsia="Times New Roman" w:hAnsi="Simplon Norm" w:cs="Calibri"/>
                <w:i/>
                <w:iCs/>
                <w:color w:val="FF0000"/>
                <w:sz w:val="22"/>
                <w:szCs w:val="22"/>
              </w:rPr>
              <w:t>Establishing a robust network of referral resources, including addiction services, mental health professionals, social services, and support groups, ensures that clients can access comprehensive care if further intervention is needed.</w:t>
            </w:r>
          </w:p>
          <w:p w14:paraId="4E5BC3C5" w14:textId="77777777" w:rsidR="00051A30" w:rsidRPr="00051A30" w:rsidRDefault="00051A30" w:rsidP="00051A30">
            <w:pPr>
              <w:tabs>
                <w:tab w:val="left" w:pos="4536"/>
              </w:tabs>
              <w:rPr>
                <w:rFonts w:ascii="Simplon Norm" w:eastAsia="Times New Roman" w:hAnsi="Simplon Norm" w:cs="Calibri"/>
                <w:i/>
                <w:iCs/>
                <w:color w:val="FF0000"/>
                <w:sz w:val="22"/>
                <w:szCs w:val="22"/>
              </w:rPr>
            </w:pPr>
            <w:r w:rsidRPr="00051A30">
              <w:rPr>
                <w:rFonts w:ascii="Simplon Norm" w:eastAsia="Times New Roman" w:hAnsi="Simplon Norm" w:cs="Calibri"/>
                <w:i/>
                <w:iCs/>
                <w:color w:val="FF0000"/>
                <w:sz w:val="22"/>
                <w:szCs w:val="22"/>
              </w:rPr>
              <w:t>Assessment Tools:</w:t>
            </w:r>
          </w:p>
          <w:p w14:paraId="31724697" w14:textId="77777777" w:rsidR="00051A30" w:rsidRPr="00051A30" w:rsidRDefault="00051A30" w:rsidP="00051A30">
            <w:pPr>
              <w:tabs>
                <w:tab w:val="left" w:pos="4536"/>
              </w:tabs>
              <w:rPr>
                <w:rFonts w:ascii="Simplon Norm" w:eastAsia="Times New Roman" w:hAnsi="Simplon Norm" w:cs="Calibri"/>
                <w:i/>
                <w:iCs/>
                <w:color w:val="FF0000"/>
                <w:sz w:val="22"/>
                <w:szCs w:val="22"/>
              </w:rPr>
            </w:pPr>
          </w:p>
          <w:p w14:paraId="080AE986" w14:textId="77777777" w:rsidR="00051A30" w:rsidRPr="00051A30" w:rsidRDefault="00051A30" w:rsidP="00051A30">
            <w:pPr>
              <w:tabs>
                <w:tab w:val="left" w:pos="4536"/>
              </w:tabs>
              <w:rPr>
                <w:rFonts w:ascii="Simplon Norm" w:eastAsia="Times New Roman" w:hAnsi="Simplon Norm" w:cs="Calibri"/>
                <w:i/>
                <w:iCs/>
                <w:color w:val="FF0000"/>
                <w:sz w:val="22"/>
                <w:szCs w:val="22"/>
              </w:rPr>
            </w:pPr>
            <w:r w:rsidRPr="00051A30">
              <w:rPr>
                <w:rFonts w:ascii="Simplon Norm" w:eastAsia="Times New Roman" w:hAnsi="Simplon Norm" w:cs="Calibri"/>
                <w:i/>
                <w:iCs/>
                <w:color w:val="FF0000"/>
                <w:sz w:val="22"/>
                <w:szCs w:val="22"/>
              </w:rPr>
              <w:t>Utilizing standardized assessment tools and screening instruments helps identify the severity of the issue and tailor the intervention accordingly. Examples include the Alcohol Use Disorders Identification Test (AUDIT) or the Patient Health Questionnaire (PHQ-9).</w:t>
            </w:r>
          </w:p>
          <w:p w14:paraId="25AD64EA" w14:textId="77777777" w:rsidR="00051A30" w:rsidRPr="00051A30" w:rsidRDefault="00051A30" w:rsidP="00051A30">
            <w:pPr>
              <w:tabs>
                <w:tab w:val="left" w:pos="4536"/>
              </w:tabs>
              <w:rPr>
                <w:rFonts w:ascii="Simplon Norm" w:eastAsia="Times New Roman" w:hAnsi="Simplon Norm" w:cs="Calibri"/>
                <w:i/>
                <w:iCs/>
                <w:color w:val="FF0000"/>
                <w:sz w:val="22"/>
                <w:szCs w:val="22"/>
              </w:rPr>
            </w:pPr>
            <w:r w:rsidRPr="00051A30">
              <w:rPr>
                <w:rFonts w:ascii="Simplon Norm" w:eastAsia="Times New Roman" w:hAnsi="Simplon Norm" w:cs="Calibri"/>
                <w:i/>
                <w:iCs/>
                <w:color w:val="FF0000"/>
                <w:sz w:val="22"/>
                <w:szCs w:val="22"/>
              </w:rPr>
              <w:t>Follow-up Systems:</w:t>
            </w:r>
          </w:p>
          <w:p w14:paraId="0805376F" w14:textId="77777777" w:rsidR="00051A30" w:rsidRPr="00051A30" w:rsidRDefault="00051A30" w:rsidP="00051A30">
            <w:pPr>
              <w:tabs>
                <w:tab w:val="left" w:pos="4536"/>
              </w:tabs>
              <w:rPr>
                <w:rFonts w:ascii="Simplon Norm" w:eastAsia="Times New Roman" w:hAnsi="Simplon Norm" w:cs="Calibri"/>
                <w:i/>
                <w:iCs/>
                <w:color w:val="FF0000"/>
                <w:sz w:val="22"/>
                <w:szCs w:val="22"/>
              </w:rPr>
            </w:pPr>
          </w:p>
          <w:p w14:paraId="064F3D18" w14:textId="4B2C494F" w:rsidR="004C454F" w:rsidRDefault="00051A30" w:rsidP="00051A30">
            <w:pPr>
              <w:tabs>
                <w:tab w:val="left" w:pos="4536"/>
              </w:tabs>
              <w:rPr>
                <w:rFonts w:ascii="Simplon Norm" w:eastAsia="Times New Roman" w:hAnsi="Simplon Norm" w:cs="Calibri"/>
                <w:sz w:val="22"/>
                <w:szCs w:val="22"/>
              </w:rPr>
            </w:pPr>
            <w:r w:rsidRPr="00051A30">
              <w:rPr>
                <w:rFonts w:ascii="Simplon Norm" w:eastAsia="Times New Roman" w:hAnsi="Simplon Norm" w:cs="Calibri"/>
                <w:i/>
                <w:iCs/>
                <w:color w:val="FF0000"/>
                <w:sz w:val="22"/>
                <w:szCs w:val="22"/>
              </w:rPr>
              <w:t>Implementing a follow-up system, such as scheduled check-ins, phone calls, or digital reminders, helps monitor progress, reinforce positive changes, and address any ongoing challenges or needs for additional support.</w:t>
            </w:r>
          </w:p>
        </w:tc>
      </w:tr>
    </w:tbl>
    <w:p w14:paraId="3352D75E" w14:textId="77777777" w:rsidR="00450BFC" w:rsidRDefault="00450BFC" w:rsidP="00051499">
      <w:pPr>
        <w:tabs>
          <w:tab w:val="left" w:pos="4536"/>
        </w:tabs>
        <w:rPr>
          <w:rFonts w:ascii="Simplon Norm" w:hAnsi="Simplon Norm"/>
          <w:b/>
          <w:bCs/>
          <w:sz w:val="22"/>
          <w:szCs w:val="22"/>
        </w:rPr>
      </w:pPr>
    </w:p>
    <w:p w14:paraId="4E9D9BB7" w14:textId="77777777" w:rsidR="00450BFC" w:rsidRDefault="00450BFC" w:rsidP="00051499">
      <w:pPr>
        <w:tabs>
          <w:tab w:val="left" w:pos="4536"/>
        </w:tabs>
        <w:rPr>
          <w:rFonts w:ascii="Simplon Norm" w:hAnsi="Simplon Norm"/>
          <w:b/>
          <w:bCs/>
          <w:sz w:val="22"/>
          <w:szCs w:val="22"/>
        </w:rPr>
      </w:pPr>
    </w:p>
    <w:p w14:paraId="1F7B5EFE" w14:textId="0C1CF988" w:rsidR="00AD6F01" w:rsidRPr="00AD6F01" w:rsidRDefault="00854EE0" w:rsidP="00051499">
      <w:pPr>
        <w:tabs>
          <w:tab w:val="left" w:pos="4536"/>
        </w:tabs>
        <w:rPr>
          <w:rFonts w:ascii="Simplon Norm" w:hAnsi="Simplon Norm"/>
          <w:b/>
          <w:bCs/>
          <w:sz w:val="22"/>
          <w:szCs w:val="22"/>
        </w:rPr>
      </w:pPr>
      <w:r w:rsidRPr="00AD6F01">
        <w:rPr>
          <w:rFonts w:ascii="Simplon Norm" w:hAnsi="Simplon Norm"/>
          <w:b/>
          <w:bCs/>
          <w:sz w:val="22"/>
          <w:szCs w:val="22"/>
        </w:rPr>
        <w:t xml:space="preserve">Answer questions 4-7 </w:t>
      </w:r>
      <w:r w:rsidR="00B42719">
        <w:rPr>
          <w:rFonts w:ascii="Simplon Norm" w:hAnsi="Simplon Norm"/>
          <w:b/>
          <w:bCs/>
          <w:sz w:val="22"/>
          <w:szCs w:val="22"/>
        </w:rPr>
        <w:t>referring to</w:t>
      </w:r>
      <w:r w:rsidR="00AD6F01" w:rsidRPr="00AD6F01">
        <w:rPr>
          <w:rFonts w:ascii="Simplon Norm" w:hAnsi="Simplon Norm"/>
          <w:b/>
          <w:bCs/>
          <w:sz w:val="22"/>
          <w:szCs w:val="22"/>
        </w:rPr>
        <w:t xml:space="preserve"> this scenario. </w:t>
      </w:r>
    </w:p>
    <w:p w14:paraId="4B86B413" w14:textId="47F8665A" w:rsidR="00051499" w:rsidRPr="00051499" w:rsidRDefault="00051499" w:rsidP="00051499">
      <w:pPr>
        <w:tabs>
          <w:tab w:val="left" w:pos="4536"/>
        </w:tabs>
        <w:rPr>
          <w:rFonts w:ascii="Simplon Norm" w:hAnsi="Simplon Norm"/>
          <w:sz w:val="22"/>
          <w:szCs w:val="22"/>
        </w:rPr>
      </w:pPr>
      <w:r w:rsidRPr="00051499">
        <w:rPr>
          <w:rFonts w:ascii="Simplon Norm" w:hAnsi="Simplon Norm"/>
          <w:sz w:val="22"/>
          <w:szCs w:val="22"/>
        </w:rPr>
        <w:lastRenderedPageBreak/>
        <w:t xml:space="preserve">Jane is a 35-year-old single mother who has recently started experiencing heightened stress and anxiety due to balancing work and taking care of her two young children. She has started consuming alcohol more frequently to cope with her stress. During a routine check-up at the community health clinic, the nurse, Sam, notices Jane’s elevated blood pressure and </w:t>
      </w:r>
      <w:proofErr w:type="spellStart"/>
      <w:r w:rsidRPr="00051499">
        <w:rPr>
          <w:rFonts w:ascii="Simplon Norm" w:hAnsi="Simplon Norm"/>
          <w:sz w:val="22"/>
          <w:szCs w:val="22"/>
        </w:rPr>
        <w:t>inquires</w:t>
      </w:r>
      <w:proofErr w:type="spellEnd"/>
      <w:r w:rsidRPr="00051499">
        <w:rPr>
          <w:rFonts w:ascii="Simplon Norm" w:hAnsi="Simplon Norm"/>
          <w:sz w:val="22"/>
          <w:szCs w:val="22"/>
        </w:rPr>
        <w:t xml:space="preserve"> about her lifestyle and well-being. Jane mentions her increased alcohol consumption and stress levels.</w:t>
      </w:r>
    </w:p>
    <w:p w14:paraId="092D77E7" w14:textId="7903D696" w:rsidR="00F246CB" w:rsidRDefault="00051499" w:rsidP="00051499">
      <w:pPr>
        <w:tabs>
          <w:tab w:val="left" w:pos="4536"/>
        </w:tabs>
        <w:rPr>
          <w:rFonts w:ascii="Simplon Norm" w:hAnsi="Simplon Norm"/>
          <w:sz w:val="22"/>
          <w:szCs w:val="22"/>
        </w:rPr>
      </w:pPr>
      <w:r w:rsidRPr="00051499">
        <w:rPr>
          <w:rFonts w:ascii="Simplon Norm" w:hAnsi="Simplon Norm"/>
          <w:sz w:val="22"/>
          <w:szCs w:val="22"/>
        </w:rPr>
        <w:t>Sam</w:t>
      </w:r>
      <w:r w:rsidR="004E00CA">
        <w:rPr>
          <w:rFonts w:ascii="Simplon Norm" w:hAnsi="Simplon Norm"/>
          <w:sz w:val="22"/>
          <w:szCs w:val="22"/>
        </w:rPr>
        <w:t xml:space="preserve"> </w:t>
      </w:r>
      <w:r w:rsidRPr="00051499">
        <w:rPr>
          <w:rFonts w:ascii="Simplon Norm" w:hAnsi="Simplon Norm"/>
          <w:sz w:val="22"/>
          <w:szCs w:val="22"/>
        </w:rPr>
        <w:t>decides to conduct a</w:t>
      </w:r>
      <w:r w:rsidR="000B2895">
        <w:rPr>
          <w:rFonts w:ascii="Simplon Norm" w:hAnsi="Simplon Norm"/>
          <w:sz w:val="22"/>
          <w:szCs w:val="22"/>
        </w:rPr>
        <w:t>n</w:t>
      </w:r>
      <w:r w:rsidRPr="00051499">
        <w:rPr>
          <w:rFonts w:ascii="Simplon Norm" w:hAnsi="Simplon Norm"/>
          <w:sz w:val="22"/>
          <w:szCs w:val="22"/>
        </w:rPr>
        <w:t xml:space="preserve"> intervention to address Jane’s alcohol use</w:t>
      </w:r>
      <w:r w:rsidR="00A5015A">
        <w:rPr>
          <w:rFonts w:ascii="Simplon Norm" w:hAnsi="Simplon Norm"/>
          <w:sz w:val="22"/>
          <w:szCs w:val="22"/>
        </w:rPr>
        <w:t>, provide her with resources</w:t>
      </w:r>
      <w:r w:rsidRPr="00051499">
        <w:rPr>
          <w:rFonts w:ascii="Simplon Norm" w:hAnsi="Simplon Norm"/>
          <w:sz w:val="22"/>
          <w:szCs w:val="22"/>
        </w:rPr>
        <w:t xml:space="preserve"> and help her consider making healthier choices. The session takes place in a private consultation room within the clinic, lasting about 15 minute</w:t>
      </w:r>
      <w:r>
        <w:rPr>
          <w:rFonts w:ascii="Simplon Norm" w:hAnsi="Simplon Norm"/>
          <w:sz w:val="22"/>
          <w:szCs w:val="22"/>
        </w:rPr>
        <w:t xml:space="preserve">s. </w:t>
      </w:r>
    </w:p>
    <w:p w14:paraId="0ED75C44" w14:textId="77777777" w:rsidR="00F246CB" w:rsidRDefault="00F246CB" w:rsidP="003E4C45">
      <w:pPr>
        <w:tabs>
          <w:tab w:val="left" w:pos="4536"/>
        </w:tabs>
        <w:rPr>
          <w:rFonts w:ascii="Simplon Norm" w:hAnsi="Simplon Norm"/>
          <w:b/>
          <w:bCs/>
          <w:color w:val="ED1B2E"/>
          <w:sz w:val="22"/>
          <w:szCs w:val="22"/>
        </w:rPr>
      </w:pPr>
    </w:p>
    <w:p w14:paraId="187CD570" w14:textId="305D8580" w:rsidR="003E4C45" w:rsidRPr="009A413D" w:rsidRDefault="003E4C45" w:rsidP="003E4C45">
      <w:pPr>
        <w:tabs>
          <w:tab w:val="left" w:pos="4536"/>
        </w:tabs>
        <w:rPr>
          <w:rFonts w:ascii="Simplon Norm" w:eastAsia="Times New Roman" w:hAnsi="Simplon Norm" w:cs="Calibri"/>
          <w:b/>
          <w:bCs/>
          <w:sz w:val="22"/>
          <w:szCs w:val="22"/>
        </w:rPr>
      </w:pPr>
      <w:r w:rsidRPr="009A413D">
        <w:rPr>
          <w:rFonts w:ascii="Simplon Norm" w:hAnsi="Simplon Norm"/>
          <w:b/>
          <w:bCs/>
          <w:color w:val="ED1B2E"/>
          <w:sz w:val="22"/>
          <w:szCs w:val="22"/>
        </w:rPr>
        <w:t xml:space="preserve">Question </w:t>
      </w:r>
      <w:r>
        <w:rPr>
          <w:rFonts w:ascii="Simplon Norm" w:hAnsi="Simplon Norm"/>
          <w:b/>
          <w:bCs/>
          <w:color w:val="ED1B2E"/>
          <w:sz w:val="22"/>
          <w:szCs w:val="22"/>
        </w:rPr>
        <w:t>4</w:t>
      </w:r>
    </w:p>
    <w:p w14:paraId="0AD7441A" w14:textId="77777777" w:rsidR="006C3C07" w:rsidRDefault="006C3C07" w:rsidP="00BF2678">
      <w:pPr>
        <w:pStyle w:val="ListParagraph"/>
        <w:numPr>
          <w:ilvl w:val="0"/>
          <w:numId w:val="13"/>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Using the above scenario:</w:t>
      </w:r>
    </w:p>
    <w:p w14:paraId="6AD95FCE" w14:textId="77777777" w:rsidR="006C3C07" w:rsidRDefault="000B2895" w:rsidP="006C3C07">
      <w:pPr>
        <w:pStyle w:val="ListParagraph"/>
        <w:numPr>
          <w:ilvl w:val="0"/>
          <w:numId w:val="44"/>
        </w:numPr>
        <w:tabs>
          <w:tab w:val="left" w:pos="4536"/>
        </w:tabs>
        <w:rPr>
          <w:rFonts w:ascii="Simplon Norm" w:eastAsia="Times New Roman" w:hAnsi="Simplon Norm" w:cs="Calibri"/>
          <w:sz w:val="22"/>
          <w:szCs w:val="22"/>
        </w:rPr>
      </w:pPr>
      <w:r w:rsidRPr="00253F1E">
        <w:rPr>
          <w:rFonts w:ascii="Simplon Norm" w:eastAsia="Times New Roman" w:hAnsi="Simplon Norm" w:cs="Calibri"/>
          <w:sz w:val="22"/>
          <w:szCs w:val="22"/>
        </w:rPr>
        <w:t xml:space="preserve">Identify the intervention </w:t>
      </w:r>
      <w:proofErr w:type="gramStart"/>
      <w:r w:rsidRPr="00253F1E">
        <w:rPr>
          <w:rFonts w:ascii="Simplon Norm" w:eastAsia="Times New Roman" w:hAnsi="Simplon Norm" w:cs="Calibri"/>
          <w:sz w:val="22"/>
          <w:szCs w:val="22"/>
        </w:rPr>
        <w:t>used</w:t>
      </w:r>
      <w:proofErr w:type="gramEnd"/>
    </w:p>
    <w:p w14:paraId="65070EEF" w14:textId="77777777" w:rsidR="009A7815" w:rsidRDefault="006C3C07" w:rsidP="003E4C45">
      <w:pPr>
        <w:pStyle w:val="ListParagraph"/>
        <w:numPr>
          <w:ilvl w:val="0"/>
          <w:numId w:val="44"/>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Describe</w:t>
      </w:r>
      <w:r w:rsidR="00051499" w:rsidRPr="00253F1E">
        <w:rPr>
          <w:rFonts w:ascii="Simplon Norm" w:eastAsia="Times New Roman" w:hAnsi="Simplon Norm" w:cs="Calibri"/>
          <w:sz w:val="22"/>
          <w:szCs w:val="22"/>
        </w:rPr>
        <w:t xml:space="preserve"> the </w:t>
      </w:r>
      <w:r w:rsidR="000B2895" w:rsidRPr="00253F1E">
        <w:rPr>
          <w:rFonts w:ascii="Simplon Norm" w:eastAsia="Times New Roman" w:hAnsi="Simplon Norm" w:cs="Calibri"/>
          <w:sz w:val="22"/>
          <w:szCs w:val="22"/>
        </w:rPr>
        <w:t>scope</w:t>
      </w:r>
      <w:r>
        <w:rPr>
          <w:rFonts w:ascii="Simplon Norm" w:eastAsia="Times New Roman" w:hAnsi="Simplon Norm" w:cs="Calibri"/>
          <w:sz w:val="22"/>
          <w:szCs w:val="22"/>
        </w:rPr>
        <w:t xml:space="preserve"> that caused the intervention</w:t>
      </w:r>
      <w:r w:rsidR="009A7815">
        <w:rPr>
          <w:rFonts w:ascii="Simplon Norm" w:eastAsia="Times New Roman" w:hAnsi="Simplon Norm" w:cs="Calibri"/>
          <w:sz w:val="22"/>
          <w:szCs w:val="22"/>
        </w:rPr>
        <w:t>.</w:t>
      </w:r>
    </w:p>
    <w:p w14:paraId="226FD1B3" w14:textId="55E24893" w:rsidR="003E4C45" w:rsidRPr="009A7815" w:rsidRDefault="003E4C45" w:rsidP="009A7815">
      <w:pPr>
        <w:tabs>
          <w:tab w:val="left" w:pos="4536"/>
        </w:tabs>
        <w:ind w:left="720"/>
        <w:rPr>
          <w:rFonts w:ascii="Simplon Norm" w:eastAsia="Times New Roman" w:hAnsi="Simplon Norm" w:cs="Calibri"/>
          <w:sz w:val="22"/>
          <w:szCs w:val="22"/>
        </w:rPr>
      </w:pPr>
      <w:r w:rsidRPr="009A7815">
        <w:rPr>
          <w:rFonts w:ascii="Simplon Norm" w:eastAsia="Times New Roman" w:hAnsi="Simplon Norm" w:cs="Calibri"/>
          <w:sz w:val="22"/>
          <w:szCs w:val="22"/>
        </w:rPr>
        <w:t xml:space="preserve">(Approximate word count: </w:t>
      </w:r>
      <w:r w:rsidR="00773B20" w:rsidRPr="009A7815">
        <w:rPr>
          <w:rFonts w:ascii="Simplon Norm" w:eastAsia="Times New Roman" w:hAnsi="Simplon Norm" w:cs="Calibri"/>
          <w:sz w:val="22"/>
          <w:szCs w:val="22"/>
        </w:rPr>
        <w:t>2</w:t>
      </w:r>
      <w:r w:rsidR="0004068B" w:rsidRPr="009A7815">
        <w:rPr>
          <w:rFonts w:ascii="Simplon Norm" w:eastAsia="Times New Roman" w:hAnsi="Simplon Norm" w:cs="Calibri"/>
          <w:sz w:val="22"/>
          <w:szCs w:val="22"/>
        </w:rPr>
        <w:t>0</w:t>
      </w:r>
      <w:r w:rsidRPr="009A7815">
        <w:rPr>
          <w:rFonts w:ascii="Simplon Norm" w:eastAsia="Times New Roman" w:hAnsi="Simplon Norm" w:cs="Calibri"/>
          <w:sz w:val="22"/>
          <w:szCs w:val="22"/>
        </w:rPr>
        <w:t xml:space="preserve"> words</w:t>
      </w:r>
      <w:r w:rsidR="00F35FBC" w:rsidRPr="009A7815">
        <w:rPr>
          <w:rFonts w:ascii="Simplon Norm" w:eastAsia="Times New Roman" w:hAnsi="Simplon Norm" w:cs="Calibri"/>
          <w:sz w:val="22"/>
          <w:szCs w:val="22"/>
        </w:rPr>
        <w:t xml:space="preserve"> each cell</w:t>
      </w:r>
      <w:r w:rsidRPr="009A7815">
        <w:rPr>
          <w:rFonts w:ascii="Simplon Norm" w:eastAsia="Times New Roman" w:hAnsi="Simplon Norm" w:cs="Calibri"/>
          <w:sz w:val="22"/>
          <w:szCs w:val="22"/>
        </w:rPr>
        <w:t>)</w:t>
      </w:r>
    </w:p>
    <w:p w14:paraId="60DBDAF8" w14:textId="5DDCB860" w:rsidR="003E4C45" w:rsidRDefault="003E4C45" w:rsidP="000B2895">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b/>
          <w:bCs/>
          <w:color w:val="FF0000"/>
          <w:sz w:val="22"/>
          <w:szCs w:val="22"/>
        </w:rPr>
        <w:t>Assessor instructions: </w:t>
      </w:r>
      <w:r>
        <w:rPr>
          <w:rStyle w:val="normaltextrun"/>
          <w:rFonts w:ascii="Simplon Norm" w:hAnsi="Simplon Norm" w:cs="Segoe UI"/>
          <w:color w:val="FF0000"/>
          <w:sz w:val="22"/>
          <w:szCs w:val="22"/>
        </w:rPr>
        <w:t>Students mus</w:t>
      </w:r>
      <w:r w:rsidR="000B2895">
        <w:rPr>
          <w:rStyle w:val="normaltextrun"/>
          <w:rFonts w:ascii="Simplon Norm" w:hAnsi="Simplon Norm" w:cs="Segoe UI"/>
          <w:color w:val="FF0000"/>
          <w:sz w:val="22"/>
          <w:szCs w:val="22"/>
        </w:rPr>
        <w:t xml:space="preserve">t identify the intervention as a brief intervention and must </w:t>
      </w:r>
      <w:r w:rsidR="0004068B">
        <w:rPr>
          <w:rStyle w:val="normaltextrun"/>
          <w:rFonts w:ascii="Simplon Norm" w:hAnsi="Simplon Norm" w:cs="Segoe UI"/>
          <w:color w:val="FF0000"/>
          <w:sz w:val="22"/>
          <w:szCs w:val="22"/>
        </w:rPr>
        <w:t xml:space="preserve">identify that the scope was for janes alcohol consumption and stress </w:t>
      </w:r>
      <w:proofErr w:type="spellStart"/>
      <w:r w:rsidR="0004068B">
        <w:rPr>
          <w:rStyle w:val="normaltextrun"/>
          <w:rFonts w:ascii="Simplon Norm" w:hAnsi="Simplon Norm" w:cs="Segoe UI"/>
          <w:color w:val="FF0000"/>
          <w:sz w:val="22"/>
          <w:szCs w:val="22"/>
        </w:rPr>
        <w:t>managment</w:t>
      </w:r>
      <w:proofErr w:type="spellEnd"/>
      <w:r>
        <w:rPr>
          <w:rStyle w:val="normaltextrun"/>
          <w:rFonts w:ascii="Simplon Norm" w:hAnsi="Simplon Norm" w:cs="Segoe UI"/>
          <w:color w:val="FF0000"/>
          <w:sz w:val="22"/>
          <w:szCs w:val="22"/>
        </w:rPr>
        <w:t xml:space="preserve">. </w:t>
      </w:r>
    </w:p>
    <w:tbl>
      <w:tblPr>
        <w:tblStyle w:val="TableGrid0"/>
        <w:tblW w:w="0" w:type="auto"/>
        <w:tblLook w:val="04A0" w:firstRow="1" w:lastRow="0" w:firstColumn="1" w:lastColumn="0" w:noHBand="0" w:noVBand="1"/>
      </w:tblPr>
      <w:tblGrid>
        <w:gridCol w:w="2405"/>
        <w:gridCol w:w="8051"/>
      </w:tblGrid>
      <w:tr w:rsidR="00F35FBC" w:rsidRPr="009A413D" w14:paraId="6CBD6313" w14:textId="77777777" w:rsidTr="00F35FBC">
        <w:trPr>
          <w:trHeight w:val="981"/>
        </w:trPr>
        <w:tc>
          <w:tcPr>
            <w:tcW w:w="2405" w:type="dxa"/>
          </w:tcPr>
          <w:p w14:paraId="3854D77C" w14:textId="2E852285" w:rsidR="00F35FBC" w:rsidRPr="00F35FBC" w:rsidRDefault="00F35FBC" w:rsidP="003A2583">
            <w:pPr>
              <w:tabs>
                <w:tab w:val="left" w:pos="4536"/>
              </w:tabs>
              <w:rPr>
                <w:rFonts w:ascii="Simplon Norm" w:eastAsia="Times New Roman" w:hAnsi="Simplon Norm" w:cs="Calibri"/>
                <w:b/>
                <w:bCs/>
                <w:sz w:val="22"/>
                <w:szCs w:val="22"/>
              </w:rPr>
            </w:pPr>
            <w:r w:rsidRPr="00F35FBC">
              <w:rPr>
                <w:rFonts w:ascii="Simplon Norm" w:eastAsia="Times New Roman" w:hAnsi="Simplon Norm" w:cs="Calibri"/>
                <w:b/>
                <w:bCs/>
                <w:sz w:val="22"/>
                <w:szCs w:val="22"/>
              </w:rPr>
              <w:t xml:space="preserve">Intervention Used: </w:t>
            </w:r>
          </w:p>
        </w:tc>
        <w:tc>
          <w:tcPr>
            <w:tcW w:w="8051" w:type="dxa"/>
          </w:tcPr>
          <w:p w14:paraId="705E4D03" w14:textId="6B31B76A" w:rsidR="00F35FBC" w:rsidRPr="003A2583" w:rsidRDefault="00F35FBC" w:rsidP="003A2583">
            <w:pPr>
              <w:tabs>
                <w:tab w:val="left" w:pos="4536"/>
              </w:tabs>
              <w:rPr>
                <w:rFonts w:ascii="Simplon Norm" w:eastAsia="Times New Roman" w:hAnsi="Simplon Norm" w:cs="Calibri"/>
                <w:sz w:val="22"/>
                <w:szCs w:val="22"/>
              </w:rPr>
            </w:pPr>
            <w:r w:rsidRPr="0004068B">
              <w:rPr>
                <w:rFonts w:ascii="Simplon Norm" w:eastAsia="Times New Roman" w:hAnsi="Simplon Norm" w:cs="Calibri"/>
                <w:color w:val="FF0000"/>
                <w:sz w:val="22"/>
                <w:szCs w:val="22"/>
              </w:rPr>
              <w:t xml:space="preserve">A brief intervention </w:t>
            </w:r>
            <w:r>
              <w:rPr>
                <w:rFonts w:ascii="Simplon Norm" w:eastAsia="Times New Roman" w:hAnsi="Simplon Norm" w:cs="Calibri"/>
                <w:color w:val="FF0000"/>
                <w:sz w:val="22"/>
                <w:szCs w:val="22"/>
              </w:rPr>
              <w:t>was used</w:t>
            </w:r>
            <w:r w:rsidRPr="0004068B">
              <w:rPr>
                <w:rFonts w:ascii="Simplon Norm" w:eastAsia="Times New Roman" w:hAnsi="Simplon Norm" w:cs="Calibri"/>
                <w:color w:val="FF0000"/>
                <w:sz w:val="22"/>
                <w:szCs w:val="22"/>
              </w:rPr>
              <w:t>.</w:t>
            </w:r>
            <w:r>
              <w:rPr>
                <w:rFonts w:ascii="Simplon Norm" w:eastAsia="Times New Roman" w:hAnsi="Simplon Norm" w:cs="Calibri"/>
                <w:color w:val="FF0000"/>
                <w:sz w:val="22"/>
                <w:szCs w:val="22"/>
              </w:rPr>
              <w:t xml:space="preserve"> </w:t>
            </w:r>
          </w:p>
        </w:tc>
      </w:tr>
      <w:tr w:rsidR="00F35FBC" w:rsidRPr="009A413D" w14:paraId="272D7481" w14:textId="77777777" w:rsidTr="00F35FBC">
        <w:trPr>
          <w:trHeight w:val="981"/>
        </w:trPr>
        <w:tc>
          <w:tcPr>
            <w:tcW w:w="2405" w:type="dxa"/>
          </w:tcPr>
          <w:p w14:paraId="617F63D1" w14:textId="2943837A" w:rsidR="00F35FBC" w:rsidRPr="00F35FBC" w:rsidRDefault="00F35FBC" w:rsidP="003A2583">
            <w:pPr>
              <w:tabs>
                <w:tab w:val="left" w:pos="4536"/>
              </w:tabs>
              <w:rPr>
                <w:rFonts w:ascii="Simplon Norm" w:eastAsia="Times New Roman" w:hAnsi="Simplon Norm" w:cs="Calibri"/>
                <w:b/>
                <w:bCs/>
                <w:sz w:val="22"/>
                <w:szCs w:val="22"/>
              </w:rPr>
            </w:pPr>
            <w:r w:rsidRPr="00F35FBC">
              <w:rPr>
                <w:rFonts w:ascii="Simplon Norm" w:eastAsia="Times New Roman" w:hAnsi="Simplon Norm" w:cs="Calibri"/>
                <w:b/>
                <w:bCs/>
                <w:sz w:val="22"/>
                <w:szCs w:val="22"/>
              </w:rPr>
              <w:t>Scope:</w:t>
            </w:r>
          </w:p>
        </w:tc>
        <w:tc>
          <w:tcPr>
            <w:tcW w:w="8051" w:type="dxa"/>
          </w:tcPr>
          <w:p w14:paraId="4E3A21BF" w14:textId="08276A9D" w:rsidR="00F35FBC" w:rsidRPr="0004068B" w:rsidRDefault="00F35FBC" w:rsidP="003A2583">
            <w:pPr>
              <w:tabs>
                <w:tab w:val="left" w:pos="4536"/>
              </w:tabs>
              <w:rPr>
                <w:rFonts w:ascii="Simplon Norm" w:eastAsia="Times New Roman" w:hAnsi="Simplon Norm" w:cs="Calibri"/>
                <w:color w:val="FF0000"/>
                <w:sz w:val="22"/>
                <w:szCs w:val="22"/>
              </w:rPr>
            </w:pPr>
            <w:r w:rsidRPr="0004068B">
              <w:rPr>
                <w:rFonts w:ascii="Simplon Norm" w:eastAsia="Times New Roman" w:hAnsi="Simplon Norm" w:cs="Calibri"/>
                <w:color w:val="FF0000"/>
                <w:sz w:val="22"/>
                <w:szCs w:val="22"/>
              </w:rPr>
              <w:t>In this scenario, the scope includes addressing Jane’s alcohol consumption and stress management</w:t>
            </w:r>
            <w:r>
              <w:rPr>
                <w:rFonts w:ascii="Simplon Norm" w:eastAsia="Times New Roman" w:hAnsi="Simplon Norm" w:cs="Calibri"/>
                <w:color w:val="FF0000"/>
                <w:sz w:val="22"/>
                <w:szCs w:val="22"/>
              </w:rPr>
              <w:t>.</w:t>
            </w:r>
          </w:p>
        </w:tc>
      </w:tr>
    </w:tbl>
    <w:p w14:paraId="6B2F3C44" w14:textId="77777777" w:rsidR="001675A3" w:rsidRDefault="001675A3" w:rsidP="00721ADE">
      <w:pPr>
        <w:tabs>
          <w:tab w:val="left" w:pos="4536"/>
        </w:tabs>
        <w:rPr>
          <w:rFonts w:ascii="Simplon Norm" w:eastAsia="Times New Roman" w:hAnsi="Simplon Norm" w:cs="Calibri"/>
          <w:sz w:val="22"/>
          <w:szCs w:val="22"/>
        </w:rPr>
      </w:pPr>
    </w:p>
    <w:p w14:paraId="1AF4F74D" w14:textId="77777777" w:rsidR="00E7120C" w:rsidRDefault="00E7120C" w:rsidP="00721ADE">
      <w:pPr>
        <w:tabs>
          <w:tab w:val="left" w:pos="4536"/>
        </w:tabs>
        <w:rPr>
          <w:rFonts w:ascii="Simplon Norm" w:eastAsia="Times New Roman" w:hAnsi="Simplon Norm" w:cs="Calibri"/>
          <w:sz w:val="22"/>
          <w:szCs w:val="22"/>
        </w:rPr>
      </w:pPr>
    </w:p>
    <w:p w14:paraId="24887B9E" w14:textId="50F6A09A" w:rsidR="00E7120C" w:rsidRPr="00351F17" w:rsidRDefault="00E7120C" w:rsidP="00BF2678">
      <w:pPr>
        <w:pStyle w:val="ListParagraph"/>
        <w:numPr>
          <w:ilvl w:val="0"/>
          <w:numId w:val="13"/>
        </w:numPr>
        <w:tabs>
          <w:tab w:val="left" w:pos="4536"/>
        </w:tabs>
        <w:rPr>
          <w:rFonts w:ascii="Simplon Norm" w:eastAsia="Times New Roman" w:hAnsi="Simplon Norm" w:cs="Calibri"/>
          <w:sz w:val="22"/>
          <w:szCs w:val="22"/>
        </w:rPr>
      </w:pPr>
      <w:r w:rsidRPr="00351F17">
        <w:rPr>
          <w:rFonts w:ascii="Simplon Norm" w:eastAsia="Times New Roman" w:hAnsi="Simplon Norm" w:cs="Calibri"/>
          <w:sz w:val="22"/>
          <w:szCs w:val="22"/>
        </w:rPr>
        <w:t>Identify and explain the</w:t>
      </w:r>
      <w:r w:rsidR="00E70086" w:rsidRPr="00351F17">
        <w:rPr>
          <w:rFonts w:ascii="Simplon Norm" w:eastAsia="Times New Roman" w:hAnsi="Simplon Norm" w:cs="Calibri"/>
          <w:sz w:val="22"/>
          <w:szCs w:val="22"/>
        </w:rPr>
        <w:t xml:space="preserve"> five</w:t>
      </w:r>
      <w:r w:rsidRPr="00351F17">
        <w:rPr>
          <w:rFonts w:ascii="Simplon Norm" w:eastAsia="Times New Roman" w:hAnsi="Simplon Norm" w:cs="Calibri"/>
          <w:sz w:val="22"/>
          <w:szCs w:val="22"/>
        </w:rPr>
        <w:t xml:space="preserve"> key features of the brief intervention conducted by Sam with Jane. </w:t>
      </w:r>
    </w:p>
    <w:p w14:paraId="22FB2887" w14:textId="77777777" w:rsidR="00E7120C" w:rsidRPr="00557473" w:rsidRDefault="00E7120C" w:rsidP="00E7120C">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 50 words)</w:t>
      </w:r>
    </w:p>
    <w:p w14:paraId="184E8B80" w14:textId="724C8C53" w:rsidR="00E7120C" w:rsidRDefault="00E7120C" w:rsidP="00E7120C">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b/>
          <w:bCs/>
          <w:color w:val="FF0000"/>
          <w:sz w:val="22"/>
          <w:szCs w:val="22"/>
        </w:rPr>
        <w:t>Assessor instructions: </w:t>
      </w:r>
      <w:r>
        <w:rPr>
          <w:rStyle w:val="normaltextrun"/>
          <w:rFonts w:ascii="Simplon Norm" w:hAnsi="Simplon Norm" w:cs="Segoe UI"/>
          <w:color w:val="FF0000"/>
          <w:sz w:val="22"/>
          <w:szCs w:val="22"/>
        </w:rPr>
        <w:t xml:space="preserve">Students must </w:t>
      </w:r>
      <w:r w:rsidR="00E70086">
        <w:rPr>
          <w:rStyle w:val="normaltextrun"/>
          <w:rFonts w:ascii="Simplon Norm" w:hAnsi="Simplon Norm" w:cs="Segoe UI"/>
          <w:color w:val="FF0000"/>
          <w:sz w:val="22"/>
          <w:szCs w:val="22"/>
        </w:rPr>
        <w:t xml:space="preserve">identify the five key features as provided in the sample answer below. The explanation may vary and must be in the same context as below. </w:t>
      </w:r>
      <w:r>
        <w:rPr>
          <w:rStyle w:val="normaltextrun"/>
          <w:rFonts w:ascii="Simplon Norm" w:hAnsi="Simplon Norm" w:cs="Segoe UI"/>
          <w:color w:val="FF0000"/>
          <w:sz w:val="22"/>
          <w:szCs w:val="22"/>
        </w:rPr>
        <w:t xml:space="preserve"> </w:t>
      </w:r>
    </w:p>
    <w:tbl>
      <w:tblPr>
        <w:tblStyle w:val="TableGrid0"/>
        <w:tblW w:w="0" w:type="auto"/>
        <w:tblLook w:val="04A0" w:firstRow="1" w:lastRow="0" w:firstColumn="1" w:lastColumn="0" w:noHBand="0" w:noVBand="1"/>
      </w:tblPr>
      <w:tblGrid>
        <w:gridCol w:w="10456"/>
      </w:tblGrid>
      <w:tr w:rsidR="00E7120C" w:rsidRPr="009A413D" w14:paraId="7C2E9DAF" w14:textId="77777777" w:rsidTr="00541A5E">
        <w:trPr>
          <w:trHeight w:val="981"/>
        </w:trPr>
        <w:tc>
          <w:tcPr>
            <w:tcW w:w="10456" w:type="dxa"/>
          </w:tcPr>
          <w:p w14:paraId="5BD1807F" w14:textId="77777777" w:rsidR="007131A4" w:rsidRPr="007131A4" w:rsidRDefault="007131A4" w:rsidP="007131A4">
            <w:pPr>
              <w:tabs>
                <w:tab w:val="left" w:pos="4536"/>
              </w:tabs>
              <w:rPr>
                <w:rFonts w:ascii="Simplon Norm" w:eastAsia="Times New Roman" w:hAnsi="Simplon Norm" w:cs="Calibri"/>
                <w:color w:val="FF0000"/>
                <w:sz w:val="22"/>
                <w:szCs w:val="22"/>
              </w:rPr>
            </w:pPr>
            <w:r w:rsidRPr="007131A4">
              <w:rPr>
                <w:rFonts w:ascii="Simplon Norm" w:eastAsia="Times New Roman" w:hAnsi="Simplon Norm" w:cs="Calibri"/>
                <w:b/>
                <w:bCs/>
                <w:color w:val="FF0000"/>
                <w:sz w:val="22"/>
                <w:szCs w:val="22"/>
              </w:rPr>
              <w:t>One-to-one, private approach</w:t>
            </w:r>
            <w:r w:rsidRPr="007131A4">
              <w:rPr>
                <w:rFonts w:ascii="Simplon Norm" w:eastAsia="Times New Roman" w:hAnsi="Simplon Norm" w:cs="Calibri"/>
                <w:color w:val="FF0000"/>
                <w:sz w:val="22"/>
                <w:szCs w:val="22"/>
              </w:rPr>
              <w:t>: Conducted in a private consultation room.</w:t>
            </w:r>
          </w:p>
          <w:p w14:paraId="0F3B5D09" w14:textId="77777777" w:rsidR="007131A4" w:rsidRPr="007131A4" w:rsidRDefault="007131A4" w:rsidP="007131A4">
            <w:pPr>
              <w:tabs>
                <w:tab w:val="left" w:pos="4536"/>
              </w:tabs>
              <w:rPr>
                <w:rFonts w:ascii="Simplon Norm" w:eastAsia="Times New Roman" w:hAnsi="Simplon Norm" w:cs="Calibri"/>
                <w:color w:val="FF0000"/>
                <w:sz w:val="22"/>
                <w:szCs w:val="22"/>
              </w:rPr>
            </w:pPr>
            <w:r w:rsidRPr="007131A4">
              <w:rPr>
                <w:rFonts w:ascii="Simplon Norm" w:eastAsia="Times New Roman" w:hAnsi="Simplon Norm" w:cs="Calibri"/>
                <w:b/>
                <w:bCs/>
                <w:color w:val="FF0000"/>
                <w:sz w:val="22"/>
                <w:szCs w:val="22"/>
              </w:rPr>
              <w:t>Short duration</w:t>
            </w:r>
            <w:r w:rsidRPr="007131A4">
              <w:rPr>
                <w:rFonts w:ascii="Simplon Norm" w:eastAsia="Times New Roman" w:hAnsi="Simplon Norm" w:cs="Calibri"/>
                <w:color w:val="FF0000"/>
                <w:sz w:val="22"/>
                <w:szCs w:val="22"/>
              </w:rPr>
              <w:t>: Lasts about 15 minutes.</w:t>
            </w:r>
          </w:p>
          <w:p w14:paraId="736CCE06" w14:textId="77777777" w:rsidR="007131A4" w:rsidRPr="007131A4" w:rsidRDefault="007131A4" w:rsidP="007131A4">
            <w:pPr>
              <w:tabs>
                <w:tab w:val="left" w:pos="4536"/>
              </w:tabs>
              <w:rPr>
                <w:rFonts w:ascii="Simplon Norm" w:eastAsia="Times New Roman" w:hAnsi="Simplon Norm" w:cs="Calibri"/>
                <w:color w:val="FF0000"/>
                <w:sz w:val="22"/>
                <w:szCs w:val="22"/>
              </w:rPr>
            </w:pPr>
            <w:r w:rsidRPr="007131A4">
              <w:rPr>
                <w:rFonts w:ascii="Simplon Norm" w:eastAsia="Times New Roman" w:hAnsi="Simplon Norm" w:cs="Calibri"/>
                <w:b/>
                <w:bCs/>
                <w:color w:val="FF0000"/>
                <w:sz w:val="22"/>
                <w:szCs w:val="22"/>
              </w:rPr>
              <w:t>Health team member involvement</w:t>
            </w:r>
            <w:r w:rsidRPr="007131A4">
              <w:rPr>
                <w:rFonts w:ascii="Simplon Norm" w:eastAsia="Times New Roman" w:hAnsi="Simplon Norm" w:cs="Calibri"/>
                <w:color w:val="FF0000"/>
                <w:sz w:val="22"/>
                <w:szCs w:val="22"/>
              </w:rPr>
              <w:t>: Conducted by Sam, a nurse.</w:t>
            </w:r>
          </w:p>
          <w:p w14:paraId="3028BF61" w14:textId="77777777" w:rsidR="007131A4" w:rsidRPr="007131A4" w:rsidRDefault="007131A4" w:rsidP="007131A4">
            <w:pPr>
              <w:tabs>
                <w:tab w:val="left" w:pos="4536"/>
              </w:tabs>
              <w:rPr>
                <w:rFonts w:ascii="Simplon Norm" w:eastAsia="Times New Roman" w:hAnsi="Simplon Norm" w:cs="Calibri"/>
                <w:color w:val="FF0000"/>
                <w:sz w:val="22"/>
                <w:szCs w:val="22"/>
              </w:rPr>
            </w:pPr>
            <w:r w:rsidRPr="007131A4">
              <w:rPr>
                <w:rFonts w:ascii="Simplon Norm" w:eastAsia="Times New Roman" w:hAnsi="Simplon Norm" w:cs="Calibri"/>
                <w:b/>
                <w:bCs/>
                <w:color w:val="FF0000"/>
                <w:sz w:val="22"/>
                <w:szCs w:val="22"/>
              </w:rPr>
              <w:t>Client-led process:</w:t>
            </w:r>
            <w:r w:rsidRPr="007131A4">
              <w:rPr>
                <w:rFonts w:ascii="Simplon Norm" w:eastAsia="Times New Roman" w:hAnsi="Simplon Norm" w:cs="Calibri"/>
                <w:color w:val="FF0000"/>
                <w:sz w:val="22"/>
                <w:szCs w:val="22"/>
              </w:rPr>
              <w:t xml:space="preserve"> Focuses on Jane’s concerns and readiness to change.</w:t>
            </w:r>
          </w:p>
          <w:p w14:paraId="184A79C8" w14:textId="2642C82D" w:rsidR="00E7120C" w:rsidRPr="003A2583" w:rsidRDefault="007131A4" w:rsidP="007131A4">
            <w:pPr>
              <w:tabs>
                <w:tab w:val="left" w:pos="4536"/>
              </w:tabs>
              <w:rPr>
                <w:rFonts w:ascii="Simplon Norm" w:eastAsia="Times New Roman" w:hAnsi="Simplon Norm" w:cs="Calibri"/>
                <w:sz w:val="22"/>
                <w:szCs w:val="22"/>
              </w:rPr>
            </w:pPr>
            <w:r w:rsidRPr="007131A4">
              <w:rPr>
                <w:rFonts w:ascii="Simplon Norm" w:eastAsia="Times New Roman" w:hAnsi="Simplon Norm" w:cs="Calibri"/>
                <w:b/>
                <w:bCs/>
                <w:color w:val="FF0000"/>
                <w:sz w:val="22"/>
                <w:szCs w:val="22"/>
              </w:rPr>
              <w:t>Opportunistic:</w:t>
            </w:r>
            <w:r w:rsidRPr="007131A4">
              <w:rPr>
                <w:rFonts w:ascii="Simplon Norm" w:eastAsia="Times New Roman" w:hAnsi="Simplon Norm" w:cs="Calibri"/>
                <w:color w:val="FF0000"/>
                <w:sz w:val="22"/>
                <w:szCs w:val="22"/>
              </w:rPr>
              <w:t xml:space="preserve"> Arises from Jane’s routine check-up</w:t>
            </w:r>
          </w:p>
        </w:tc>
      </w:tr>
    </w:tbl>
    <w:p w14:paraId="23642CF9" w14:textId="77777777" w:rsidR="00E7120C" w:rsidRDefault="00E7120C" w:rsidP="00E7120C">
      <w:pPr>
        <w:tabs>
          <w:tab w:val="left" w:pos="4536"/>
        </w:tabs>
        <w:rPr>
          <w:rFonts w:ascii="Simplon Norm" w:eastAsia="Times New Roman" w:hAnsi="Simplon Norm" w:cs="Calibri"/>
          <w:sz w:val="22"/>
          <w:szCs w:val="22"/>
        </w:rPr>
      </w:pPr>
    </w:p>
    <w:p w14:paraId="75459FFA" w14:textId="1B5E7F69" w:rsidR="00411AA7" w:rsidRPr="00351F17" w:rsidRDefault="00244CA8" w:rsidP="00BF2678">
      <w:pPr>
        <w:pStyle w:val="ListParagraph"/>
        <w:numPr>
          <w:ilvl w:val="0"/>
          <w:numId w:val="13"/>
        </w:numPr>
        <w:tabs>
          <w:tab w:val="left" w:pos="4536"/>
        </w:tabs>
        <w:rPr>
          <w:rFonts w:ascii="Simplon Norm" w:eastAsia="Times New Roman" w:hAnsi="Simplon Norm" w:cs="Calibri"/>
          <w:sz w:val="22"/>
          <w:szCs w:val="22"/>
        </w:rPr>
      </w:pPr>
      <w:r w:rsidRPr="00351F17">
        <w:rPr>
          <w:rFonts w:ascii="Simplon Norm" w:eastAsia="Times New Roman" w:hAnsi="Simplon Norm" w:cs="Calibri"/>
          <w:sz w:val="22"/>
          <w:szCs w:val="22"/>
        </w:rPr>
        <w:t>Using the context of Jane in the scenario above, d</w:t>
      </w:r>
      <w:r w:rsidR="00AE7729" w:rsidRPr="00351F17">
        <w:rPr>
          <w:rFonts w:ascii="Simplon Norm" w:eastAsia="Times New Roman" w:hAnsi="Simplon Norm" w:cs="Calibri"/>
          <w:sz w:val="22"/>
          <w:szCs w:val="22"/>
        </w:rPr>
        <w:t>iscuss the importance of a one-to-one, private approach when conducting brief intervention</w:t>
      </w:r>
      <w:r w:rsidR="00E02285" w:rsidRPr="00351F17">
        <w:rPr>
          <w:rFonts w:ascii="Simplon Norm" w:eastAsia="Times New Roman" w:hAnsi="Simplon Norm" w:cs="Calibri"/>
          <w:sz w:val="22"/>
          <w:szCs w:val="22"/>
        </w:rPr>
        <w:t>s</w:t>
      </w:r>
      <w:r w:rsidR="00411AA7" w:rsidRPr="00351F17">
        <w:rPr>
          <w:rFonts w:ascii="Simplon Norm" w:eastAsia="Times New Roman" w:hAnsi="Simplon Norm" w:cs="Calibri"/>
          <w:sz w:val="22"/>
          <w:szCs w:val="22"/>
        </w:rPr>
        <w:t xml:space="preserve">. </w:t>
      </w:r>
      <w:r w:rsidR="00F85C2D" w:rsidRPr="00351F17">
        <w:rPr>
          <w:rFonts w:ascii="Simplon Norm" w:eastAsia="Times New Roman" w:hAnsi="Simplon Norm" w:cs="Calibri"/>
          <w:sz w:val="22"/>
          <w:szCs w:val="22"/>
        </w:rPr>
        <w:t xml:space="preserve">How did this </w:t>
      </w:r>
      <w:proofErr w:type="gramStart"/>
      <w:r w:rsidR="00F85C2D" w:rsidRPr="00351F17">
        <w:rPr>
          <w:rFonts w:ascii="Simplon Norm" w:eastAsia="Times New Roman" w:hAnsi="Simplon Norm" w:cs="Calibri"/>
          <w:sz w:val="22"/>
          <w:szCs w:val="22"/>
        </w:rPr>
        <w:t>setting</w:t>
      </w:r>
      <w:proofErr w:type="gramEnd"/>
      <w:r w:rsidR="00F85C2D" w:rsidRPr="00351F17">
        <w:rPr>
          <w:rFonts w:ascii="Simplon Norm" w:eastAsia="Times New Roman" w:hAnsi="Simplon Norm" w:cs="Calibri"/>
          <w:sz w:val="22"/>
          <w:szCs w:val="22"/>
        </w:rPr>
        <w:t xml:space="preserve"> benefit Jane? </w:t>
      </w:r>
    </w:p>
    <w:p w14:paraId="0B1738C1" w14:textId="618D8754" w:rsidR="00411AA7" w:rsidRPr="00557473" w:rsidRDefault="00411AA7" w:rsidP="00411AA7">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 50</w:t>
      </w:r>
      <w:r w:rsidR="00F85C2D">
        <w:rPr>
          <w:rFonts w:ascii="Simplon Norm" w:eastAsia="Times New Roman" w:hAnsi="Simplon Norm" w:cs="Calibri"/>
          <w:sz w:val="22"/>
          <w:szCs w:val="22"/>
        </w:rPr>
        <w:t>-100</w:t>
      </w:r>
      <w:r>
        <w:rPr>
          <w:rFonts w:ascii="Simplon Norm" w:eastAsia="Times New Roman" w:hAnsi="Simplon Norm" w:cs="Calibri"/>
          <w:sz w:val="22"/>
          <w:szCs w:val="22"/>
        </w:rPr>
        <w:t xml:space="preserve"> words)</w:t>
      </w:r>
    </w:p>
    <w:p w14:paraId="14E8EC34" w14:textId="62DD3FBA" w:rsidR="00411AA7" w:rsidRDefault="00411AA7" w:rsidP="00411AA7">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b/>
          <w:bCs/>
          <w:color w:val="FF0000"/>
          <w:sz w:val="22"/>
          <w:szCs w:val="22"/>
        </w:rPr>
        <w:lastRenderedPageBreak/>
        <w:t>Assessor instructions: </w:t>
      </w:r>
      <w:r>
        <w:rPr>
          <w:rStyle w:val="normaltextrun"/>
          <w:rFonts w:ascii="Simplon Norm" w:hAnsi="Simplon Norm" w:cs="Segoe UI"/>
          <w:color w:val="FF0000"/>
          <w:sz w:val="22"/>
          <w:szCs w:val="22"/>
        </w:rPr>
        <w:t xml:space="preserve"> The explanation may vary and must be in the same context as below.  </w:t>
      </w:r>
    </w:p>
    <w:tbl>
      <w:tblPr>
        <w:tblStyle w:val="TableGrid0"/>
        <w:tblW w:w="0" w:type="auto"/>
        <w:tblLook w:val="04A0" w:firstRow="1" w:lastRow="0" w:firstColumn="1" w:lastColumn="0" w:noHBand="0" w:noVBand="1"/>
      </w:tblPr>
      <w:tblGrid>
        <w:gridCol w:w="10456"/>
      </w:tblGrid>
      <w:tr w:rsidR="00411AA7" w:rsidRPr="009A413D" w14:paraId="60E1AE62" w14:textId="77777777" w:rsidTr="00541A5E">
        <w:trPr>
          <w:trHeight w:val="981"/>
        </w:trPr>
        <w:tc>
          <w:tcPr>
            <w:tcW w:w="10456" w:type="dxa"/>
          </w:tcPr>
          <w:p w14:paraId="71C65617" w14:textId="6D96CA5E" w:rsidR="00411AA7" w:rsidRPr="00F85C2D" w:rsidRDefault="002B4F6D" w:rsidP="00541A5E">
            <w:pPr>
              <w:tabs>
                <w:tab w:val="left" w:pos="4536"/>
              </w:tabs>
              <w:rPr>
                <w:rFonts w:ascii="Simplon Norm" w:eastAsia="Times New Roman" w:hAnsi="Simplon Norm" w:cs="Calibri"/>
                <w:sz w:val="22"/>
                <w:szCs w:val="22"/>
              </w:rPr>
            </w:pPr>
            <w:r>
              <w:rPr>
                <w:rFonts w:ascii="Simplon Norm" w:eastAsia="Times New Roman" w:hAnsi="Simplon Norm" w:cs="Calibri"/>
                <w:color w:val="FF0000"/>
                <w:sz w:val="22"/>
                <w:szCs w:val="22"/>
              </w:rPr>
              <w:t xml:space="preserve">One to one and the private approach allows privacy with Jane. </w:t>
            </w:r>
            <w:r w:rsidR="00F85C2D" w:rsidRPr="00F85C2D">
              <w:rPr>
                <w:rFonts w:ascii="Simplon Norm" w:eastAsia="Times New Roman" w:hAnsi="Simplon Norm" w:cs="Calibri"/>
                <w:color w:val="FF0000"/>
                <w:sz w:val="22"/>
                <w:szCs w:val="22"/>
              </w:rPr>
              <w:t xml:space="preserve">Privacy allows Jane to speak openly about her alcohol use without fear of judgment or </w:t>
            </w:r>
            <w:proofErr w:type="spellStart"/>
            <w:proofErr w:type="gramStart"/>
            <w:r w:rsidR="00F85C2D" w:rsidRPr="00F85C2D">
              <w:rPr>
                <w:rFonts w:ascii="Simplon Norm" w:eastAsia="Times New Roman" w:hAnsi="Simplon Norm" w:cs="Calibri"/>
                <w:color w:val="FF0000"/>
                <w:sz w:val="22"/>
                <w:szCs w:val="22"/>
              </w:rPr>
              <w:t>stigma.</w:t>
            </w:r>
            <w:r w:rsidR="002F27DE">
              <w:rPr>
                <w:rFonts w:ascii="Simplon Norm" w:eastAsia="Times New Roman" w:hAnsi="Simplon Norm" w:cs="Calibri"/>
                <w:color w:val="FF0000"/>
                <w:sz w:val="22"/>
                <w:szCs w:val="22"/>
              </w:rPr>
              <w:t>It</w:t>
            </w:r>
            <w:proofErr w:type="spellEnd"/>
            <w:proofErr w:type="gramEnd"/>
            <w:r w:rsidR="002F27DE">
              <w:rPr>
                <w:rFonts w:ascii="Simplon Norm" w:eastAsia="Times New Roman" w:hAnsi="Simplon Norm" w:cs="Calibri"/>
                <w:color w:val="FF0000"/>
                <w:sz w:val="22"/>
                <w:szCs w:val="22"/>
              </w:rPr>
              <w:t xml:space="preserve"> benefits Jane as it</w:t>
            </w:r>
            <w:r w:rsidR="00F85C2D" w:rsidRPr="00F85C2D">
              <w:rPr>
                <w:rFonts w:ascii="Simplon Norm" w:eastAsia="Times New Roman" w:hAnsi="Simplon Norm" w:cs="Calibri"/>
                <w:color w:val="FF0000"/>
                <w:sz w:val="22"/>
                <w:szCs w:val="22"/>
              </w:rPr>
              <w:t xml:space="preserve"> builds trust and encourages honest communication</w:t>
            </w:r>
            <w:r w:rsidR="004907E0">
              <w:rPr>
                <w:rFonts w:ascii="Simplon Norm" w:eastAsia="Times New Roman" w:hAnsi="Simplon Norm" w:cs="Calibri"/>
                <w:color w:val="FF0000"/>
                <w:sz w:val="22"/>
                <w:szCs w:val="22"/>
              </w:rPr>
              <w:t>. Having a sense of trust and honest communication is</w:t>
            </w:r>
            <w:r w:rsidR="00F85C2D" w:rsidRPr="00F85C2D">
              <w:rPr>
                <w:rFonts w:ascii="Simplon Norm" w:eastAsia="Times New Roman" w:hAnsi="Simplon Norm" w:cs="Calibri"/>
                <w:color w:val="FF0000"/>
                <w:sz w:val="22"/>
                <w:szCs w:val="22"/>
              </w:rPr>
              <w:t xml:space="preserve"> crucial for effective interventions.</w:t>
            </w:r>
            <w:r w:rsidR="004907E0">
              <w:rPr>
                <w:rFonts w:ascii="Simplon Norm" w:eastAsia="Times New Roman" w:hAnsi="Simplon Norm" w:cs="Calibri"/>
                <w:color w:val="FF0000"/>
                <w:sz w:val="22"/>
                <w:szCs w:val="22"/>
              </w:rPr>
              <w:t xml:space="preserve"> </w:t>
            </w:r>
          </w:p>
        </w:tc>
      </w:tr>
    </w:tbl>
    <w:p w14:paraId="624C117A" w14:textId="77777777" w:rsidR="00E02285" w:rsidRPr="00E02285" w:rsidRDefault="00E02285" w:rsidP="00E02285">
      <w:pPr>
        <w:tabs>
          <w:tab w:val="left" w:pos="4536"/>
        </w:tabs>
        <w:rPr>
          <w:rFonts w:ascii="Simplon Norm" w:eastAsia="Times New Roman" w:hAnsi="Simplon Norm" w:cs="Calibri"/>
          <w:sz w:val="22"/>
          <w:szCs w:val="22"/>
        </w:rPr>
      </w:pPr>
    </w:p>
    <w:p w14:paraId="5D69F8C9" w14:textId="160B9B53" w:rsidR="00111E7A" w:rsidRPr="00351F17" w:rsidRDefault="00CE118A" w:rsidP="00BF2678">
      <w:pPr>
        <w:pStyle w:val="ListParagraph"/>
        <w:numPr>
          <w:ilvl w:val="0"/>
          <w:numId w:val="13"/>
        </w:numPr>
        <w:tabs>
          <w:tab w:val="left" w:pos="4536"/>
        </w:tabs>
        <w:rPr>
          <w:rFonts w:ascii="Simplon Norm" w:eastAsia="Times New Roman" w:hAnsi="Simplon Norm" w:cs="Calibri"/>
          <w:sz w:val="22"/>
          <w:szCs w:val="22"/>
        </w:rPr>
      </w:pPr>
      <w:r w:rsidRPr="00351F17">
        <w:rPr>
          <w:rFonts w:ascii="Simplon Norm" w:eastAsia="Times New Roman" w:hAnsi="Simplon Norm" w:cs="Calibri"/>
          <w:sz w:val="22"/>
          <w:szCs w:val="22"/>
        </w:rPr>
        <w:t xml:space="preserve">Explain why brief interventions are typically designed to be short in duration. How does this benefit both the client and the healthcare provider? </w:t>
      </w:r>
    </w:p>
    <w:p w14:paraId="457A2384" w14:textId="306F1ED5" w:rsidR="00111E7A" w:rsidRPr="00557473" w:rsidRDefault="00111E7A" w:rsidP="00111E7A">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(Approximate word count: </w:t>
      </w:r>
      <w:r w:rsidR="006501BF">
        <w:rPr>
          <w:rFonts w:ascii="Simplon Norm" w:eastAsia="Times New Roman" w:hAnsi="Simplon Norm" w:cs="Calibri"/>
          <w:sz w:val="22"/>
          <w:szCs w:val="22"/>
        </w:rPr>
        <w:t>20-50</w:t>
      </w:r>
      <w:r>
        <w:rPr>
          <w:rFonts w:ascii="Simplon Norm" w:eastAsia="Times New Roman" w:hAnsi="Simplon Norm" w:cs="Calibri"/>
          <w:sz w:val="22"/>
          <w:szCs w:val="22"/>
        </w:rPr>
        <w:t xml:space="preserve"> words)</w:t>
      </w:r>
    </w:p>
    <w:p w14:paraId="79B15963" w14:textId="77777777" w:rsidR="00111E7A" w:rsidRDefault="00111E7A" w:rsidP="00111E7A">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b/>
          <w:bCs/>
          <w:color w:val="FF0000"/>
          <w:sz w:val="22"/>
          <w:szCs w:val="22"/>
        </w:rPr>
        <w:t>Assessor instructions: </w:t>
      </w:r>
      <w:r>
        <w:rPr>
          <w:rStyle w:val="normaltextrun"/>
          <w:rFonts w:ascii="Simplon Norm" w:hAnsi="Simplon Norm" w:cs="Segoe UI"/>
          <w:color w:val="FF0000"/>
          <w:sz w:val="22"/>
          <w:szCs w:val="22"/>
        </w:rPr>
        <w:t xml:space="preserve"> The explanation may vary and must be in the same context as below.  </w:t>
      </w:r>
    </w:p>
    <w:tbl>
      <w:tblPr>
        <w:tblStyle w:val="TableGrid0"/>
        <w:tblW w:w="0" w:type="auto"/>
        <w:tblLook w:val="04A0" w:firstRow="1" w:lastRow="0" w:firstColumn="1" w:lastColumn="0" w:noHBand="0" w:noVBand="1"/>
      </w:tblPr>
      <w:tblGrid>
        <w:gridCol w:w="10456"/>
      </w:tblGrid>
      <w:tr w:rsidR="00111E7A" w:rsidRPr="009A413D" w14:paraId="79497288" w14:textId="77777777" w:rsidTr="00541A5E">
        <w:trPr>
          <w:trHeight w:val="981"/>
        </w:trPr>
        <w:tc>
          <w:tcPr>
            <w:tcW w:w="10456" w:type="dxa"/>
          </w:tcPr>
          <w:p w14:paraId="23BF3463" w14:textId="3DE4CE08" w:rsidR="00111E7A" w:rsidRPr="00F85C2D" w:rsidRDefault="007A08B2" w:rsidP="00541A5E">
            <w:pPr>
              <w:tabs>
                <w:tab w:val="left" w:pos="4536"/>
              </w:tabs>
              <w:rPr>
                <w:rFonts w:ascii="Simplon Norm" w:eastAsia="Times New Roman" w:hAnsi="Simplon Norm" w:cs="Calibri"/>
                <w:sz w:val="22"/>
                <w:szCs w:val="22"/>
              </w:rPr>
            </w:pPr>
            <w:r w:rsidRPr="007A08B2">
              <w:rPr>
                <w:rFonts w:ascii="Simplon Norm" w:eastAsia="Times New Roman" w:hAnsi="Simplon Norm" w:cs="Calibri"/>
                <w:color w:val="FF0000"/>
                <w:sz w:val="22"/>
                <w:szCs w:val="22"/>
              </w:rPr>
              <w:t xml:space="preserve">Brief interventions are designed to be </w:t>
            </w:r>
            <w:r w:rsidR="006501BF">
              <w:rPr>
                <w:rFonts w:ascii="Simplon Norm" w:eastAsia="Times New Roman" w:hAnsi="Simplon Norm" w:cs="Calibri"/>
                <w:color w:val="FF0000"/>
                <w:sz w:val="22"/>
                <w:szCs w:val="22"/>
              </w:rPr>
              <w:t>short in duration</w:t>
            </w:r>
            <w:r w:rsidRPr="007A08B2">
              <w:rPr>
                <w:rFonts w:ascii="Simplon Norm" w:eastAsia="Times New Roman" w:hAnsi="Simplon Norm" w:cs="Calibri"/>
                <w:color w:val="FF0000"/>
                <w:sz w:val="22"/>
                <w:szCs w:val="22"/>
              </w:rPr>
              <w:t xml:space="preserve"> to fit easily into regular consultations, making them less daunting for clients and more manageable for healthcare providers, thus allowing more clients to be reached</w:t>
            </w:r>
          </w:p>
        </w:tc>
      </w:tr>
    </w:tbl>
    <w:p w14:paraId="2CF371FE" w14:textId="529600F3" w:rsidR="001675A3" w:rsidRDefault="001675A3" w:rsidP="00721ADE">
      <w:pPr>
        <w:tabs>
          <w:tab w:val="left" w:pos="4536"/>
        </w:tabs>
        <w:rPr>
          <w:rFonts w:ascii="Simplon Norm" w:eastAsia="Times New Roman" w:hAnsi="Simplon Norm" w:cs="Calibri"/>
          <w:sz w:val="22"/>
          <w:szCs w:val="22"/>
        </w:rPr>
      </w:pPr>
    </w:p>
    <w:p w14:paraId="03397533" w14:textId="6DD548EC" w:rsidR="008F4938" w:rsidRPr="00685CB1" w:rsidRDefault="008F4938" w:rsidP="00BF2678">
      <w:pPr>
        <w:pStyle w:val="ListParagraph"/>
        <w:numPr>
          <w:ilvl w:val="0"/>
          <w:numId w:val="13"/>
        </w:numPr>
        <w:tabs>
          <w:tab w:val="left" w:pos="4536"/>
        </w:tabs>
        <w:rPr>
          <w:rFonts w:ascii="Simplon Norm" w:eastAsia="Times New Roman" w:hAnsi="Simplon Norm" w:cs="Calibri"/>
          <w:sz w:val="22"/>
          <w:szCs w:val="22"/>
        </w:rPr>
      </w:pPr>
      <w:r w:rsidRPr="00685CB1">
        <w:rPr>
          <w:rFonts w:ascii="Simplon Norm" w:eastAsia="Times New Roman" w:hAnsi="Simplon Norm" w:cs="Calibri"/>
          <w:sz w:val="22"/>
          <w:szCs w:val="22"/>
        </w:rPr>
        <w:t>Discuss the role of a health team member, such as Sam, in conducting brief interventions. Why is it significant that Sam, a nurse, performs this intervention?</w:t>
      </w:r>
    </w:p>
    <w:p w14:paraId="17CE6386" w14:textId="0D83DD9B" w:rsidR="007A08B2" w:rsidRPr="00557473" w:rsidRDefault="007A08B2" w:rsidP="007A08B2">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(Approximate word count: </w:t>
      </w:r>
      <w:r w:rsidR="006501BF">
        <w:rPr>
          <w:rFonts w:ascii="Simplon Norm" w:eastAsia="Times New Roman" w:hAnsi="Simplon Norm" w:cs="Calibri"/>
          <w:sz w:val="22"/>
          <w:szCs w:val="22"/>
        </w:rPr>
        <w:t>20-50</w:t>
      </w:r>
      <w:r>
        <w:rPr>
          <w:rFonts w:ascii="Simplon Norm" w:eastAsia="Times New Roman" w:hAnsi="Simplon Norm" w:cs="Calibri"/>
          <w:sz w:val="22"/>
          <w:szCs w:val="22"/>
        </w:rPr>
        <w:t xml:space="preserve"> words)</w:t>
      </w:r>
    </w:p>
    <w:p w14:paraId="63CCDC73" w14:textId="77777777" w:rsidR="007A08B2" w:rsidRDefault="007A08B2" w:rsidP="007A08B2">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b/>
          <w:bCs/>
          <w:color w:val="FF0000"/>
          <w:sz w:val="22"/>
          <w:szCs w:val="22"/>
        </w:rPr>
        <w:t>Assessor instructions: </w:t>
      </w:r>
      <w:r>
        <w:rPr>
          <w:rStyle w:val="normaltextrun"/>
          <w:rFonts w:ascii="Simplon Norm" w:hAnsi="Simplon Norm" w:cs="Segoe UI"/>
          <w:color w:val="FF0000"/>
          <w:sz w:val="22"/>
          <w:szCs w:val="22"/>
        </w:rPr>
        <w:t xml:space="preserve"> The explanation may vary and must be in the same context as below.  </w:t>
      </w:r>
    </w:p>
    <w:tbl>
      <w:tblPr>
        <w:tblStyle w:val="TableGrid0"/>
        <w:tblW w:w="0" w:type="auto"/>
        <w:tblLook w:val="04A0" w:firstRow="1" w:lastRow="0" w:firstColumn="1" w:lastColumn="0" w:noHBand="0" w:noVBand="1"/>
      </w:tblPr>
      <w:tblGrid>
        <w:gridCol w:w="10456"/>
      </w:tblGrid>
      <w:tr w:rsidR="007A08B2" w:rsidRPr="009A413D" w14:paraId="2F1AE688" w14:textId="77777777" w:rsidTr="326E2BCE">
        <w:trPr>
          <w:trHeight w:val="981"/>
        </w:trPr>
        <w:tc>
          <w:tcPr>
            <w:tcW w:w="10456" w:type="dxa"/>
          </w:tcPr>
          <w:p w14:paraId="453220A3" w14:textId="5B130BEA" w:rsidR="007A08B2" w:rsidRPr="00F85C2D" w:rsidRDefault="0018242E" w:rsidP="00541A5E">
            <w:pPr>
              <w:tabs>
                <w:tab w:val="left" w:pos="4536"/>
              </w:tabs>
              <w:rPr>
                <w:rFonts w:ascii="Simplon Norm" w:eastAsia="Times New Roman" w:hAnsi="Simplon Norm" w:cs="Calibri"/>
                <w:sz w:val="22"/>
                <w:szCs w:val="22"/>
              </w:rPr>
            </w:pPr>
            <w:r w:rsidRPr="326E2BCE">
              <w:rPr>
                <w:rFonts w:ascii="Simplon Norm" w:eastAsia="Times New Roman" w:hAnsi="Simplon Norm" w:cs="Calibri"/>
                <w:color w:val="FF0000"/>
                <w:sz w:val="22"/>
                <w:szCs w:val="22"/>
              </w:rPr>
              <w:t xml:space="preserve">Sam, as a nurse, has the clinical expertise and rapport with Jane, making him well-positioned to provide credible advice and support. </w:t>
            </w:r>
            <w:r w:rsidR="79702948" w:rsidRPr="326E2BCE">
              <w:rPr>
                <w:rFonts w:ascii="Simplon Norm" w:eastAsia="Times New Roman" w:hAnsi="Simplon Norm" w:cs="Calibri"/>
                <w:color w:val="FF0000"/>
                <w:sz w:val="22"/>
                <w:szCs w:val="22"/>
              </w:rPr>
              <w:t>It is significant as h</w:t>
            </w:r>
            <w:r w:rsidRPr="326E2BCE">
              <w:rPr>
                <w:rFonts w:ascii="Simplon Norm" w:eastAsia="Times New Roman" w:hAnsi="Simplon Norm" w:cs="Calibri"/>
                <w:color w:val="FF0000"/>
                <w:sz w:val="22"/>
                <w:szCs w:val="22"/>
              </w:rPr>
              <w:t>is role emphasizes the intervention’s medical validity and encourages Jane to take the advice seriously.</w:t>
            </w:r>
            <w:r w:rsidR="0CB42564" w:rsidRPr="326E2BCE">
              <w:rPr>
                <w:rFonts w:ascii="Simplon Norm" w:eastAsia="Times New Roman" w:hAnsi="Simplon Norm" w:cs="Calibri"/>
                <w:color w:val="FF0000"/>
                <w:sz w:val="22"/>
                <w:szCs w:val="22"/>
              </w:rPr>
              <w:t xml:space="preserve"> </w:t>
            </w:r>
          </w:p>
        </w:tc>
      </w:tr>
    </w:tbl>
    <w:p w14:paraId="58DC433C" w14:textId="77777777" w:rsidR="007A08B2" w:rsidRDefault="007A08B2" w:rsidP="00721ADE">
      <w:pPr>
        <w:tabs>
          <w:tab w:val="left" w:pos="4536"/>
        </w:tabs>
        <w:rPr>
          <w:rFonts w:ascii="Simplon Norm" w:eastAsia="Times New Roman" w:hAnsi="Simplon Norm" w:cs="Calibri"/>
          <w:sz w:val="22"/>
          <w:szCs w:val="22"/>
        </w:rPr>
      </w:pPr>
    </w:p>
    <w:p w14:paraId="30ACFA14" w14:textId="24339C29" w:rsidR="0018242E" w:rsidRPr="00685CB1" w:rsidRDefault="0018242E" w:rsidP="00BF2678">
      <w:pPr>
        <w:pStyle w:val="ListParagraph"/>
        <w:numPr>
          <w:ilvl w:val="0"/>
          <w:numId w:val="13"/>
        </w:numPr>
        <w:tabs>
          <w:tab w:val="left" w:pos="4536"/>
        </w:tabs>
        <w:rPr>
          <w:rFonts w:ascii="Simplon Norm" w:eastAsia="Times New Roman" w:hAnsi="Simplon Norm" w:cs="Calibri"/>
          <w:sz w:val="22"/>
          <w:szCs w:val="22"/>
        </w:rPr>
      </w:pPr>
      <w:proofErr w:type="spellStart"/>
      <w:r w:rsidRPr="00685CB1">
        <w:rPr>
          <w:rFonts w:ascii="Simplon Norm" w:eastAsia="Times New Roman" w:hAnsi="Simplon Norm" w:cs="Calibri"/>
          <w:sz w:val="22"/>
          <w:szCs w:val="22"/>
        </w:rPr>
        <w:t>Analyze</w:t>
      </w:r>
      <w:proofErr w:type="spellEnd"/>
      <w:r w:rsidRPr="00685CB1">
        <w:rPr>
          <w:rFonts w:ascii="Simplon Norm" w:eastAsia="Times New Roman" w:hAnsi="Simplon Norm" w:cs="Calibri"/>
          <w:sz w:val="22"/>
          <w:szCs w:val="22"/>
        </w:rPr>
        <w:t xml:space="preserve"> how Jane's readiness to change her </w:t>
      </w:r>
      <w:proofErr w:type="spellStart"/>
      <w:r w:rsidRPr="00685CB1">
        <w:rPr>
          <w:rFonts w:ascii="Simplon Norm" w:eastAsia="Times New Roman" w:hAnsi="Simplon Norm" w:cs="Calibri"/>
          <w:sz w:val="22"/>
          <w:szCs w:val="22"/>
        </w:rPr>
        <w:t>behavior</w:t>
      </w:r>
      <w:proofErr w:type="spellEnd"/>
      <w:r w:rsidRPr="00685CB1">
        <w:rPr>
          <w:rFonts w:ascii="Simplon Norm" w:eastAsia="Times New Roman" w:hAnsi="Simplon Norm" w:cs="Calibri"/>
          <w:sz w:val="22"/>
          <w:szCs w:val="22"/>
        </w:rPr>
        <w:t xml:space="preserve"> impacts the effectiveness of the brief intervention. How should Sam handle a situation where Jane is not ready to change?</w:t>
      </w:r>
    </w:p>
    <w:p w14:paraId="76507E5D" w14:textId="344EA2E6" w:rsidR="0018242E" w:rsidRPr="00557473" w:rsidRDefault="0018242E" w:rsidP="0018242E">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(Approximate word count: </w:t>
      </w:r>
      <w:r w:rsidR="006501BF">
        <w:rPr>
          <w:rFonts w:ascii="Simplon Norm" w:eastAsia="Times New Roman" w:hAnsi="Simplon Norm" w:cs="Calibri"/>
          <w:sz w:val="22"/>
          <w:szCs w:val="22"/>
        </w:rPr>
        <w:t>20-50</w:t>
      </w:r>
      <w:r>
        <w:rPr>
          <w:rFonts w:ascii="Simplon Norm" w:eastAsia="Times New Roman" w:hAnsi="Simplon Norm" w:cs="Calibri"/>
          <w:sz w:val="22"/>
          <w:szCs w:val="22"/>
        </w:rPr>
        <w:t xml:space="preserve"> words)</w:t>
      </w:r>
    </w:p>
    <w:p w14:paraId="090CB5FE" w14:textId="77777777" w:rsidR="0018242E" w:rsidRDefault="0018242E" w:rsidP="0018242E">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b/>
          <w:bCs/>
          <w:color w:val="FF0000"/>
          <w:sz w:val="22"/>
          <w:szCs w:val="22"/>
        </w:rPr>
        <w:t>Assessor instructions: </w:t>
      </w:r>
      <w:r>
        <w:rPr>
          <w:rStyle w:val="normaltextrun"/>
          <w:rFonts w:ascii="Simplon Norm" w:hAnsi="Simplon Norm" w:cs="Segoe UI"/>
          <w:color w:val="FF0000"/>
          <w:sz w:val="22"/>
          <w:szCs w:val="22"/>
        </w:rPr>
        <w:t xml:space="preserve"> The explanation may vary and must be in the same context as below.  </w:t>
      </w:r>
    </w:p>
    <w:tbl>
      <w:tblPr>
        <w:tblStyle w:val="TableGrid0"/>
        <w:tblW w:w="0" w:type="auto"/>
        <w:tblLook w:val="04A0" w:firstRow="1" w:lastRow="0" w:firstColumn="1" w:lastColumn="0" w:noHBand="0" w:noVBand="1"/>
      </w:tblPr>
      <w:tblGrid>
        <w:gridCol w:w="10456"/>
      </w:tblGrid>
      <w:tr w:rsidR="0018242E" w:rsidRPr="009A413D" w14:paraId="0BF11964" w14:textId="77777777" w:rsidTr="00541A5E">
        <w:trPr>
          <w:trHeight w:val="981"/>
        </w:trPr>
        <w:tc>
          <w:tcPr>
            <w:tcW w:w="10456" w:type="dxa"/>
          </w:tcPr>
          <w:p w14:paraId="47AE7CA8" w14:textId="19834643" w:rsidR="0018242E" w:rsidRPr="00F85C2D" w:rsidRDefault="0018242E" w:rsidP="00541A5E">
            <w:pPr>
              <w:tabs>
                <w:tab w:val="left" w:pos="4536"/>
              </w:tabs>
              <w:rPr>
                <w:rFonts w:ascii="Simplon Norm" w:eastAsia="Times New Roman" w:hAnsi="Simplon Norm" w:cs="Calibri"/>
                <w:sz w:val="22"/>
                <w:szCs w:val="22"/>
              </w:rPr>
            </w:pPr>
            <w:r w:rsidRPr="0018242E">
              <w:rPr>
                <w:rFonts w:ascii="Simplon Norm" w:eastAsia="Times New Roman" w:hAnsi="Simplon Norm" w:cs="Calibri"/>
                <w:color w:val="FF0000"/>
                <w:sz w:val="22"/>
                <w:szCs w:val="22"/>
              </w:rPr>
              <w:t>Jane’s willingness to acknowledge her alcohol use and consider changes is crucial. If she is not ready, Sam should use motivational interviewing techniques to explore her ambivalence and gently encourage contemplation of change without pressure.</w:t>
            </w:r>
          </w:p>
        </w:tc>
      </w:tr>
    </w:tbl>
    <w:p w14:paraId="76D4BC47" w14:textId="77777777" w:rsidR="0018242E" w:rsidRDefault="0018242E" w:rsidP="00721ADE">
      <w:pPr>
        <w:tabs>
          <w:tab w:val="left" w:pos="4536"/>
        </w:tabs>
        <w:rPr>
          <w:rFonts w:ascii="Simplon Norm" w:eastAsia="Times New Roman" w:hAnsi="Simplon Norm" w:cs="Calibri"/>
          <w:sz w:val="22"/>
          <w:szCs w:val="22"/>
        </w:rPr>
      </w:pPr>
    </w:p>
    <w:p w14:paraId="70A1363B" w14:textId="58CF413A" w:rsidR="0018242E" w:rsidRPr="00A52E7A" w:rsidRDefault="0018242E" w:rsidP="00BF2678">
      <w:pPr>
        <w:pStyle w:val="ListParagraph"/>
        <w:numPr>
          <w:ilvl w:val="0"/>
          <w:numId w:val="13"/>
        </w:numPr>
        <w:tabs>
          <w:tab w:val="left" w:pos="4536"/>
        </w:tabs>
        <w:rPr>
          <w:rFonts w:ascii="Simplon Norm" w:eastAsia="Times New Roman" w:hAnsi="Simplon Norm" w:cs="Calibri"/>
          <w:sz w:val="22"/>
          <w:szCs w:val="22"/>
        </w:rPr>
      </w:pPr>
      <w:r w:rsidRPr="00A52E7A">
        <w:rPr>
          <w:rFonts w:ascii="Simplon Norm" w:eastAsia="Times New Roman" w:hAnsi="Simplon Norm" w:cs="Calibri"/>
          <w:sz w:val="22"/>
          <w:szCs w:val="22"/>
        </w:rPr>
        <w:t>In what ways can brief interventions serve as an opportunistic approach in public health strategy? Provide examples from the scenario.</w:t>
      </w:r>
    </w:p>
    <w:p w14:paraId="2FC8DD92" w14:textId="77777777" w:rsidR="0018242E" w:rsidRPr="00557473" w:rsidRDefault="0018242E" w:rsidP="0018242E">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 50-100 words)</w:t>
      </w:r>
    </w:p>
    <w:p w14:paraId="47E8FBB6" w14:textId="77777777" w:rsidR="0018242E" w:rsidRDefault="0018242E" w:rsidP="0018242E">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b/>
          <w:bCs/>
          <w:color w:val="FF0000"/>
          <w:sz w:val="22"/>
          <w:szCs w:val="22"/>
        </w:rPr>
        <w:t>Assessor instructions: </w:t>
      </w:r>
      <w:r>
        <w:rPr>
          <w:rStyle w:val="normaltextrun"/>
          <w:rFonts w:ascii="Simplon Norm" w:hAnsi="Simplon Norm" w:cs="Segoe UI"/>
          <w:color w:val="FF0000"/>
          <w:sz w:val="22"/>
          <w:szCs w:val="22"/>
        </w:rPr>
        <w:t xml:space="preserve"> The explanation may vary and must be in the same context as below.  </w:t>
      </w:r>
    </w:p>
    <w:tbl>
      <w:tblPr>
        <w:tblStyle w:val="TableGrid0"/>
        <w:tblW w:w="0" w:type="auto"/>
        <w:tblLook w:val="04A0" w:firstRow="1" w:lastRow="0" w:firstColumn="1" w:lastColumn="0" w:noHBand="0" w:noVBand="1"/>
      </w:tblPr>
      <w:tblGrid>
        <w:gridCol w:w="10456"/>
      </w:tblGrid>
      <w:tr w:rsidR="0018242E" w:rsidRPr="009A413D" w14:paraId="29899F74" w14:textId="77777777" w:rsidTr="00541A5E">
        <w:trPr>
          <w:trHeight w:val="981"/>
        </w:trPr>
        <w:tc>
          <w:tcPr>
            <w:tcW w:w="10456" w:type="dxa"/>
          </w:tcPr>
          <w:p w14:paraId="500D4E82" w14:textId="6841F0FD" w:rsidR="0018242E" w:rsidRPr="00F85C2D" w:rsidRDefault="009463B7" w:rsidP="00541A5E">
            <w:pPr>
              <w:tabs>
                <w:tab w:val="left" w:pos="4536"/>
              </w:tabs>
              <w:rPr>
                <w:rFonts w:ascii="Simplon Norm" w:eastAsia="Times New Roman" w:hAnsi="Simplon Norm" w:cs="Calibri"/>
                <w:sz w:val="22"/>
                <w:szCs w:val="22"/>
              </w:rPr>
            </w:pPr>
            <w:r w:rsidRPr="009463B7">
              <w:rPr>
                <w:rFonts w:ascii="Simplon Norm" w:eastAsia="Times New Roman" w:hAnsi="Simplon Norm" w:cs="Calibri"/>
                <w:color w:val="FF0000"/>
                <w:sz w:val="22"/>
                <w:szCs w:val="22"/>
              </w:rPr>
              <w:lastRenderedPageBreak/>
              <w:t>Brief interventions can be seamlessly integrated into routine healthcare visits, like Jane’s check-up, allowing health professionals to address issues proactively. This opportunistic strategy maximizes reach and impact without requiring separate appointments.</w:t>
            </w:r>
          </w:p>
        </w:tc>
      </w:tr>
    </w:tbl>
    <w:p w14:paraId="0616B976" w14:textId="77777777" w:rsidR="0018242E" w:rsidRDefault="0018242E" w:rsidP="00721ADE">
      <w:pPr>
        <w:tabs>
          <w:tab w:val="left" w:pos="4536"/>
        </w:tabs>
        <w:rPr>
          <w:rFonts w:ascii="Simplon Norm" w:eastAsia="Times New Roman" w:hAnsi="Simplon Norm" w:cs="Calibri"/>
          <w:sz w:val="22"/>
          <w:szCs w:val="22"/>
        </w:rPr>
      </w:pPr>
    </w:p>
    <w:p w14:paraId="338F410A" w14:textId="6F4FFC57" w:rsidR="009463B7" w:rsidRPr="009A413D" w:rsidRDefault="009463B7" w:rsidP="009463B7">
      <w:pPr>
        <w:tabs>
          <w:tab w:val="left" w:pos="4536"/>
        </w:tabs>
        <w:rPr>
          <w:rFonts w:ascii="Simplon Norm" w:eastAsia="Times New Roman" w:hAnsi="Simplon Norm" w:cs="Calibri"/>
          <w:b/>
          <w:bCs/>
          <w:sz w:val="22"/>
          <w:szCs w:val="22"/>
        </w:rPr>
      </w:pPr>
      <w:r w:rsidRPr="009A413D">
        <w:rPr>
          <w:rFonts w:ascii="Simplon Norm" w:hAnsi="Simplon Norm"/>
          <w:b/>
          <w:bCs/>
          <w:color w:val="ED1B2E"/>
          <w:sz w:val="22"/>
          <w:szCs w:val="22"/>
        </w:rPr>
        <w:t xml:space="preserve">Question </w:t>
      </w:r>
      <w:r w:rsidR="00FC2500">
        <w:rPr>
          <w:rFonts w:ascii="Simplon Norm" w:hAnsi="Simplon Norm"/>
          <w:b/>
          <w:bCs/>
          <w:color w:val="ED1B2E"/>
          <w:sz w:val="22"/>
          <w:szCs w:val="22"/>
        </w:rPr>
        <w:t>5</w:t>
      </w:r>
    </w:p>
    <w:p w14:paraId="1E63A9EF" w14:textId="0B6B2F22" w:rsidR="009463B7" w:rsidRPr="008F4938" w:rsidRDefault="009463B7" w:rsidP="009463B7">
      <w:pPr>
        <w:tabs>
          <w:tab w:val="left" w:pos="4536"/>
        </w:tabs>
        <w:rPr>
          <w:rFonts w:ascii="Simplon Norm" w:eastAsia="Times New Roman" w:hAnsi="Simplon Norm" w:cs="Calibri"/>
          <w:sz w:val="22"/>
          <w:szCs w:val="22"/>
        </w:rPr>
      </w:pPr>
      <w:r w:rsidRPr="008F4938">
        <w:rPr>
          <w:rFonts w:ascii="Simplon Norm" w:eastAsia="Times New Roman" w:hAnsi="Simplon Norm" w:cs="Calibri"/>
          <w:sz w:val="22"/>
          <w:szCs w:val="22"/>
        </w:rPr>
        <w:t>Identify and explain t</w:t>
      </w:r>
      <w:r w:rsidR="00345F91">
        <w:rPr>
          <w:rFonts w:ascii="Simplon Norm" w:eastAsia="Times New Roman" w:hAnsi="Simplon Norm" w:cs="Calibri"/>
          <w:sz w:val="22"/>
          <w:szCs w:val="22"/>
        </w:rPr>
        <w:t>wo</w:t>
      </w:r>
      <w:r w:rsidRPr="008F4938">
        <w:rPr>
          <w:rFonts w:ascii="Simplon Norm" w:eastAsia="Times New Roman" w:hAnsi="Simplon Norm" w:cs="Calibri"/>
          <w:sz w:val="22"/>
          <w:szCs w:val="22"/>
        </w:rPr>
        <w:t xml:space="preserve"> reasons for using brief interventions, as demonstrated in the scenario with Jane. How does raising awareness about her alcohol consumption help Jane?</w:t>
      </w:r>
    </w:p>
    <w:p w14:paraId="4B9B2D4E" w14:textId="77777777" w:rsidR="009463B7" w:rsidRPr="00557473" w:rsidRDefault="009463B7" w:rsidP="009463B7">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 50-100 words)</w:t>
      </w:r>
    </w:p>
    <w:p w14:paraId="1B25E247" w14:textId="4F16574E" w:rsidR="009463B7" w:rsidRDefault="009463B7" w:rsidP="009463B7">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b/>
          <w:bCs/>
          <w:color w:val="FF0000"/>
          <w:sz w:val="22"/>
          <w:szCs w:val="22"/>
        </w:rPr>
        <w:t>Assessor instructions: </w:t>
      </w:r>
      <w:r>
        <w:rPr>
          <w:rStyle w:val="normaltextrun"/>
          <w:rFonts w:ascii="Simplon Norm" w:hAnsi="Simplon Norm" w:cs="Segoe UI"/>
          <w:color w:val="FF0000"/>
          <w:sz w:val="22"/>
          <w:szCs w:val="22"/>
        </w:rPr>
        <w:t xml:space="preserve"> The explanation may vary</w:t>
      </w:r>
      <w:r w:rsidR="000D4B62">
        <w:rPr>
          <w:rStyle w:val="normaltextrun"/>
          <w:rFonts w:ascii="Simplon Norm" w:hAnsi="Simplon Norm" w:cs="Segoe UI"/>
          <w:color w:val="FF0000"/>
          <w:sz w:val="22"/>
          <w:szCs w:val="22"/>
        </w:rPr>
        <w:t>. S</w:t>
      </w:r>
      <w:r w:rsidR="000D4233">
        <w:rPr>
          <w:rStyle w:val="normaltextrun"/>
          <w:rFonts w:ascii="Simplon Norm" w:hAnsi="Simplon Norm" w:cs="Segoe UI"/>
          <w:color w:val="FF0000"/>
          <w:sz w:val="22"/>
          <w:szCs w:val="22"/>
        </w:rPr>
        <w:t xml:space="preserve">tudents must </w:t>
      </w:r>
      <w:r w:rsidR="000D4B62">
        <w:rPr>
          <w:rStyle w:val="normaltextrun"/>
          <w:rFonts w:ascii="Simplon Norm" w:hAnsi="Simplon Norm" w:cs="Segoe UI"/>
          <w:color w:val="FF0000"/>
          <w:sz w:val="22"/>
          <w:szCs w:val="22"/>
        </w:rPr>
        <w:t>identify the reasons being under the context of 1.</w:t>
      </w:r>
      <w:r w:rsidR="00D60E19">
        <w:rPr>
          <w:rStyle w:val="normaltextrun"/>
          <w:rFonts w:ascii="Simplon Norm" w:hAnsi="Simplon Norm" w:cs="Segoe UI"/>
          <w:color w:val="FF0000"/>
          <w:sz w:val="22"/>
          <w:szCs w:val="22"/>
        </w:rPr>
        <w:t xml:space="preserve">to share </w:t>
      </w:r>
      <w:r w:rsidR="000D4B62">
        <w:rPr>
          <w:rStyle w:val="normaltextrun"/>
          <w:rFonts w:ascii="Simplon Norm" w:hAnsi="Simplon Norm" w:cs="Segoe UI"/>
          <w:color w:val="FF0000"/>
          <w:sz w:val="22"/>
          <w:szCs w:val="22"/>
        </w:rPr>
        <w:t xml:space="preserve">knowledge 2. Help Jane make changes to improve health. </w:t>
      </w:r>
    </w:p>
    <w:tbl>
      <w:tblPr>
        <w:tblStyle w:val="TableGrid0"/>
        <w:tblW w:w="0" w:type="auto"/>
        <w:tblLook w:val="04A0" w:firstRow="1" w:lastRow="0" w:firstColumn="1" w:lastColumn="0" w:noHBand="0" w:noVBand="1"/>
      </w:tblPr>
      <w:tblGrid>
        <w:gridCol w:w="10456"/>
      </w:tblGrid>
      <w:tr w:rsidR="009463B7" w:rsidRPr="009A413D" w14:paraId="53922D84" w14:textId="77777777" w:rsidTr="00541A5E">
        <w:trPr>
          <w:trHeight w:val="981"/>
        </w:trPr>
        <w:tc>
          <w:tcPr>
            <w:tcW w:w="10456" w:type="dxa"/>
          </w:tcPr>
          <w:p w14:paraId="22E76B97" w14:textId="38338B64" w:rsidR="00345F91" w:rsidRPr="00345F91" w:rsidRDefault="00345F91" w:rsidP="00345F91">
            <w:pPr>
              <w:tabs>
                <w:tab w:val="left" w:pos="4536"/>
              </w:tabs>
              <w:rPr>
                <w:rFonts w:ascii="Simplon Norm" w:eastAsia="Times New Roman" w:hAnsi="Simplon Norm" w:cs="Calibri"/>
                <w:color w:val="FF0000"/>
                <w:sz w:val="22"/>
                <w:szCs w:val="22"/>
              </w:rPr>
            </w:pPr>
            <w:r w:rsidRPr="00345F91">
              <w:rPr>
                <w:rFonts w:ascii="Simplon Norm" w:eastAsia="Times New Roman" w:hAnsi="Simplon Norm" w:cs="Calibri"/>
                <w:color w:val="FF0000"/>
                <w:sz w:val="22"/>
                <w:szCs w:val="22"/>
              </w:rPr>
              <w:t>Raise Awareness: Jane becomes aware of the health risks associated with her alcohol use.</w:t>
            </w:r>
            <w:r w:rsidR="00607BA4">
              <w:rPr>
                <w:rFonts w:ascii="Simplon Norm" w:eastAsia="Times New Roman" w:hAnsi="Simplon Norm" w:cs="Calibri"/>
                <w:color w:val="FF0000"/>
                <w:sz w:val="22"/>
                <w:szCs w:val="22"/>
              </w:rPr>
              <w:t xml:space="preserve"> (Knowledge) </w:t>
            </w:r>
          </w:p>
          <w:p w14:paraId="2317380E" w14:textId="2EB0CB15" w:rsidR="00345F91" w:rsidRPr="00345F91" w:rsidRDefault="00345F91" w:rsidP="00345F91">
            <w:pPr>
              <w:tabs>
                <w:tab w:val="left" w:pos="4536"/>
              </w:tabs>
              <w:rPr>
                <w:rFonts w:ascii="Simplon Norm" w:eastAsia="Times New Roman" w:hAnsi="Simplon Norm" w:cs="Calibri"/>
                <w:color w:val="FF0000"/>
                <w:sz w:val="22"/>
                <w:szCs w:val="22"/>
              </w:rPr>
            </w:pPr>
            <w:r w:rsidRPr="00345F91">
              <w:rPr>
                <w:rFonts w:ascii="Simplon Norm" w:eastAsia="Times New Roman" w:hAnsi="Simplon Norm" w:cs="Calibri"/>
                <w:color w:val="FF0000"/>
                <w:sz w:val="22"/>
                <w:szCs w:val="22"/>
              </w:rPr>
              <w:t>Share Knowledge: Provides information on healthier coping mechanisms.</w:t>
            </w:r>
            <w:r w:rsidR="00607BA4">
              <w:rPr>
                <w:rFonts w:ascii="Simplon Norm" w:eastAsia="Times New Roman" w:hAnsi="Simplon Norm" w:cs="Calibri"/>
                <w:color w:val="FF0000"/>
                <w:sz w:val="22"/>
                <w:szCs w:val="22"/>
              </w:rPr>
              <w:t xml:space="preserve"> (knowledge/ making changes)</w:t>
            </w:r>
          </w:p>
          <w:p w14:paraId="4066AE92" w14:textId="77777777" w:rsidR="009463B7" w:rsidRDefault="00345F91" w:rsidP="00345F91">
            <w:pPr>
              <w:tabs>
                <w:tab w:val="left" w:pos="4536"/>
              </w:tabs>
              <w:rPr>
                <w:rFonts w:ascii="Simplon Norm" w:eastAsia="Times New Roman" w:hAnsi="Simplon Norm" w:cs="Calibri"/>
                <w:color w:val="FF0000"/>
                <w:sz w:val="22"/>
                <w:szCs w:val="22"/>
              </w:rPr>
            </w:pPr>
            <w:r w:rsidRPr="00345F91">
              <w:rPr>
                <w:rFonts w:ascii="Simplon Norm" w:eastAsia="Times New Roman" w:hAnsi="Simplon Norm" w:cs="Calibri"/>
                <w:color w:val="FF0000"/>
                <w:sz w:val="22"/>
                <w:szCs w:val="22"/>
              </w:rPr>
              <w:t>Encourage Change: Helps Jane consider making healthier choices to reduce stress and alcohol consumption.</w:t>
            </w:r>
            <w:r w:rsidR="00607BA4">
              <w:rPr>
                <w:rFonts w:ascii="Simplon Norm" w:eastAsia="Times New Roman" w:hAnsi="Simplon Norm" w:cs="Calibri"/>
                <w:color w:val="FF0000"/>
                <w:sz w:val="22"/>
                <w:szCs w:val="22"/>
              </w:rPr>
              <w:t xml:space="preserve"> (changes) </w:t>
            </w:r>
          </w:p>
          <w:p w14:paraId="4FDE7503" w14:textId="77777777" w:rsidR="007F61B4" w:rsidRDefault="007F61B4" w:rsidP="00345F91">
            <w:pPr>
              <w:tabs>
                <w:tab w:val="left" w:pos="4536"/>
              </w:tabs>
              <w:rPr>
                <w:rFonts w:ascii="Simplon Norm" w:eastAsia="Times New Roman" w:hAnsi="Simplon Norm" w:cs="Calibri"/>
                <w:sz w:val="22"/>
                <w:szCs w:val="22"/>
              </w:rPr>
            </w:pPr>
          </w:p>
          <w:p w14:paraId="17668893" w14:textId="00F7EE45" w:rsidR="007F61B4" w:rsidRPr="00F85C2D" w:rsidRDefault="00D84D66" w:rsidP="00345F91">
            <w:pPr>
              <w:tabs>
                <w:tab w:val="left" w:pos="4536"/>
              </w:tabs>
              <w:rPr>
                <w:rFonts w:ascii="Simplon Norm" w:eastAsia="Times New Roman" w:hAnsi="Simplon Norm" w:cs="Calibri"/>
                <w:sz w:val="22"/>
                <w:szCs w:val="22"/>
              </w:rPr>
            </w:pPr>
            <w:r w:rsidRPr="00D84D66">
              <w:rPr>
                <w:rFonts w:ascii="Simplon Norm" w:eastAsia="Times New Roman" w:hAnsi="Simplon Norm" w:cs="Calibri"/>
                <w:color w:val="FF0000"/>
                <w:sz w:val="22"/>
                <w:szCs w:val="22"/>
              </w:rPr>
              <w:t xml:space="preserve">Raising awareness about Janes alcohol consumption and what that can do to her health, will increase her knowledge about the issue and support her to make health changes. </w:t>
            </w:r>
          </w:p>
        </w:tc>
      </w:tr>
    </w:tbl>
    <w:p w14:paraId="5882F8CA" w14:textId="77777777" w:rsidR="009463B7" w:rsidRDefault="009463B7" w:rsidP="00721ADE">
      <w:pPr>
        <w:tabs>
          <w:tab w:val="left" w:pos="4536"/>
        </w:tabs>
        <w:rPr>
          <w:rFonts w:ascii="Simplon Norm" w:eastAsia="Times New Roman" w:hAnsi="Simplon Norm" w:cs="Calibri"/>
          <w:sz w:val="22"/>
          <w:szCs w:val="22"/>
        </w:rPr>
      </w:pPr>
    </w:p>
    <w:p w14:paraId="6DEF5E5E" w14:textId="124EC357" w:rsidR="00345F91" w:rsidRPr="009A413D" w:rsidRDefault="00345F91" w:rsidP="00345F91">
      <w:pPr>
        <w:tabs>
          <w:tab w:val="left" w:pos="4536"/>
        </w:tabs>
        <w:rPr>
          <w:rFonts w:ascii="Simplon Norm" w:eastAsia="Times New Roman" w:hAnsi="Simplon Norm" w:cs="Calibri"/>
          <w:b/>
          <w:bCs/>
          <w:sz w:val="22"/>
          <w:szCs w:val="22"/>
        </w:rPr>
      </w:pPr>
      <w:r w:rsidRPr="009A413D">
        <w:rPr>
          <w:rFonts w:ascii="Simplon Norm" w:hAnsi="Simplon Norm"/>
          <w:b/>
          <w:bCs/>
          <w:color w:val="ED1B2E"/>
          <w:sz w:val="22"/>
          <w:szCs w:val="22"/>
        </w:rPr>
        <w:t xml:space="preserve">Question </w:t>
      </w:r>
      <w:r w:rsidR="00FC2500">
        <w:rPr>
          <w:rFonts w:ascii="Simplon Norm" w:hAnsi="Simplon Norm"/>
          <w:b/>
          <w:bCs/>
          <w:color w:val="ED1B2E"/>
          <w:sz w:val="22"/>
          <w:szCs w:val="22"/>
        </w:rPr>
        <w:t>6</w:t>
      </w:r>
    </w:p>
    <w:p w14:paraId="5E16D074" w14:textId="77777777" w:rsidR="00345F91" w:rsidRPr="008F4938" w:rsidRDefault="00345F91" w:rsidP="00345F91">
      <w:pPr>
        <w:tabs>
          <w:tab w:val="left" w:pos="4536"/>
        </w:tabs>
        <w:rPr>
          <w:rFonts w:ascii="Simplon Norm" w:eastAsia="Times New Roman" w:hAnsi="Simplon Norm" w:cs="Calibri"/>
          <w:sz w:val="22"/>
          <w:szCs w:val="22"/>
        </w:rPr>
      </w:pPr>
      <w:r w:rsidRPr="008F4938">
        <w:rPr>
          <w:rFonts w:ascii="Simplon Norm" w:eastAsia="Times New Roman" w:hAnsi="Simplon Norm" w:cs="Calibri"/>
          <w:sz w:val="22"/>
          <w:szCs w:val="22"/>
        </w:rPr>
        <w:t>Describe the step-by-step process Sam should follow in conducting the brief intervention with Jane. What are the key steps involved?</w:t>
      </w:r>
    </w:p>
    <w:p w14:paraId="207009C7" w14:textId="77777777" w:rsidR="00345F91" w:rsidRPr="00557473" w:rsidRDefault="00345F91" w:rsidP="00345F91">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 50-100 words)</w:t>
      </w:r>
    </w:p>
    <w:p w14:paraId="0533DD6E" w14:textId="77777777" w:rsidR="00345F91" w:rsidRDefault="00345F91" w:rsidP="00345F91">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b/>
          <w:bCs/>
          <w:color w:val="FF0000"/>
          <w:sz w:val="22"/>
          <w:szCs w:val="22"/>
        </w:rPr>
        <w:t>Assessor instructions: </w:t>
      </w:r>
      <w:r>
        <w:rPr>
          <w:rStyle w:val="normaltextrun"/>
          <w:rFonts w:ascii="Simplon Norm" w:hAnsi="Simplon Norm" w:cs="Segoe UI"/>
          <w:color w:val="FF0000"/>
          <w:sz w:val="22"/>
          <w:szCs w:val="22"/>
        </w:rPr>
        <w:t xml:space="preserve"> The explanation may vary and must be in the same context as below.  </w:t>
      </w:r>
    </w:p>
    <w:tbl>
      <w:tblPr>
        <w:tblStyle w:val="TableGrid0"/>
        <w:tblW w:w="0" w:type="auto"/>
        <w:tblLook w:val="04A0" w:firstRow="1" w:lastRow="0" w:firstColumn="1" w:lastColumn="0" w:noHBand="0" w:noVBand="1"/>
      </w:tblPr>
      <w:tblGrid>
        <w:gridCol w:w="10456"/>
      </w:tblGrid>
      <w:tr w:rsidR="00345F91" w:rsidRPr="009A413D" w14:paraId="5BC39769" w14:textId="77777777" w:rsidTr="00541A5E">
        <w:trPr>
          <w:trHeight w:val="981"/>
        </w:trPr>
        <w:tc>
          <w:tcPr>
            <w:tcW w:w="10456" w:type="dxa"/>
          </w:tcPr>
          <w:p w14:paraId="3F72420A" w14:textId="77777777" w:rsidR="00427517" w:rsidRPr="00427517" w:rsidRDefault="00427517" w:rsidP="00427517">
            <w:pPr>
              <w:tabs>
                <w:tab w:val="left" w:pos="4536"/>
              </w:tabs>
              <w:rPr>
                <w:rFonts w:ascii="Simplon Norm" w:eastAsia="Times New Roman" w:hAnsi="Simplon Norm" w:cs="Calibri"/>
                <w:color w:val="FF0000"/>
                <w:sz w:val="22"/>
                <w:szCs w:val="22"/>
              </w:rPr>
            </w:pPr>
            <w:r w:rsidRPr="00427517">
              <w:rPr>
                <w:rFonts w:ascii="Simplon Norm" w:eastAsia="Times New Roman" w:hAnsi="Simplon Norm" w:cs="Calibri"/>
                <w:color w:val="FF0000"/>
                <w:sz w:val="22"/>
                <w:szCs w:val="22"/>
              </w:rPr>
              <w:t>Engage Jane: Build rapport and explain the purpose of the conversation.</w:t>
            </w:r>
          </w:p>
          <w:p w14:paraId="1D5C4DC8" w14:textId="77777777" w:rsidR="00427517" w:rsidRPr="00427517" w:rsidRDefault="00427517" w:rsidP="00427517">
            <w:pPr>
              <w:tabs>
                <w:tab w:val="left" w:pos="4536"/>
              </w:tabs>
              <w:rPr>
                <w:rFonts w:ascii="Simplon Norm" w:eastAsia="Times New Roman" w:hAnsi="Simplon Norm" w:cs="Calibri"/>
                <w:color w:val="FF0000"/>
                <w:sz w:val="22"/>
                <w:szCs w:val="22"/>
              </w:rPr>
            </w:pPr>
            <w:r w:rsidRPr="00427517">
              <w:rPr>
                <w:rFonts w:ascii="Simplon Norm" w:eastAsia="Times New Roman" w:hAnsi="Simplon Norm" w:cs="Calibri"/>
                <w:color w:val="FF0000"/>
                <w:sz w:val="22"/>
                <w:szCs w:val="22"/>
              </w:rPr>
              <w:t>Assess: Ask about her alcohol use and stress levels.</w:t>
            </w:r>
          </w:p>
          <w:p w14:paraId="7920A474" w14:textId="77777777" w:rsidR="00427517" w:rsidRPr="00427517" w:rsidRDefault="00427517" w:rsidP="00427517">
            <w:pPr>
              <w:tabs>
                <w:tab w:val="left" w:pos="4536"/>
              </w:tabs>
              <w:rPr>
                <w:rFonts w:ascii="Simplon Norm" w:eastAsia="Times New Roman" w:hAnsi="Simplon Norm" w:cs="Calibri"/>
                <w:color w:val="FF0000"/>
                <w:sz w:val="22"/>
                <w:szCs w:val="22"/>
              </w:rPr>
            </w:pPr>
            <w:r w:rsidRPr="00427517">
              <w:rPr>
                <w:rFonts w:ascii="Simplon Norm" w:eastAsia="Times New Roman" w:hAnsi="Simplon Norm" w:cs="Calibri"/>
                <w:color w:val="FF0000"/>
                <w:sz w:val="22"/>
                <w:szCs w:val="22"/>
              </w:rPr>
              <w:t>Advise: Provide information about the risks and benefits of reducing alcohol consumption.</w:t>
            </w:r>
          </w:p>
          <w:p w14:paraId="7451FC2F" w14:textId="77777777" w:rsidR="00427517" w:rsidRPr="00427517" w:rsidRDefault="00427517" w:rsidP="00427517">
            <w:pPr>
              <w:tabs>
                <w:tab w:val="left" w:pos="4536"/>
              </w:tabs>
              <w:rPr>
                <w:rFonts w:ascii="Simplon Norm" w:eastAsia="Times New Roman" w:hAnsi="Simplon Norm" w:cs="Calibri"/>
                <w:color w:val="FF0000"/>
                <w:sz w:val="22"/>
                <w:szCs w:val="22"/>
              </w:rPr>
            </w:pPr>
            <w:r w:rsidRPr="00427517">
              <w:rPr>
                <w:rFonts w:ascii="Simplon Norm" w:eastAsia="Times New Roman" w:hAnsi="Simplon Norm" w:cs="Calibri"/>
                <w:color w:val="FF0000"/>
                <w:sz w:val="22"/>
                <w:szCs w:val="22"/>
              </w:rPr>
              <w:t>Assist: Discuss possible strategies and resources to help her reduce alcohol use.</w:t>
            </w:r>
          </w:p>
          <w:p w14:paraId="78331BEF" w14:textId="084495A2" w:rsidR="00345F91" w:rsidRPr="00F85C2D" w:rsidRDefault="00427517" w:rsidP="00427517">
            <w:pPr>
              <w:tabs>
                <w:tab w:val="left" w:pos="4536"/>
              </w:tabs>
              <w:rPr>
                <w:rFonts w:ascii="Simplon Norm" w:eastAsia="Times New Roman" w:hAnsi="Simplon Norm" w:cs="Calibri"/>
                <w:sz w:val="22"/>
                <w:szCs w:val="22"/>
              </w:rPr>
            </w:pPr>
            <w:r w:rsidRPr="00427517">
              <w:rPr>
                <w:rFonts w:ascii="Simplon Norm" w:eastAsia="Times New Roman" w:hAnsi="Simplon Norm" w:cs="Calibri"/>
                <w:color w:val="FF0000"/>
                <w:sz w:val="22"/>
                <w:szCs w:val="22"/>
              </w:rPr>
              <w:t>Arrange: Plan follow-up support or referrals if needed.</w:t>
            </w:r>
          </w:p>
        </w:tc>
      </w:tr>
    </w:tbl>
    <w:p w14:paraId="00DF381D" w14:textId="77777777" w:rsidR="008F048C" w:rsidRDefault="008F048C" w:rsidP="00A61B67">
      <w:pPr>
        <w:tabs>
          <w:tab w:val="left" w:pos="4536"/>
        </w:tabs>
        <w:rPr>
          <w:rFonts w:ascii="Simplon Norm" w:hAnsi="Simplon Norm"/>
          <w:b/>
          <w:bCs/>
          <w:color w:val="ED1B2E"/>
          <w:sz w:val="22"/>
          <w:szCs w:val="22"/>
        </w:rPr>
      </w:pPr>
    </w:p>
    <w:p w14:paraId="06408100" w14:textId="25BA8DD0" w:rsidR="00A61B67" w:rsidRPr="009A413D" w:rsidRDefault="00A61B67" w:rsidP="00A61B67">
      <w:pPr>
        <w:tabs>
          <w:tab w:val="left" w:pos="4536"/>
        </w:tabs>
        <w:rPr>
          <w:rFonts w:ascii="Simplon Norm" w:eastAsia="Times New Roman" w:hAnsi="Simplon Norm" w:cs="Calibri"/>
          <w:b/>
          <w:bCs/>
          <w:sz w:val="22"/>
          <w:szCs w:val="22"/>
        </w:rPr>
      </w:pPr>
      <w:r w:rsidRPr="009A413D">
        <w:rPr>
          <w:rFonts w:ascii="Simplon Norm" w:hAnsi="Simplon Norm"/>
          <w:b/>
          <w:bCs/>
          <w:color w:val="ED1B2E"/>
          <w:sz w:val="22"/>
          <w:szCs w:val="22"/>
        </w:rPr>
        <w:t xml:space="preserve">Question </w:t>
      </w:r>
      <w:r>
        <w:rPr>
          <w:rFonts w:ascii="Simplon Norm" w:hAnsi="Simplon Norm"/>
          <w:b/>
          <w:bCs/>
          <w:color w:val="ED1B2E"/>
          <w:sz w:val="22"/>
          <w:szCs w:val="22"/>
        </w:rPr>
        <w:t>7</w:t>
      </w:r>
    </w:p>
    <w:p w14:paraId="0F98F9D3" w14:textId="77777777" w:rsidR="00A61B67" w:rsidRDefault="00A61B67" w:rsidP="00A61B67">
      <w:pPr>
        <w:tabs>
          <w:tab w:val="left" w:pos="4536"/>
        </w:tabs>
        <w:rPr>
          <w:rFonts w:ascii="Simplon Norm" w:eastAsia="Times New Roman" w:hAnsi="Simplon Norm" w:cs="Calibri"/>
          <w:sz w:val="22"/>
          <w:szCs w:val="22"/>
        </w:rPr>
      </w:pPr>
      <w:r w:rsidRPr="008F4938">
        <w:rPr>
          <w:rFonts w:ascii="Simplon Norm" w:eastAsia="Times New Roman" w:hAnsi="Simplon Norm" w:cs="Calibri"/>
          <w:sz w:val="22"/>
          <w:szCs w:val="22"/>
        </w:rPr>
        <w:t>Explain the importance of record-keeping in the context of brief interventions. What specific information should Sam document after the intervention with Jane?</w:t>
      </w:r>
    </w:p>
    <w:p w14:paraId="1675BDE9" w14:textId="436F25B9" w:rsidR="00A61B67" w:rsidRPr="00557473" w:rsidRDefault="00A61B67" w:rsidP="00A61B67">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(Approximate word count: </w:t>
      </w:r>
      <w:r w:rsidR="00700FCE">
        <w:rPr>
          <w:rFonts w:ascii="Simplon Norm" w:eastAsia="Times New Roman" w:hAnsi="Simplon Norm" w:cs="Calibri"/>
          <w:sz w:val="22"/>
          <w:szCs w:val="22"/>
        </w:rPr>
        <w:t>20-50</w:t>
      </w:r>
      <w:r>
        <w:rPr>
          <w:rFonts w:ascii="Simplon Norm" w:eastAsia="Times New Roman" w:hAnsi="Simplon Norm" w:cs="Calibri"/>
          <w:sz w:val="22"/>
          <w:szCs w:val="22"/>
        </w:rPr>
        <w:t xml:space="preserve"> words)</w:t>
      </w:r>
    </w:p>
    <w:p w14:paraId="3E035B80" w14:textId="77777777" w:rsidR="00A61B67" w:rsidRDefault="00A61B67" w:rsidP="00A61B67">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b/>
          <w:bCs/>
          <w:color w:val="FF0000"/>
          <w:sz w:val="22"/>
          <w:szCs w:val="22"/>
        </w:rPr>
        <w:t>Assessor instructions: </w:t>
      </w:r>
      <w:r>
        <w:rPr>
          <w:rStyle w:val="normaltextrun"/>
          <w:rFonts w:ascii="Simplon Norm" w:hAnsi="Simplon Norm" w:cs="Segoe UI"/>
          <w:color w:val="FF0000"/>
          <w:sz w:val="22"/>
          <w:szCs w:val="22"/>
        </w:rPr>
        <w:t xml:space="preserve"> The explanation may vary and must be in the same context as below.  </w:t>
      </w:r>
    </w:p>
    <w:tbl>
      <w:tblPr>
        <w:tblStyle w:val="TableGrid0"/>
        <w:tblW w:w="0" w:type="auto"/>
        <w:tblLook w:val="04A0" w:firstRow="1" w:lastRow="0" w:firstColumn="1" w:lastColumn="0" w:noHBand="0" w:noVBand="1"/>
      </w:tblPr>
      <w:tblGrid>
        <w:gridCol w:w="10456"/>
      </w:tblGrid>
      <w:tr w:rsidR="00A61B67" w:rsidRPr="009A413D" w14:paraId="5115546F" w14:textId="77777777" w:rsidTr="00541A5E">
        <w:trPr>
          <w:trHeight w:val="981"/>
        </w:trPr>
        <w:tc>
          <w:tcPr>
            <w:tcW w:w="10456" w:type="dxa"/>
          </w:tcPr>
          <w:p w14:paraId="5158A741" w14:textId="63D4AEAA" w:rsidR="00A61B67" w:rsidRPr="00F85C2D" w:rsidRDefault="00854EE0" w:rsidP="00541A5E">
            <w:pPr>
              <w:tabs>
                <w:tab w:val="left" w:pos="4536"/>
              </w:tabs>
              <w:rPr>
                <w:rFonts w:ascii="Simplon Norm" w:eastAsia="Times New Roman" w:hAnsi="Simplon Norm" w:cs="Calibri"/>
                <w:sz w:val="22"/>
                <w:szCs w:val="22"/>
              </w:rPr>
            </w:pPr>
            <w:r w:rsidRPr="00854EE0">
              <w:rPr>
                <w:rFonts w:ascii="Simplon Norm" w:eastAsia="Times New Roman" w:hAnsi="Simplon Norm" w:cs="Calibri"/>
                <w:color w:val="FF0000"/>
                <w:sz w:val="22"/>
                <w:szCs w:val="22"/>
              </w:rPr>
              <w:t>Accurate records ensure continuity of care and provide a basis for evaluating the intervention’s effectiveness. Sam should document Jane’s reported alcohol use, the advice given, her readiness to change, and any agreed-upon next steps or referrals.</w:t>
            </w:r>
          </w:p>
        </w:tc>
      </w:tr>
    </w:tbl>
    <w:p w14:paraId="0AA7F782" w14:textId="77777777" w:rsidR="008F4938" w:rsidRDefault="008F4938" w:rsidP="008F4938">
      <w:pPr>
        <w:tabs>
          <w:tab w:val="left" w:pos="4536"/>
        </w:tabs>
        <w:rPr>
          <w:rFonts w:ascii="Simplon Norm" w:eastAsia="Times New Roman" w:hAnsi="Simplon Norm" w:cs="Calibri"/>
          <w:sz w:val="22"/>
          <w:szCs w:val="22"/>
        </w:rPr>
      </w:pPr>
    </w:p>
    <w:p w14:paraId="1F1FDF1E" w14:textId="22D8885A" w:rsidR="00AC51DB" w:rsidRPr="009A413D" w:rsidRDefault="00AC51DB" w:rsidP="00AC51DB">
      <w:pPr>
        <w:tabs>
          <w:tab w:val="left" w:pos="4536"/>
        </w:tabs>
        <w:rPr>
          <w:rFonts w:ascii="Simplon Norm" w:eastAsia="Times New Roman" w:hAnsi="Simplon Norm" w:cs="Calibri"/>
          <w:b/>
          <w:bCs/>
          <w:sz w:val="22"/>
          <w:szCs w:val="22"/>
        </w:rPr>
      </w:pPr>
      <w:r w:rsidRPr="009A413D">
        <w:rPr>
          <w:rFonts w:ascii="Simplon Norm" w:hAnsi="Simplon Norm"/>
          <w:b/>
          <w:bCs/>
          <w:color w:val="ED1B2E"/>
          <w:sz w:val="22"/>
          <w:szCs w:val="22"/>
        </w:rPr>
        <w:t xml:space="preserve">Question </w:t>
      </w:r>
      <w:r>
        <w:rPr>
          <w:rFonts w:ascii="Simplon Norm" w:hAnsi="Simplon Norm"/>
          <w:b/>
          <w:bCs/>
          <w:color w:val="ED1B2E"/>
          <w:sz w:val="22"/>
          <w:szCs w:val="22"/>
        </w:rPr>
        <w:t>8</w:t>
      </w:r>
    </w:p>
    <w:p w14:paraId="24BF3A19" w14:textId="2C7B2D5F" w:rsidR="00AC51DB" w:rsidRDefault="00AC51DB" w:rsidP="00AC51DB">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Identify and explain </w:t>
      </w:r>
      <w:r w:rsidR="00B63B23">
        <w:rPr>
          <w:rFonts w:ascii="Simplon Norm" w:eastAsia="Times New Roman" w:hAnsi="Simplon Norm" w:cs="Calibri"/>
          <w:sz w:val="22"/>
          <w:szCs w:val="22"/>
        </w:rPr>
        <w:t xml:space="preserve">the </w:t>
      </w:r>
      <w:r w:rsidR="001D7959">
        <w:rPr>
          <w:rFonts w:ascii="Simplon Norm" w:eastAsia="Times New Roman" w:hAnsi="Simplon Norm" w:cs="Calibri"/>
          <w:sz w:val="22"/>
          <w:szCs w:val="22"/>
        </w:rPr>
        <w:t xml:space="preserve">six </w:t>
      </w:r>
      <w:r w:rsidR="00B63B23">
        <w:rPr>
          <w:rFonts w:ascii="Simplon Norm" w:eastAsia="Times New Roman" w:hAnsi="Simplon Norm" w:cs="Calibri"/>
          <w:sz w:val="22"/>
          <w:szCs w:val="22"/>
        </w:rPr>
        <w:t xml:space="preserve">stages of behaviour change model. </w:t>
      </w:r>
    </w:p>
    <w:p w14:paraId="57248D66" w14:textId="4CB61C1A" w:rsidR="00AC51DB" w:rsidRPr="00557473" w:rsidRDefault="00AC51DB" w:rsidP="00AC51DB">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(Approximate word count: </w:t>
      </w:r>
      <w:r w:rsidR="00E467FC">
        <w:rPr>
          <w:rFonts w:ascii="Simplon Norm" w:eastAsia="Times New Roman" w:hAnsi="Simplon Norm" w:cs="Calibri"/>
          <w:sz w:val="22"/>
          <w:szCs w:val="22"/>
        </w:rPr>
        <w:t>300</w:t>
      </w:r>
      <w:r>
        <w:rPr>
          <w:rFonts w:ascii="Simplon Norm" w:eastAsia="Times New Roman" w:hAnsi="Simplon Norm" w:cs="Calibri"/>
          <w:sz w:val="22"/>
          <w:szCs w:val="22"/>
        </w:rPr>
        <w:t xml:space="preserve"> words)</w:t>
      </w:r>
    </w:p>
    <w:p w14:paraId="3051645D" w14:textId="38971DA1" w:rsidR="00AC51DB" w:rsidRDefault="00AC51DB" w:rsidP="00AC51DB">
      <w:pPr>
        <w:pStyle w:val="paragraph"/>
        <w:spacing w:before="0" w:beforeAutospacing="0" w:after="160" w:afterAutospacing="0"/>
        <w:textAlignment w:val="baseline"/>
        <w:rPr>
          <w:rFonts w:ascii="Segoe UI" w:hAnsi="Segoe UI" w:cs="Segoe UI"/>
          <w:sz w:val="18"/>
          <w:szCs w:val="18"/>
        </w:rPr>
      </w:pPr>
      <w:r>
        <w:rPr>
          <w:rStyle w:val="normaltextrun"/>
          <w:rFonts w:ascii="Simplon Norm" w:hAnsi="Simplon Norm" w:cs="Segoe UI"/>
          <w:b/>
          <w:bCs/>
          <w:color w:val="FF0000"/>
          <w:sz w:val="22"/>
          <w:szCs w:val="22"/>
        </w:rPr>
        <w:t>Assessor instructions: </w:t>
      </w:r>
      <w:r>
        <w:rPr>
          <w:rStyle w:val="normaltextrun"/>
          <w:rFonts w:ascii="Simplon Norm" w:hAnsi="Simplon Norm" w:cs="Segoe UI"/>
          <w:color w:val="FF0000"/>
          <w:sz w:val="22"/>
          <w:szCs w:val="22"/>
        </w:rPr>
        <w:t xml:space="preserve"> </w:t>
      </w:r>
      <w:r w:rsidR="00E467FC">
        <w:rPr>
          <w:rStyle w:val="normaltextrun"/>
          <w:rFonts w:ascii="Simplon Norm" w:hAnsi="Simplon Norm" w:cs="Segoe UI"/>
          <w:color w:val="FF0000"/>
          <w:sz w:val="22"/>
          <w:szCs w:val="22"/>
        </w:rPr>
        <w:t>Students must identify the</w:t>
      </w:r>
      <w:r>
        <w:rPr>
          <w:rStyle w:val="normaltextrun"/>
          <w:rFonts w:ascii="Simplon Norm" w:hAnsi="Simplon Norm" w:cs="Segoe UI"/>
          <w:color w:val="FF0000"/>
          <w:sz w:val="22"/>
          <w:szCs w:val="22"/>
        </w:rPr>
        <w:t xml:space="preserve"> </w:t>
      </w:r>
      <w:r w:rsidR="00FB2662">
        <w:rPr>
          <w:rStyle w:val="normaltextrun"/>
          <w:rFonts w:ascii="Simplon Norm" w:hAnsi="Simplon Norm" w:cs="Segoe UI"/>
          <w:color w:val="FF0000"/>
          <w:sz w:val="22"/>
          <w:szCs w:val="22"/>
        </w:rPr>
        <w:t>six stages are precontemplation, contemplation, determination or preparation, action, maintenance, and relapse</w:t>
      </w:r>
      <w:r>
        <w:rPr>
          <w:rStyle w:val="normaltextrun"/>
          <w:rFonts w:ascii="Simplon Norm" w:hAnsi="Simplon Norm" w:cs="Segoe UI"/>
          <w:color w:val="FF0000"/>
          <w:sz w:val="22"/>
          <w:szCs w:val="22"/>
        </w:rPr>
        <w:t xml:space="preserve">.  </w:t>
      </w:r>
      <w:r w:rsidR="00E467FC">
        <w:rPr>
          <w:rStyle w:val="normaltextrun"/>
          <w:rFonts w:ascii="Simplon Norm" w:hAnsi="Simplon Norm" w:cs="Segoe UI"/>
          <w:color w:val="FF0000"/>
          <w:sz w:val="22"/>
          <w:szCs w:val="22"/>
        </w:rPr>
        <w:t xml:space="preserve">The explanation may </w:t>
      </w:r>
      <w:proofErr w:type="gramStart"/>
      <w:r w:rsidR="00E467FC">
        <w:rPr>
          <w:rStyle w:val="normaltextrun"/>
          <w:rFonts w:ascii="Simplon Norm" w:hAnsi="Simplon Norm" w:cs="Segoe UI"/>
          <w:color w:val="FF0000"/>
          <w:sz w:val="22"/>
          <w:szCs w:val="22"/>
        </w:rPr>
        <w:t>vary, and</w:t>
      </w:r>
      <w:proofErr w:type="gramEnd"/>
      <w:r w:rsidR="00E467FC">
        <w:rPr>
          <w:rStyle w:val="normaltextrun"/>
          <w:rFonts w:ascii="Simplon Norm" w:hAnsi="Simplon Norm" w:cs="Segoe UI"/>
          <w:color w:val="FF0000"/>
          <w:sz w:val="22"/>
          <w:szCs w:val="22"/>
        </w:rPr>
        <w:t xml:space="preserve"> must follow the same context as below. </w:t>
      </w:r>
    </w:p>
    <w:tbl>
      <w:tblPr>
        <w:tblStyle w:val="TableGrid0"/>
        <w:tblW w:w="0" w:type="auto"/>
        <w:tblLook w:val="04A0" w:firstRow="1" w:lastRow="0" w:firstColumn="1" w:lastColumn="0" w:noHBand="0" w:noVBand="1"/>
      </w:tblPr>
      <w:tblGrid>
        <w:gridCol w:w="10456"/>
      </w:tblGrid>
      <w:tr w:rsidR="00AC51DB" w:rsidRPr="009A413D" w14:paraId="0C7D8253" w14:textId="77777777" w:rsidTr="00541A5E">
        <w:trPr>
          <w:trHeight w:val="981"/>
        </w:trPr>
        <w:tc>
          <w:tcPr>
            <w:tcW w:w="10456" w:type="dxa"/>
          </w:tcPr>
          <w:p w14:paraId="5E049F48" w14:textId="77777777" w:rsidR="00AC51DB" w:rsidRDefault="006C2D71" w:rsidP="00541A5E">
            <w:pPr>
              <w:tabs>
                <w:tab w:val="left" w:pos="4536"/>
              </w:tabs>
              <w:rPr>
                <w:rFonts w:ascii="Simplon Norm" w:eastAsia="Times New Roman" w:hAnsi="Simplon Norm" w:cs="Calibri"/>
                <w:color w:val="FF0000"/>
                <w:sz w:val="22"/>
                <w:szCs w:val="22"/>
              </w:rPr>
            </w:pPr>
            <w:r w:rsidRPr="006C2D71">
              <w:rPr>
                <w:rFonts w:ascii="Simplon Norm" w:eastAsia="Times New Roman" w:hAnsi="Simplon Norm" w:cs="Calibri"/>
                <w:color w:val="FF0000"/>
                <w:sz w:val="22"/>
                <w:szCs w:val="22"/>
              </w:rPr>
              <w:t xml:space="preserve">Precontemplation is when a person doesn’t consider their </w:t>
            </w:r>
            <w:proofErr w:type="spellStart"/>
            <w:r w:rsidRPr="006C2D71">
              <w:rPr>
                <w:rFonts w:ascii="Simplon Norm" w:eastAsia="Times New Roman" w:hAnsi="Simplon Norm" w:cs="Calibri"/>
                <w:color w:val="FF0000"/>
                <w:sz w:val="22"/>
                <w:szCs w:val="22"/>
              </w:rPr>
              <w:t>behaviour</w:t>
            </w:r>
            <w:proofErr w:type="spellEnd"/>
            <w:r w:rsidRPr="006C2D71">
              <w:rPr>
                <w:rFonts w:ascii="Simplon Norm" w:eastAsia="Times New Roman" w:hAnsi="Simplon Norm" w:cs="Calibri"/>
                <w:color w:val="FF0000"/>
                <w:sz w:val="22"/>
                <w:szCs w:val="22"/>
              </w:rPr>
              <w:t xml:space="preserve"> as problematic. These people are often referred to as ‘happy </w:t>
            </w:r>
            <w:proofErr w:type="gramStart"/>
            <w:r w:rsidRPr="006C2D71">
              <w:rPr>
                <w:rFonts w:ascii="Simplon Norm" w:eastAsia="Times New Roman" w:hAnsi="Simplon Norm" w:cs="Calibri"/>
                <w:color w:val="FF0000"/>
                <w:sz w:val="22"/>
                <w:szCs w:val="22"/>
              </w:rPr>
              <w:t>users’</w:t>
            </w:r>
            <w:proofErr w:type="gramEnd"/>
            <w:r w:rsidRPr="006C2D71">
              <w:rPr>
                <w:rFonts w:ascii="Simplon Norm" w:eastAsia="Times New Roman" w:hAnsi="Simplon Norm" w:cs="Calibri"/>
                <w:color w:val="FF0000"/>
                <w:sz w:val="22"/>
                <w:szCs w:val="22"/>
              </w:rPr>
              <w:t xml:space="preserve">. They usually consider the positives they receive from the </w:t>
            </w:r>
            <w:proofErr w:type="spellStart"/>
            <w:r w:rsidRPr="006C2D71">
              <w:rPr>
                <w:rFonts w:ascii="Simplon Norm" w:eastAsia="Times New Roman" w:hAnsi="Simplon Norm" w:cs="Calibri"/>
                <w:color w:val="FF0000"/>
                <w:sz w:val="22"/>
                <w:szCs w:val="22"/>
              </w:rPr>
              <w:t>behaviours</w:t>
            </w:r>
            <w:proofErr w:type="spellEnd"/>
            <w:r w:rsidRPr="006C2D71">
              <w:rPr>
                <w:rFonts w:ascii="Simplon Norm" w:eastAsia="Times New Roman" w:hAnsi="Simplon Norm" w:cs="Calibri"/>
                <w:color w:val="FF0000"/>
                <w:sz w:val="22"/>
                <w:szCs w:val="22"/>
              </w:rPr>
              <w:t xml:space="preserve"> over the contrary information provided by others, which is often ignored or discounted.</w:t>
            </w:r>
          </w:p>
          <w:p w14:paraId="54A54C47" w14:textId="77777777" w:rsidR="006C2D71" w:rsidRDefault="006C2D71" w:rsidP="00541A5E">
            <w:pPr>
              <w:tabs>
                <w:tab w:val="left" w:pos="4536"/>
              </w:tabs>
              <w:rPr>
                <w:rFonts w:ascii="Simplon Norm" w:eastAsia="Times New Roman" w:hAnsi="Simplon Norm" w:cs="Calibri"/>
                <w:color w:val="FF0000"/>
                <w:sz w:val="22"/>
                <w:szCs w:val="22"/>
              </w:rPr>
            </w:pPr>
          </w:p>
          <w:p w14:paraId="273AFA9F" w14:textId="32101ECA" w:rsidR="00FB2662" w:rsidRPr="00FB2662" w:rsidRDefault="00FB2662" w:rsidP="00FB2662">
            <w:pPr>
              <w:tabs>
                <w:tab w:val="left" w:pos="4536"/>
              </w:tabs>
              <w:rPr>
                <w:rFonts w:ascii="Simplon Norm" w:eastAsia="Times New Roman" w:hAnsi="Simplon Norm" w:cs="Calibri"/>
                <w:color w:val="FF0000"/>
                <w:sz w:val="22"/>
                <w:szCs w:val="22"/>
              </w:rPr>
            </w:pPr>
            <w:r w:rsidRPr="00FB2662">
              <w:rPr>
                <w:rFonts w:ascii="Simplon Norm" w:eastAsia="Times New Roman" w:hAnsi="Simplon Norm" w:cs="Calibri"/>
                <w:color w:val="FF0000"/>
                <w:sz w:val="22"/>
                <w:szCs w:val="22"/>
              </w:rPr>
              <w:t xml:space="preserve">Contemplation is the stage where the person may be ‘sitting on the fence’ about their </w:t>
            </w:r>
            <w:proofErr w:type="spellStart"/>
            <w:r w:rsidRPr="00FB2662">
              <w:rPr>
                <w:rFonts w:ascii="Simplon Norm" w:eastAsia="Times New Roman" w:hAnsi="Simplon Norm" w:cs="Calibri"/>
                <w:color w:val="FF0000"/>
                <w:sz w:val="22"/>
                <w:szCs w:val="22"/>
              </w:rPr>
              <w:t>behaviour</w:t>
            </w:r>
            <w:proofErr w:type="spellEnd"/>
            <w:r w:rsidRPr="00FB2662">
              <w:rPr>
                <w:rFonts w:ascii="Simplon Norm" w:eastAsia="Times New Roman" w:hAnsi="Simplon Norm" w:cs="Calibri"/>
                <w:color w:val="FF0000"/>
                <w:sz w:val="22"/>
                <w:szCs w:val="22"/>
              </w:rPr>
              <w:t>. They are still enjoying it and find it desirable but can also see the adverse effects of it in their lives and within their health and wellbeing. The adverse effects they may be beginning to observe and acknowledge may be medical, personal, psychological, legal, or causing social or family problems.</w:t>
            </w:r>
          </w:p>
          <w:p w14:paraId="1CAD7C15" w14:textId="77777777" w:rsidR="00FB2662" w:rsidRPr="00FB2662" w:rsidRDefault="00FB2662" w:rsidP="00FB2662">
            <w:pPr>
              <w:tabs>
                <w:tab w:val="left" w:pos="4536"/>
              </w:tabs>
              <w:rPr>
                <w:rFonts w:ascii="Simplon Norm" w:eastAsia="Times New Roman" w:hAnsi="Simplon Norm" w:cs="Calibri"/>
                <w:color w:val="FF0000"/>
                <w:sz w:val="22"/>
                <w:szCs w:val="22"/>
              </w:rPr>
            </w:pPr>
          </w:p>
          <w:p w14:paraId="467DEEB2" w14:textId="77777777" w:rsidR="00FB2662" w:rsidRPr="00FB2662" w:rsidRDefault="00FB2662" w:rsidP="00FB2662">
            <w:pPr>
              <w:tabs>
                <w:tab w:val="left" w:pos="4536"/>
              </w:tabs>
              <w:rPr>
                <w:rFonts w:ascii="Simplon Norm" w:eastAsia="Times New Roman" w:hAnsi="Simplon Norm" w:cs="Calibri"/>
                <w:color w:val="FF0000"/>
                <w:sz w:val="22"/>
                <w:szCs w:val="22"/>
              </w:rPr>
            </w:pPr>
            <w:r w:rsidRPr="00FB2662">
              <w:rPr>
                <w:rFonts w:ascii="Simplon Norm" w:eastAsia="Times New Roman" w:hAnsi="Simplon Norm" w:cs="Calibri"/>
                <w:color w:val="FF0000"/>
                <w:sz w:val="22"/>
                <w:szCs w:val="22"/>
              </w:rPr>
              <w:t xml:space="preserve">The determination or preparation stage is one of the most challenging, as many do not progress past this point. This is the point where they know the </w:t>
            </w:r>
            <w:proofErr w:type="spellStart"/>
            <w:r w:rsidRPr="00FB2662">
              <w:rPr>
                <w:rFonts w:ascii="Simplon Norm" w:eastAsia="Times New Roman" w:hAnsi="Simplon Norm" w:cs="Calibri"/>
                <w:color w:val="FF0000"/>
                <w:sz w:val="22"/>
                <w:szCs w:val="22"/>
              </w:rPr>
              <w:t>behaviour</w:t>
            </w:r>
            <w:proofErr w:type="spellEnd"/>
            <w:r w:rsidRPr="00FB2662">
              <w:rPr>
                <w:rFonts w:ascii="Simplon Norm" w:eastAsia="Times New Roman" w:hAnsi="Simplon Norm" w:cs="Calibri"/>
                <w:color w:val="FF0000"/>
                <w:sz w:val="22"/>
                <w:szCs w:val="22"/>
              </w:rPr>
              <w:t xml:space="preserve"> is problematic and that change needs to occur. They see change as imminent, but it is getting over this line and into ‘action’ that is the most difficult for them.</w:t>
            </w:r>
          </w:p>
          <w:p w14:paraId="683AFDED" w14:textId="77777777" w:rsidR="00FB2662" w:rsidRPr="00FB2662" w:rsidRDefault="00FB2662" w:rsidP="00FB2662">
            <w:pPr>
              <w:tabs>
                <w:tab w:val="left" w:pos="4536"/>
              </w:tabs>
              <w:rPr>
                <w:rFonts w:ascii="Simplon Norm" w:eastAsia="Times New Roman" w:hAnsi="Simplon Norm" w:cs="Calibri"/>
                <w:color w:val="FF0000"/>
                <w:sz w:val="22"/>
                <w:szCs w:val="22"/>
              </w:rPr>
            </w:pPr>
          </w:p>
          <w:p w14:paraId="3A2C5014" w14:textId="77777777" w:rsidR="00FB2662" w:rsidRPr="00FB2662" w:rsidRDefault="00FB2662" w:rsidP="00FB2662">
            <w:pPr>
              <w:tabs>
                <w:tab w:val="left" w:pos="4536"/>
              </w:tabs>
              <w:rPr>
                <w:rFonts w:ascii="Simplon Norm" w:eastAsia="Times New Roman" w:hAnsi="Simplon Norm" w:cs="Calibri"/>
                <w:color w:val="FF0000"/>
                <w:sz w:val="22"/>
                <w:szCs w:val="22"/>
              </w:rPr>
            </w:pPr>
            <w:r w:rsidRPr="00FB2662">
              <w:rPr>
                <w:rFonts w:ascii="Simplon Norm" w:eastAsia="Times New Roman" w:hAnsi="Simplon Norm" w:cs="Calibri"/>
                <w:color w:val="FF0000"/>
                <w:sz w:val="22"/>
                <w:szCs w:val="22"/>
              </w:rPr>
              <w:t>The action stage is when a person commits to change and the process required to make it occur, this is where their journey begins.</w:t>
            </w:r>
          </w:p>
          <w:p w14:paraId="5108E715" w14:textId="77777777" w:rsidR="00FB2662" w:rsidRPr="00FB2662" w:rsidRDefault="00FB2662" w:rsidP="00FB2662">
            <w:pPr>
              <w:tabs>
                <w:tab w:val="left" w:pos="4536"/>
              </w:tabs>
              <w:rPr>
                <w:rFonts w:ascii="Simplon Norm" w:eastAsia="Times New Roman" w:hAnsi="Simplon Norm" w:cs="Calibri"/>
                <w:color w:val="FF0000"/>
                <w:sz w:val="22"/>
                <w:szCs w:val="22"/>
              </w:rPr>
            </w:pPr>
          </w:p>
          <w:p w14:paraId="5D95E5F9" w14:textId="77777777" w:rsidR="00FB2662" w:rsidRPr="00FB2662" w:rsidRDefault="00FB2662" w:rsidP="00FB2662">
            <w:pPr>
              <w:tabs>
                <w:tab w:val="left" w:pos="4536"/>
              </w:tabs>
              <w:rPr>
                <w:rFonts w:ascii="Simplon Norm" w:eastAsia="Times New Roman" w:hAnsi="Simplon Norm" w:cs="Calibri"/>
                <w:color w:val="FF0000"/>
                <w:sz w:val="22"/>
                <w:szCs w:val="22"/>
              </w:rPr>
            </w:pPr>
            <w:r w:rsidRPr="00FB2662">
              <w:rPr>
                <w:rFonts w:ascii="Simplon Norm" w:eastAsia="Times New Roman" w:hAnsi="Simplon Norm" w:cs="Calibri"/>
                <w:color w:val="FF0000"/>
                <w:sz w:val="22"/>
                <w:szCs w:val="22"/>
              </w:rPr>
              <w:t xml:space="preserve">Maintenance is where a person has successfully halted their </w:t>
            </w:r>
            <w:proofErr w:type="spellStart"/>
            <w:r w:rsidRPr="00FB2662">
              <w:rPr>
                <w:rFonts w:ascii="Simplon Norm" w:eastAsia="Times New Roman" w:hAnsi="Simplon Norm" w:cs="Calibri"/>
                <w:color w:val="FF0000"/>
                <w:sz w:val="22"/>
                <w:szCs w:val="22"/>
              </w:rPr>
              <w:t>behaviour</w:t>
            </w:r>
            <w:proofErr w:type="spellEnd"/>
            <w:r w:rsidRPr="00FB2662">
              <w:rPr>
                <w:rFonts w:ascii="Simplon Norm" w:eastAsia="Times New Roman" w:hAnsi="Simplon Norm" w:cs="Calibri"/>
                <w:color w:val="FF0000"/>
                <w:sz w:val="22"/>
                <w:szCs w:val="22"/>
              </w:rPr>
              <w:t xml:space="preserve"> and sustained the ongoing </w:t>
            </w:r>
            <w:proofErr w:type="spellStart"/>
            <w:r w:rsidRPr="00FB2662">
              <w:rPr>
                <w:rFonts w:ascii="Simplon Norm" w:eastAsia="Times New Roman" w:hAnsi="Simplon Norm" w:cs="Calibri"/>
                <w:color w:val="FF0000"/>
                <w:sz w:val="22"/>
                <w:szCs w:val="22"/>
              </w:rPr>
              <w:t>behaviour</w:t>
            </w:r>
            <w:proofErr w:type="spellEnd"/>
            <w:r w:rsidRPr="00FB2662">
              <w:rPr>
                <w:rFonts w:ascii="Simplon Norm" w:eastAsia="Times New Roman" w:hAnsi="Simplon Norm" w:cs="Calibri"/>
                <w:color w:val="FF0000"/>
                <w:sz w:val="22"/>
                <w:szCs w:val="22"/>
              </w:rPr>
              <w:t xml:space="preserve"> required. At this point the </w:t>
            </w:r>
            <w:proofErr w:type="spellStart"/>
            <w:r w:rsidRPr="00FB2662">
              <w:rPr>
                <w:rFonts w:ascii="Simplon Norm" w:eastAsia="Times New Roman" w:hAnsi="Simplon Norm" w:cs="Calibri"/>
                <w:color w:val="FF0000"/>
                <w:sz w:val="22"/>
                <w:szCs w:val="22"/>
              </w:rPr>
              <w:t>behaviour</w:t>
            </w:r>
            <w:proofErr w:type="spellEnd"/>
            <w:r w:rsidRPr="00FB2662">
              <w:rPr>
                <w:rFonts w:ascii="Simplon Norm" w:eastAsia="Times New Roman" w:hAnsi="Simplon Norm" w:cs="Calibri"/>
                <w:color w:val="FF0000"/>
                <w:sz w:val="22"/>
                <w:szCs w:val="22"/>
              </w:rPr>
              <w:t xml:space="preserve"> has been abandoned for long enough that they can state they have stopped the </w:t>
            </w:r>
            <w:proofErr w:type="spellStart"/>
            <w:r w:rsidRPr="00FB2662">
              <w:rPr>
                <w:rFonts w:ascii="Simplon Norm" w:eastAsia="Times New Roman" w:hAnsi="Simplon Norm" w:cs="Calibri"/>
                <w:color w:val="FF0000"/>
                <w:sz w:val="22"/>
                <w:szCs w:val="22"/>
              </w:rPr>
              <w:t>behaviour</w:t>
            </w:r>
            <w:proofErr w:type="spellEnd"/>
            <w:r w:rsidRPr="00FB2662">
              <w:rPr>
                <w:rFonts w:ascii="Simplon Norm" w:eastAsia="Times New Roman" w:hAnsi="Simplon Norm" w:cs="Calibri"/>
                <w:color w:val="FF0000"/>
                <w:sz w:val="22"/>
                <w:szCs w:val="22"/>
              </w:rPr>
              <w:t xml:space="preserve"> and made the change, usually occurring after around 6 months of change.</w:t>
            </w:r>
          </w:p>
          <w:p w14:paraId="5AA45706" w14:textId="77777777" w:rsidR="00FB2662" w:rsidRPr="00FB2662" w:rsidRDefault="00FB2662" w:rsidP="00FB2662">
            <w:pPr>
              <w:tabs>
                <w:tab w:val="left" w:pos="4536"/>
              </w:tabs>
              <w:rPr>
                <w:rFonts w:ascii="Simplon Norm" w:eastAsia="Times New Roman" w:hAnsi="Simplon Norm" w:cs="Calibri"/>
                <w:color w:val="FF0000"/>
                <w:sz w:val="22"/>
                <w:szCs w:val="22"/>
              </w:rPr>
            </w:pPr>
          </w:p>
          <w:p w14:paraId="3D840340" w14:textId="6DAB6BA6" w:rsidR="006C2D71" w:rsidRPr="00F85C2D" w:rsidRDefault="00FB2662" w:rsidP="00FB2662">
            <w:pPr>
              <w:tabs>
                <w:tab w:val="left" w:pos="4536"/>
              </w:tabs>
              <w:rPr>
                <w:rFonts w:ascii="Simplon Norm" w:eastAsia="Times New Roman" w:hAnsi="Simplon Norm" w:cs="Calibri"/>
                <w:sz w:val="22"/>
                <w:szCs w:val="22"/>
              </w:rPr>
            </w:pPr>
            <w:r w:rsidRPr="00FB2662">
              <w:rPr>
                <w:rFonts w:ascii="Simplon Norm" w:eastAsia="Times New Roman" w:hAnsi="Simplon Norm" w:cs="Calibri"/>
                <w:color w:val="FF0000"/>
                <w:sz w:val="22"/>
                <w:szCs w:val="22"/>
              </w:rPr>
              <w:t xml:space="preserve">Relapse can occur during the stages of action and maintenance and it’s important to note that people may move between stages within the process. Many of those who make change will return to the </w:t>
            </w:r>
            <w:proofErr w:type="spellStart"/>
            <w:r w:rsidRPr="00FB2662">
              <w:rPr>
                <w:rFonts w:ascii="Simplon Norm" w:eastAsia="Times New Roman" w:hAnsi="Simplon Norm" w:cs="Calibri"/>
                <w:color w:val="FF0000"/>
                <w:sz w:val="22"/>
                <w:szCs w:val="22"/>
              </w:rPr>
              <w:t>behaviour</w:t>
            </w:r>
            <w:proofErr w:type="spellEnd"/>
            <w:r w:rsidRPr="00FB2662">
              <w:rPr>
                <w:rFonts w:ascii="Simplon Norm" w:eastAsia="Times New Roman" w:hAnsi="Simplon Norm" w:cs="Calibri"/>
                <w:color w:val="FF0000"/>
                <w:sz w:val="22"/>
                <w:szCs w:val="22"/>
              </w:rPr>
              <w:t xml:space="preserve"> by changing their minds or reverting to old patterns of </w:t>
            </w:r>
            <w:proofErr w:type="spellStart"/>
            <w:r w:rsidRPr="00FB2662">
              <w:rPr>
                <w:rFonts w:ascii="Simplon Norm" w:eastAsia="Times New Roman" w:hAnsi="Simplon Norm" w:cs="Calibri"/>
                <w:color w:val="FF0000"/>
                <w:sz w:val="22"/>
                <w:szCs w:val="22"/>
              </w:rPr>
              <w:t>behaviour</w:t>
            </w:r>
            <w:proofErr w:type="spellEnd"/>
            <w:r w:rsidRPr="00FB2662">
              <w:rPr>
                <w:rFonts w:ascii="Simplon Norm" w:eastAsia="Times New Roman" w:hAnsi="Simplon Norm" w:cs="Calibri"/>
                <w:color w:val="FF0000"/>
                <w:sz w:val="22"/>
                <w:szCs w:val="22"/>
              </w:rPr>
              <w:t>. Once a relapse occurs, they will revert to one of the previous stages. Some may ‘lapse’, which is short term or a one-off change, or some may relapse, which is for a longer period.</w:t>
            </w:r>
          </w:p>
        </w:tc>
      </w:tr>
    </w:tbl>
    <w:p w14:paraId="46755A8E" w14:textId="77777777" w:rsidR="00AC51DB" w:rsidRPr="008F4938" w:rsidRDefault="00AC51DB" w:rsidP="008F4938">
      <w:pPr>
        <w:tabs>
          <w:tab w:val="left" w:pos="4536"/>
        </w:tabs>
        <w:rPr>
          <w:rFonts w:ascii="Simplon Norm" w:eastAsia="Times New Roman" w:hAnsi="Simplon Norm" w:cs="Calibri"/>
          <w:sz w:val="22"/>
          <w:szCs w:val="22"/>
        </w:rPr>
      </w:pPr>
    </w:p>
    <w:p w14:paraId="66837D91" w14:textId="3CA64064" w:rsidR="008F4938" w:rsidRPr="008F4938" w:rsidRDefault="008F4938" w:rsidP="008F4938">
      <w:pPr>
        <w:tabs>
          <w:tab w:val="left" w:pos="4536"/>
        </w:tabs>
        <w:rPr>
          <w:rFonts w:ascii="Simplon Norm" w:eastAsia="Times New Roman" w:hAnsi="Simplon Norm" w:cs="Calibri"/>
          <w:sz w:val="22"/>
          <w:szCs w:val="22"/>
        </w:rPr>
      </w:pPr>
    </w:p>
    <w:p w14:paraId="7102FC2D" w14:textId="16C11D4C" w:rsidR="00265727" w:rsidRPr="00265727" w:rsidRDefault="00265727" w:rsidP="00265727">
      <w:pPr>
        <w:tabs>
          <w:tab w:val="left" w:pos="4536"/>
        </w:tabs>
        <w:rPr>
          <w:rFonts w:ascii="Simplon Norm" w:hAnsi="Simplon Norm"/>
          <w:b/>
          <w:bCs/>
          <w:sz w:val="22"/>
          <w:szCs w:val="22"/>
        </w:rPr>
      </w:pPr>
      <w:r w:rsidRPr="00265727">
        <w:rPr>
          <w:rFonts w:ascii="Simplon Norm" w:hAnsi="Simplon Norm"/>
          <w:b/>
          <w:bCs/>
          <w:sz w:val="22"/>
          <w:szCs w:val="22"/>
        </w:rPr>
        <w:t>Background:</w:t>
      </w:r>
    </w:p>
    <w:p w14:paraId="1A913C2B" w14:textId="77777777" w:rsidR="00265727" w:rsidRPr="00265727" w:rsidRDefault="00265727" w:rsidP="00265727">
      <w:pPr>
        <w:tabs>
          <w:tab w:val="left" w:pos="4536"/>
        </w:tabs>
        <w:rPr>
          <w:rFonts w:ascii="Simplon Norm" w:hAnsi="Simplon Norm"/>
          <w:b/>
          <w:bCs/>
          <w:sz w:val="22"/>
          <w:szCs w:val="22"/>
        </w:rPr>
      </w:pPr>
      <w:r w:rsidRPr="00265727">
        <w:rPr>
          <w:rFonts w:ascii="Simplon Norm" w:hAnsi="Simplon Norm"/>
          <w:sz w:val="22"/>
          <w:szCs w:val="22"/>
        </w:rPr>
        <w:t>Alex is a 40-year-old office worker who has been experiencing increasing levels of stress and poor physical health due to a sedentary lifestyle, unhealthy eating habits, and lack of exercise. During a routine health check-up at the community health clinic, the nurse, Taylor, identifies these issues and decides to have a conversation with Alex to support behaviour change. The session takes place in a private consultation room, lasting about 20 minutes</w:t>
      </w:r>
      <w:r w:rsidRPr="00265727">
        <w:rPr>
          <w:rFonts w:ascii="Simplon Norm" w:hAnsi="Simplon Norm"/>
          <w:b/>
          <w:bCs/>
          <w:sz w:val="22"/>
          <w:szCs w:val="22"/>
        </w:rPr>
        <w:t>.</w:t>
      </w:r>
    </w:p>
    <w:p w14:paraId="50BDEDCD" w14:textId="77777777" w:rsidR="00265727" w:rsidRPr="00265727" w:rsidRDefault="00265727" w:rsidP="00265727">
      <w:pPr>
        <w:tabs>
          <w:tab w:val="left" w:pos="4536"/>
        </w:tabs>
        <w:rPr>
          <w:rFonts w:ascii="Simplon Norm" w:hAnsi="Simplon Norm"/>
          <w:b/>
          <w:bCs/>
          <w:sz w:val="22"/>
          <w:szCs w:val="22"/>
        </w:rPr>
      </w:pPr>
    </w:p>
    <w:p w14:paraId="2158A372" w14:textId="77777777" w:rsidR="00265727" w:rsidRPr="00265727" w:rsidRDefault="00265727" w:rsidP="00265727">
      <w:pPr>
        <w:tabs>
          <w:tab w:val="left" w:pos="4536"/>
        </w:tabs>
        <w:rPr>
          <w:rFonts w:ascii="Simplon Norm" w:hAnsi="Simplon Norm"/>
          <w:b/>
          <w:bCs/>
          <w:sz w:val="22"/>
          <w:szCs w:val="22"/>
        </w:rPr>
      </w:pPr>
      <w:r w:rsidRPr="00265727">
        <w:rPr>
          <w:rFonts w:ascii="Simplon Norm" w:hAnsi="Simplon Norm"/>
          <w:b/>
          <w:bCs/>
          <w:sz w:val="22"/>
          <w:szCs w:val="22"/>
        </w:rPr>
        <w:t>Scenario Description:</w:t>
      </w:r>
    </w:p>
    <w:p w14:paraId="60831B50" w14:textId="77777777" w:rsidR="00265727" w:rsidRPr="00265727" w:rsidRDefault="00265727" w:rsidP="00265727">
      <w:pPr>
        <w:tabs>
          <w:tab w:val="left" w:pos="4536"/>
        </w:tabs>
        <w:rPr>
          <w:rFonts w:ascii="Simplon Norm" w:hAnsi="Simplon Norm"/>
          <w:sz w:val="22"/>
          <w:szCs w:val="22"/>
        </w:rPr>
      </w:pPr>
      <w:r w:rsidRPr="00265727">
        <w:rPr>
          <w:rFonts w:ascii="Simplon Norm" w:hAnsi="Simplon Norm"/>
          <w:sz w:val="22"/>
          <w:szCs w:val="22"/>
        </w:rPr>
        <w:lastRenderedPageBreak/>
        <w:t>Taylor starts the conversation by raising awareness about the impact of a sedentary lifestyle and poor diet on Alex's health. Taylor shares information and resources about the benefits of physical activity and healthy eating. Taylor listens to Alex's concerns about finding time for exercise and making healthier food choices, and they explore various strategies together.</w:t>
      </w:r>
    </w:p>
    <w:p w14:paraId="20BBB02B" w14:textId="77777777" w:rsidR="00265727" w:rsidRPr="00265727" w:rsidRDefault="00265727" w:rsidP="00265727">
      <w:pPr>
        <w:tabs>
          <w:tab w:val="left" w:pos="4536"/>
        </w:tabs>
        <w:rPr>
          <w:rFonts w:ascii="Simplon Norm" w:hAnsi="Simplon Norm"/>
          <w:sz w:val="22"/>
          <w:szCs w:val="22"/>
        </w:rPr>
      </w:pPr>
    </w:p>
    <w:p w14:paraId="5B622EDF" w14:textId="77777777" w:rsidR="00265727" w:rsidRPr="00265727" w:rsidRDefault="00265727" w:rsidP="00265727">
      <w:pPr>
        <w:tabs>
          <w:tab w:val="left" w:pos="4536"/>
        </w:tabs>
        <w:rPr>
          <w:rFonts w:ascii="Simplon Norm" w:hAnsi="Simplon Norm"/>
          <w:sz w:val="22"/>
          <w:szCs w:val="22"/>
        </w:rPr>
      </w:pPr>
      <w:r w:rsidRPr="00265727">
        <w:rPr>
          <w:rFonts w:ascii="Simplon Norm" w:hAnsi="Simplon Norm"/>
          <w:sz w:val="22"/>
          <w:szCs w:val="22"/>
        </w:rPr>
        <w:t>Taylor helps Alex express his feelings about his current lifestyle and guides him in making decisions and setting achievable goals. Taylor highlights the benefits of these changes, such as improved energy levels, better mood, and reduced health risks. Throughout the conversation, Taylor provides positive feedback and encouragement, emphasizing small successes and progress.</w:t>
      </w:r>
    </w:p>
    <w:p w14:paraId="60AD0544" w14:textId="77777777" w:rsidR="00265727" w:rsidRPr="00265727" w:rsidRDefault="00265727" w:rsidP="00265727">
      <w:pPr>
        <w:tabs>
          <w:tab w:val="left" w:pos="4536"/>
        </w:tabs>
        <w:rPr>
          <w:rFonts w:ascii="Simplon Norm" w:hAnsi="Simplon Norm"/>
          <w:sz w:val="22"/>
          <w:szCs w:val="22"/>
        </w:rPr>
      </w:pPr>
    </w:p>
    <w:p w14:paraId="40760A3B" w14:textId="68AFDCE4" w:rsidR="00E13908" w:rsidRPr="00265727" w:rsidRDefault="00265727" w:rsidP="00265727">
      <w:pPr>
        <w:tabs>
          <w:tab w:val="left" w:pos="4536"/>
        </w:tabs>
        <w:rPr>
          <w:rFonts w:ascii="Simplon Norm" w:hAnsi="Simplon Norm"/>
          <w:sz w:val="22"/>
          <w:szCs w:val="22"/>
        </w:rPr>
      </w:pPr>
      <w:r w:rsidRPr="00265727">
        <w:rPr>
          <w:rFonts w:ascii="Simplon Norm" w:hAnsi="Simplon Norm"/>
          <w:sz w:val="22"/>
          <w:szCs w:val="22"/>
        </w:rPr>
        <w:t>Taylor offers ongoing support by scheduling follow-up appointments and referring Alex to a nutritionist and a local fitness program. Taylor also provides contact information for a support group for individuals looking to improve their health habits.</w:t>
      </w:r>
    </w:p>
    <w:p w14:paraId="625435D7" w14:textId="77777777" w:rsidR="00E13908" w:rsidRDefault="00E13908" w:rsidP="00C64BBC">
      <w:pPr>
        <w:tabs>
          <w:tab w:val="left" w:pos="4536"/>
        </w:tabs>
        <w:rPr>
          <w:rFonts w:ascii="Simplon Norm" w:hAnsi="Simplon Norm"/>
          <w:b/>
          <w:bCs/>
          <w:color w:val="ED1B2E"/>
          <w:sz w:val="22"/>
          <w:szCs w:val="22"/>
        </w:rPr>
      </w:pPr>
    </w:p>
    <w:p w14:paraId="7B94FD29" w14:textId="0B73536D" w:rsidR="00C64BBC" w:rsidRPr="009A413D" w:rsidRDefault="00C64BBC" w:rsidP="00C64BBC">
      <w:pPr>
        <w:tabs>
          <w:tab w:val="left" w:pos="4536"/>
        </w:tabs>
        <w:rPr>
          <w:rFonts w:ascii="Simplon Norm" w:eastAsia="Times New Roman" w:hAnsi="Simplon Norm" w:cs="Calibri"/>
          <w:b/>
          <w:bCs/>
          <w:sz w:val="22"/>
          <w:szCs w:val="22"/>
        </w:rPr>
      </w:pPr>
      <w:r w:rsidRPr="009A413D">
        <w:rPr>
          <w:rFonts w:ascii="Simplon Norm" w:hAnsi="Simplon Norm"/>
          <w:b/>
          <w:bCs/>
          <w:color w:val="ED1B2E"/>
          <w:sz w:val="22"/>
          <w:szCs w:val="22"/>
        </w:rPr>
        <w:t xml:space="preserve">Question </w:t>
      </w:r>
      <w:r>
        <w:rPr>
          <w:rFonts w:ascii="Simplon Norm" w:hAnsi="Simplon Norm"/>
          <w:b/>
          <w:bCs/>
          <w:color w:val="ED1B2E"/>
          <w:sz w:val="22"/>
          <w:szCs w:val="22"/>
        </w:rPr>
        <w:t>9</w:t>
      </w:r>
    </w:p>
    <w:p w14:paraId="0F66E9A0" w14:textId="5806B9D8" w:rsidR="00265727" w:rsidRDefault="00C64BBC" w:rsidP="00C64BBC">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Wh</w:t>
      </w:r>
      <w:r w:rsidR="00D91D07">
        <w:rPr>
          <w:rFonts w:ascii="Simplon Norm" w:eastAsia="Times New Roman" w:hAnsi="Simplon Norm" w:cs="Calibri"/>
          <w:sz w:val="22"/>
          <w:szCs w:val="22"/>
        </w:rPr>
        <w:t>ile providing an intervention, you are typically ask</w:t>
      </w:r>
      <w:r w:rsidR="00C34377">
        <w:rPr>
          <w:rFonts w:ascii="Simplon Norm" w:eastAsia="Times New Roman" w:hAnsi="Simplon Norm" w:cs="Calibri"/>
          <w:sz w:val="22"/>
          <w:szCs w:val="22"/>
        </w:rPr>
        <w:t>ing</w:t>
      </w:r>
      <w:r w:rsidR="00D91D07">
        <w:rPr>
          <w:rFonts w:ascii="Simplon Norm" w:eastAsia="Times New Roman" w:hAnsi="Simplon Norm" w:cs="Calibri"/>
          <w:sz w:val="22"/>
          <w:szCs w:val="22"/>
        </w:rPr>
        <w:t xml:space="preserve"> or pointing to a client changing their behaviour. </w:t>
      </w:r>
      <w:r w:rsidR="00265727">
        <w:rPr>
          <w:rFonts w:ascii="Simplon Norm" w:eastAsia="Times New Roman" w:hAnsi="Simplon Norm" w:cs="Calibri"/>
          <w:sz w:val="22"/>
          <w:szCs w:val="22"/>
        </w:rPr>
        <w:t xml:space="preserve">Answer the following questions based on the scenario above. </w:t>
      </w:r>
    </w:p>
    <w:p w14:paraId="2EF76A39" w14:textId="77777777" w:rsidR="00445B92" w:rsidRDefault="00445B92" w:rsidP="00BF2678">
      <w:pPr>
        <w:pStyle w:val="ListParagraph"/>
        <w:numPr>
          <w:ilvl w:val="0"/>
          <w:numId w:val="14"/>
        </w:numPr>
        <w:tabs>
          <w:tab w:val="left" w:pos="4536"/>
        </w:tabs>
        <w:rPr>
          <w:rFonts w:ascii="Simplon Norm" w:eastAsia="Times New Roman" w:hAnsi="Simplon Norm" w:cs="Calibri"/>
          <w:sz w:val="22"/>
          <w:szCs w:val="22"/>
        </w:rPr>
      </w:pPr>
      <w:r w:rsidRPr="00445B92">
        <w:rPr>
          <w:rFonts w:ascii="Simplon Norm" w:eastAsia="Times New Roman" w:hAnsi="Simplon Norm" w:cs="Calibri"/>
          <w:sz w:val="22"/>
          <w:szCs w:val="22"/>
        </w:rPr>
        <w:t>How did Taylor raise awareness about the impact of Alex's current lifestyle on his health? Provide specific examples from the scenario.</w:t>
      </w:r>
    </w:p>
    <w:p w14:paraId="5C229C17" w14:textId="42AA122F" w:rsidR="00EE5C0B" w:rsidRPr="00445B92" w:rsidRDefault="00EE5C0B" w:rsidP="00EE5C0B">
      <w:pPr>
        <w:pStyle w:val="ListParagraph"/>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(Approximate word count: </w:t>
      </w:r>
      <w:r w:rsidR="000E5DA0">
        <w:rPr>
          <w:rFonts w:ascii="Simplon Norm" w:eastAsia="Times New Roman" w:hAnsi="Simplon Norm" w:cs="Calibri"/>
          <w:sz w:val="22"/>
          <w:szCs w:val="22"/>
        </w:rPr>
        <w:t>20-50 words)</w:t>
      </w:r>
    </w:p>
    <w:tbl>
      <w:tblPr>
        <w:tblStyle w:val="TableGrid"/>
        <w:tblW w:w="0" w:type="auto"/>
        <w:tblLook w:val="04A0" w:firstRow="1" w:lastRow="0" w:firstColumn="1" w:lastColumn="0" w:noHBand="0" w:noVBand="1"/>
      </w:tblPr>
      <w:tblGrid>
        <w:gridCol w:w="10456"/>
      </w:tblGrid>
      <w:tr w:rsidR="00445B92" w14:paraId="0E498FED" w14:textId="77777777" w:rsidTr="00445B92">
        <w:tc>
          <w:tcPr>
            <w:tcW w:w="10456" w:type="dxa"/>
          </w:tcPr>
          <w:p w14:paraId="1925EB1B" w14:textId="77777777" w:rsidR="00920BB7" w:rsidRPr="00920BB7" w:rsidRDefault="00920BB7" w:rsidP="00920BB7">
            <w:pPr>
              <w:tabs>
                <w:tab w:val="left" w:pos="4536"/>
              </w:tabs>
              <w:rPr>
                <w:rFonts w:ascii="Simplon Norm" w:eastAsia="Times New Roman" w:hAnsi="Simplon Norm" w:cs="Calibri"/>
                <w:color w:val="FF0000"/>
                <w:sz w:val="22"/>
                <w:szCs w:val="22"/>
              </w:rPr>
            </w:pPr>
            <w:r w:rsidRPr="00920BB7">
              <w:rPr>
                <w:rFonts w:ascii="Simplon Norm" w:eastAsia="Times New Roman" w:hAnsi="Simplon Norm" w:cs="Calibri"/>
                <w:color w:val="FF0000"/>
                <w:sz w:val="22"/>
                <w:szCs w:val="22"/>
              </w:rPr>
              <w:t>Raising Awareness:</w:t>
            </w:r>
          </w:p>
          <w:p w14:paraId="64F46167" w14:textId="5EB93237" w:rsidR="00445B92" w:rsidRDefault="00920BB7" w:rsidP="00920BB7">
            <w:pPr>
              <w:tabs>
                <w:tab w:val="left" w:pos="4536"/>
              </w:tabs>
              <w:rPr>
                <w:rFonts w:ascii="Simplon Norm" w:eastAsia="Times New Roman" w:hAnsi="Simplon Norm" w:cs="Calibri"/>
                <w:sz w:val="22"/>
                <w:szCs w:val="22"/>
              </w:rPr>
            </w:pPr>
            <w:r w:rsidRPr="00920BB7">
              <w:rPr>
                <w:rFonts w:ascii="Simplon Norm" w:eastAsia="Times New Roman" w:hAnsi="Simplon Norm" w:cs="Calibri"/>
                <w:color w:val="FF0000"/>
                <w:sz w:val="22"/>
                <w:szCs w:val="22"/>
              </w:rPr>
              <w:t>Taylor discussed the health risks associated with a sedentary lifestyle and poor diet, such as increased stress levels, weight gain, and the potential for chronic diseases.</w:t>
            </w:r>
          </w:p>
        </w:tc>
      </w:tr>
    </w:tbl>
    <w:p w14:paraId="5C06EC8E" w14:textId="77777777" w:rsidR="00445B92" w:rsidRPr="00445B92" w:rsidRDefault="00445B92" w:rsidP="00445B92">
      <w:pPr>
        <w:pStyle w:val="ListParagraph"/>
        <w:tabs>
          <w:tab w:val="left" w:pos="4536"/>
        </w:tabs>
        <w:rPr>
          <w:rFonts w:ascii="Simplon Norm" w:eastAsia="Times New Roman" w:hAnsi="Simplon Norm" w:cs="Calibri"/>
          <w:sz w:val="22"/>
          <w:szCs w:val="22"/>
        </w:rPr>
      </w:pPr>
    </w:p>
    <w:p w14:paraId="706096D3" w14:textId="77777777" w:rsidR="000E5DA0" w:rsidRDefault="00445B92" w:rsidP="000E5DA0">
      <w:pPr>
        <w:pStyle w:val="ListParagraph"/>
        <w:numPr>
          <w:ilvl w:val="0"/>
          <w:numId w:val="14"/>
        </w:numPr>
        <w:tabs>
          <w:tab w:val="left" w:pos="4536"/>
        </w:tabs>
        <w:rPr>
          <w:rFonts w:ascii="Simplon Norm" w:eastAsia="Times New Roman" w:hAnsi="Simplon Norm" w:cs="Calibri"/>
          <w:sz w:val="22"/>
          <w:szCs w:val="22"/>
        </w:rPr>
      </w:pPr>
      <w:r w:rsidRPr="00445B92">
        <w:rPr>
          <w:rFonts w:ascii="Simplon Norm" w:eastAsia="Times New Roman" w:hAnsi="Simplon Norm" w:cs="Calibri"/>
          <w:sz w:val="22"/>
          <w:szCs w:val="22"/>
        </w:rPr>
        <w:t>What types of information and resources did Taylor share with Alex to support his behaviour change? Why are these important?</w:t>
      </w:r>
    </w:p>
    <w:p w14:paraId="575E9C09" w14:textId="66193705" w:rsidR="000E5DA0" w:rsidRPr="000E5DA0" w:rsidRDefault="000E5DA0" w:rsidP="000E5DA0">
      <w:pPr>
        <w:pStyle w:val="ListParagraph"/>
        <w:tabs>
          <w:tab w:val="left" w:pos="4536"/>
        </w:tabs>
        <w:rPr>
          <w:rFonts w:ascii="Simplon Norm" w:eastAsia="Times New Roman" w:hAnsi="Simplon Norm" w:cs="Calibri"/>
          <w:sz w:val="22"/>
          <w:szCs w:val="22"/>
        </w:rPr>
      </w:pPr>
      <w:r w:rsidRPr="000E5DA0">
        <w:rPr>
          <w:rFonts w:ascii="Simplon Norm" w:eastAsia="Times New Roman" w:hAnsi="Simplon Norm" w:cs="Calibri"/>
          <w:sz w:val="22"/>
          <w:szCs w:val="22"/>
        </w:rPr>
        <w:t>(Approximate word count: 20-50 words)</w:t>
      </w:r>
    </w:p>
    <w:tbl>
      <w:tblPr>
        <w:tblStyle w:val="TableGrid"/>
        <w:tblW w:w="0" w:type="auto"/>
        <w:tblLook w:val="04A0" w:firstRow="1" w:lastRow="0" w:firstColumn="1" w:lastColumn="0" w:noHBand="0" w:noVBand="1"/>
      </w:tblPr>
      <w:tblGrid>
        <w:gridCol w:w="10456"/>
      </w:tblGrid>
      <w:tr w:rsidR="00920BB7" w14:paraId="72E39939" w14:textId="77777777" w:rsidTr="00920BB7">
        <w:tc>
          <w:tcPr>
            <w:tcW w:w="10456" w:type="dxa"/>
          </w:tcPr>
          <w:p w14:paraId="5FB0DDBF" w14:textId="77777777" w:rsidR="00E20463" w:rsidRPr="00E20463" w:rsidRDefault="00E20463" w:rsidP="00E20463">
            <w:pPr>
              <w:tabs>
                <w:tab w:val="left" w:pos="4536"/>
              </w:tabs>
              <w:rPr>
                <w:rFonts w:ascii="Simplon Norm" w:eastAsia="Times New Roman" w:hAnsi="Simplon Norm" w:cs="Calibri"/>
                <w:color w:val="FF0000"/>
                <w:sz w:val="22"/>
                <w:szCs w:val="22"/>
              </w:rPr>
            </w:pPr>
            <w:r w:rsidRPr="00E20463">
              <w:rPr>
                <w:rFonts w:ascii="Simplon Norm" w:eastAsia="Times New Roman" w:hAnsi="Simplon Norm" w:cs="Calibri"/>
                <w:color w:val="FF0000"/>
                <w:sz w:val="22"/>
                <w:szCs w:val="22"/>
              </w:rPr>
              <w:t>Sharing Information and Resources:</w:t>
            </w:r>
          </w:p>
          <w:p w14:paraId="45BCB11E" w14:textId="74114525" w:rsidR="00920BB7" w:rsidRDefault="00E20463" w:rsidP="00E20463">
            <w:pPr>
              <w:tabs>
                <w:tab w:val="left" w:pos="4536"/>
              </w:tabs>
              <w:rPr>
                <w:rFonts w:ascii="Simplon Norm" w:eastAsia="Times New Roman" w:hAnsi="Simplon Norm" w:cs="Calibri"/>
                <w:sz w:val="22"/>
                <w:szCs w:val="22"/>
              </w:rPr>
            </w:pPr>
            <w:r w:rsidRPr="00E20463">
              <w:rPr>
                <w:rFonts w:ascii="Simplon Norm" w:eastAsia="Times New Roman" w:hAnsi="Simplon Norm" w:cs="Calibri"/>
                <w:color w:val="FF0000"/>
                <w:sz w:val="22"/>
                <w:szCs w:val="22"/>
              </w:rPr>
              <w:t>Taylor provided Alex with brochures on the benefits of physical activity, dietary guidelines, and information about local fitness programs and healthy recipes.</w:t>
            </w:r>
            <w:r w:rsidR="00202363">
              <w:rPr>
                <w:rFonts w:ascii="Simplon Norm" w:eastAsia="Times New Roman" w:hAnsi="Simplon Norm" w:cs="Calibri"/>
                <w:color w:val="FF0000"/>
                <w:sz w:val="22"/>
                <w:szCs w:val="22"/>
              </w:rPr>
              <w:t xml:space="preserve"> They are important to </w:t>
            </w:r>
            <w:r w:rsidR="00F31138">
              <w:rPr>
                <w:rFonts w:ascii="Simplon Norm" w:eastAsia="Times New Roman" w:hAnsi="Simplon Norm" w:cs="Calibri"/>
                <w:color w:val="FF0000"/>
                <w:sz w:val="22"/>
                <w:szCs w:val="22"/>
              </w:rPr>
              <w:t xml:space="preserve">share information and resources, to increase his knowledge. </w:t>
            </w:r>
            <w:r w:rsidR="00202363">
              <w:rPr>
                <w:rFonts w:ascii="Simplon Norm" w:eastAsia="Times New Roman" w:hAnsi="Simplon Norm" w:cs="Calibri"/>
                <w:color w:val="FF0000"/>
                <w:sz w:val="22"/>
                <w:szCs w:val="22"/>
              </w:rPr>
              <w:t xml:space="preserve"> </w:t>
            </w:r>
          </w:p>
        </w:tc>
      </w:tr>
    </w:tbl>
    <w:p w14:paraId="79CC67FD" w14:textId="77777777" w:rsidR="00445B92" w:rsidRPr="00E20463" w:rsidRDefault="00445B92" w:rsidP="00E20463">
      <w:pPr>
        <w:tabs>
          <w:tab w:val="left" w:pos="4536"/>
        </w:tabs>
        <w:rPr>
          <w:rFonts w:ascii="Simplon Norm" w:eastAsia="Times New Roman" w:hAnsi="Simplon Norm" w:cs="Calibri"/>
          <w:sz w:val="22"/>
          <w:szCs w:val="22"/>
        </w:rPr>
      </w:pPr>
    </w:p>
    <w:p w14:paraId="6C30BBB9" w14:textId="0E275009" w:rsidR="000E5DA0" w:rsidRPr="000E5DA0" w:rsidRDefault="00445B92" w:rsidP="000E5DA0">
      <w:pPr>
        <w:pStyle w:val="ListParagraph"/>
        <w:numPr>
          <w:ilvl w:val="0"/>
          <w:numId w:val="14"/>
        </w:numPr>
        <w:tabs>
          <w:tab w:val="left" w:pos="4536"/>
        </w:tabs>
        <w:rPr>
          <w:rFonts w:ascii="Simplon Norm" w:eastAsia="Times New Roman" w:hAnsi="Simplon Norm" w:cs="Calibri"/>
          <w:sz w:val="22"/>
          <w:szCs w:val="22"/>
        </w:rPr>
      </w:pPr>
      <w:r w:rsidRPr="000E5DA0">
        <w:rPr>
          <w:rFonts w:ascii="Simplon Norm" w:eastAsia="Times New Roman" w:hAnsi="Simplon Norm" w:cs="Calibri"/>
          <w:sz w:val="22"/>
          <w:szCs w:val="22"/>
        </w:rPr>
        <w:t>Describe how Taylor explored Alex's concerns and strategies for overcoming barriers to a healthier lifestyle. What specific strategies were discussed?</w:t>
      </w:r>
      <w:r w:rsidR="000E5DA0" w:rsidRPr="000E5DA0">
        <w:rPr>
          <w:rFonts w:ascii="Simplon Norm" w:eastAsia="Times New Roman" w:hAnsi="Simplon Norm" w:cs="Calibri"/>
          <w:sz w:val="22"/>
          <w:szCs w:val="22"/>
        </w:rPr>
        <w:t xml:space="preserve"> </w:t>
      </w:r>
    </w:p>
    <w:p w14:paraId="0BB56390" w14:textId="35071801" w:rsidR="00445B92" w:rsidRPr="000E5DA0" w:rsidRDefault="000E5DA0" w:rsidP="000E5DA0">
      <w:pPr>
        <w:pStyle w:val="ListParagraph"/>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 20-50 words)</w:t>
      </w:r>
    </w:p>
    <w:tbl>
      <w:tblPr>
        <w:tblStyle w:val="TableGrid"/>
        <w:tblW w:w="0" w:type="auto"/>
        <w:tblLook w:val="04A0" w:firstRow="1" w:lastRow="0" w:firstColumn="1" w:lastColumn="0" w:noHBand="0" w:noVBand="1"/>
      </w:tblPr>
      <w:tblGrid>
        <w:gridCol w:w="10456"/>
      </w:tblGrid>
      <w:tr w:rsidR="00E20463" w14:paraId="2E8549AD" w14:textId="77777777" w:rsidTr="00E20463">
        <w:tc>
          <w:tcPr>
            <w:tcW w:w="10456" w:type="dxa"/>
          </w:tcPr>
          <w:p w14:paraId="2F7A9ECC" w14:textId="77777777" w:rsidR="00E20463" w:rsidRPr="00E20463" w:rsidRDefault="00E20463" w:rsidP="00E20463">
            <w:pPr>
              <w:tabs>
                <w:tab w:val="left" w:pos="4536"/>
              </w:tabs>
              <w:rPr>
                <w:rFonts w:ascii="Simplon Norm" w:eastAsia="Times New Roman" w:hAnsi="Simplon Norm" w:cs="Calibri"/>
                <w:color w:val="FF0000"/>
                <w:sz w:val="22"/>
                <w:szCs w:val="22"/>
              </w:rPr>
            </w:pPr>
            <w:r w:rsidRPr="00E20463">
              <w:rPr>
                <w:rFonts w:ascii="Simplon Norm" w:eastAsia="Times New Roman" w:hAnsi="Simplon Norm" w:cs="Calibri"/>
                <w:color w:val="FF0000"/>
                <w:sz w:val="22"/>
                <w:szCs w:val="22"/>
              </w:rPr>
              <w:t>Exploring Concerns and Strategies:</w:t>
            </w:r>
          </w:p>
          <w:p w14:paraId="58B4E36A" w14:textId="0E2AD6BF" w:rsidR="00E20463" w:rsidRDefault="00E20463" w:rsidP="00E20463">
            <w:pPr>
              <w:tabs>
                <w:tab w:val="left" w:pos="4536"/>
              </w:tabs>
              <w:rPr>
                <w:rFonts w:ascii="Simplon Norm" w:eastAsia="Times New Roman" w:hAnsi="Simplon Norm" w:cs="Calibri"/>
                <w:sz w:val="22"/>
                <w:szCs w:val="22"/>
              </w:rPr>
            </w:pPr>
            <w:r w:rsidRPr="00E20463">
              <w:rPr>
                <w:rFonts w:ascii="Simplon Norm" w:eastAsia="Times New Roman" w:hAnsi="Simplon Norm" w:cs="Calibri"/>
                <w:color w:val="FF0000"/>
                <w:sz w:val="22"/>
                <w:szCs w:val="22"/>
              </w:rPr>
              <w:t>Taylor asked Alex about his challenges, such as lack of time and motivation, and discussed strategies like short, manageable exercise routines and meal prepping.</w:t>
            </w:r>
          </w:p>
        </w:tc>
      </w:tr>
    </w:tbl>
    <w:p w14:paraId="6E7AC3C7" w14:textId="77777777" w:rsidR="00445B92" w:rsidRPr="00445B92" w:rsidRDefault="00445B92" w:rsidP="00445B92">
      <w:pPr>
        <w:pStyle w:val="ListParagraph"/>
        <w:tabs>
          <w:tab w:val="left" w:pos="4536"/>
        </w:tabs>
        <w:rPr>
          <w:rFonts w:ascii="Simplon Norm" w:eastAsia="Times New Roman" w:hAnsi="Simplon Norm" w:cs="Calibri"/>
          <w:sz w:val="22"/>
          <w:szCs w:val="22"/>
        </w:rPr>
      </w:pPr>
    </w:p>
    <w:p w14:paraId="30CF39D9" w14:textId="713EB2C3" w:rsidR="000E5DA0" w:rsidRDefault="00445B92" w:rsidP="000E5DA0">
      <w:pPr>
        <w:pStyle w:val="ListParagraph"/>
        <w:numPr>
          <w:ilvl w:val="0"/>
          <w:numId w:val="14"/>
        </w:numPr>
        <w:tabs>
          <w:tab w:val="left" w:pos="4536"/>
        </w:tabs>
        <w:rPr>
          <w:rFonts w:ascii="Simplon Norm" w:eastAsia="Times New Roman" w:hAnsi="Simplon Norm" w:cs="Calibri"/>
          <w:sz w:val="22"/>
          <w:szCs w:val="22"/>
        </w:rPr>
      </w:pPr>
      <w:r w:rsidRPr="00445B92">
        <w:rPr>
          <w:rFonts w:ascii="Simplon Norm" w:eastAsia="Times New Roman" w:hAnsi="Simplon Norm" w:cs="Calibri"/>
          <w:sz w:val="22"/>
          <w:szCs w:val="22"/>
        </w:rPr>
        <w:t>How did Taylor help Alex express his feelings, make decisions, and set goals? What techniques were used to facilitate this process?</w:t>
      </w:r>
      <w:r w:rsidR="000E5DA0">
        <w:rPr>
          <w:rFonts w:ascii="Simplon Norm" w:eastAsia="Times New Roman" w:hAnsi="Simplon Norm" w:cs="Calibri"/>
          <w:sz w:val="22"/>
          <w:szCs w:val="22"/>
        </w:rPr>
        <w:t xml:space="preserve"> </w:t>
      </w:r>
    </w:p>
    <w:p w14:paraId="079906D0" w14:textId="6DCEC7AD" w:rsidR="00445B92" w:rsidRPr="000E5DA0" w:rsidRDefault="000E5DA0" w:rsidP="000E5DA0">
      <w:pPr>
        <w:pStyle w:val="ListParagraph"/>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 20-50 words)</w:t>
      </w:r>
    </w:p>
    <w:tbl>
      <w:tblPr>
        <w:tblStyle w:val="TableGrid"/>
        <w:tblW w:w="0" w:type="auto"/>
        <w:tblLook w:val="04A0" w:firstRow="1" w:lastRow="0" w:firstColumn="1" w:lastColumn="0" w:noHBand="0" w:noVBand="1"/>
      </w:tblPr>
      <w:tblGrid>
        <w:gridCol w:w="10456"/>
      </w:tblGrid>
      <w:tr w:rsidR="00E20463" w14:paraId="30D726DB" w14:textId="77777777" w:rsidTr="00E20463">
        <w:tc>
          <w:tcPr>
            <w:tcW w:w="10456" w:type="dxa"/>
          </w:tcPr>
          <w:p w14:paraId="50E6489B" w14:textId="77777777" w:rsidR="006034B2" w:rsidRPr="006034B2" w:rsidRDefault="006034B2" w:rsidP="006034B2">
            <w:pPr>
              <w:tabs>
                <w:tab w:val="left" w:pos="4536"/>
              </w:tabs>
              <w:rPr>
                <w:rFonts w:ascii="Simplon Norm" w:eastAsia="Times New Roman" w:hAnsi="Simplon Norm" w:cs="Calibri"/>
                <w:color w:val="FF0000"/>
                <w:sz w:val="22"/>
                <w:szCs w:val="22"/>
              </w:rPr>
            </w:pPr>
            <w:r w:rsidRPr="006034B2">
              <w:rPr>
                <w:rFonts w:ascii="Simplon Norm" w:eastAsia="Times New Roman" w:hAnsi="Simplon Norm" w:cs="Calibri"/>
                <w:color w:val="FF0000"/>
                <w:sz w:val="22"/>
                <w:szCs w:val="22"/>
              </w:rPr>
              <w:t>Expressing Feelings, Making Decisions, Setting Goals:</w:t>
            </w:r>
          </w:p>
          <w:p w14:paraId="55D393BA" w14:textId="2D7C3FBF" w:rsidR="00E20463" w:rsidRDefault="006034B2" w:rsidP="006034B2">
            <w:pPr>
              <w:tabs>
                <w:tab w:val="left" w:pos="4536"/>
              </w:tabs>
              <w:rPr>
                <w:rFonts w:ascii="Simplon Norm" w:eastAsia="Times New Roman" w:hAnsi="Simplon Norm" w:cs="Calibri"/>
                <w:sz w:val="22"/>
                <w:szCs w:val="22"/>
              </w:rPr>
            </w:pPr>
            <w:r w:rsidRPr="006034B2">
              <w:rPr>
                <w:rFonts w:ascii="Simplon Norm" w:eastAsia="Times New Roman" w:hAnsi="Simplon Norm" w:cs="Calibri"/>
                <w:color w:val="FF0000"/>
                <w:sz w:val="22"/>
                <w:szCs w:val="22"/>
              </w:rPr>
              <w:t>Taylor used open-ended questions and active listening to help Alex articulate his feelings about his lifestyle and guided him in setting specific, realistic goals like walking for 30 minutes three times a week.</w:t>
            </w:r>
          </w:p>
        </w:tc>
      </w:tr>
    </w:tbl>
    <w:p w14:paraId="31DB22D2" w14:textId="77777777" w:rsidR="00445B92" w:rsidRPr="00445B92" w:rsidRDefault="00445B92" w:rsidP="00445B92">
      <w:pPr>
        <w:pStyle w:val="ListParagraph"/>
        <w:tabs>
          <w:tab w:val="left" w:pos="4536"/>
        </w:tabs>
        <w:rPr>
          <w:rFonts w:ascii="Simplon Norm" w:eastAsia="Times New Roman" w:hAnsi="Simplon Norm" w:cs="Calibri"/>
          <w:sz w:val="22"/>
          <w:szCs w:val="22"/>
        </w:rPr>
      </w:pPr>
    </w:p>
    <w:p w14:paraId="7626EE01" w14:textId="77777777" w:rsidR="000E5DA0" w:rsidRDefault="00445B92" w:rsidP="000E5DA0">
      <w:pPr>
        <w:pStyle w:val="ListParagraph"/>
        <w:numPr>
          <w:ilvl w:val="0"/>
          <w:numId w:val="14"/>
        </w:numPr>
        <w:tabs>
          <w:tab w:val="left" w:pos="4536"/>
        </w:tabs>
        <w:rPr>
          <w:rFonts w:ascii="Simplon Norm" w:eastAsia="Times New Roman" w:hAnsi="Simplon Norm" w:cs="Calibri"/>
          <w:sz w:val="22"/>
          <w:szCs w:val="22"/>
        </w:rPr>
      </w:pPr>
      <w:r w:rsidRPr="00445B92">
        <w:rPr>
          <w:rFonts w:ascii="Simplon Norm" w:eastAsia="Times New Roman" w:hAnsi="Simplon Norm" w:cs="Calibri"/>
          <w:sz w:val="22"/>
          <w:szCs w:val="22"/>
        </w:rPr>
        <w:t>Identify and explain the benefits of change that Taylor highlighted during the conversation with Alex. How did these benefits relate to Alex's personal situation?</w:t>
      </w:r>
    </w:p>
    <w:p w14:paraId="3DCA0267" w14:textId="2D2B6DFA" w:rsidR="000E5DA0" w:rsidRPr="000E5DA0" w:rsidRDefault="000E5DA0" w:rsidP="000E5DA0">
      <w:pPr>
        <w:pStyle w:val="ListParagraph"/>
        <w:tabs>
          <w:tab w:val="left" w:pos="4536"/>
        </w:tabs>
        <w:rPr>
          <w:rFonts w:ascii="Simplon Norm" w:eastAsia="Times New Roman" w:hAnsi="Simplon Norm" w:cs="Calibri"/>
          <w:sz w:val="22"/>
          <w:szCs w:val="22"/>
        </w:rPr>
      </w:pPr>
      <w:r w:rsidRPr="000E5DA0">
        <w:rPr>
          <w:rFonts w:ascii="Simplon Norm" w:eastAsia="Times New Roman" w:hAnsi="Simplon Norm" w:cs="Calibri"/>
          <w:sz w:val="22"/>
          <w:szCs w:val="22"/>
        </w:rPr>
        <w:t>(Approximate word count: 20-50 words)</w:t>
      </w:r>
    </w:p>
    <w:tbl>
      <w:tblPr>
        <w:tblStyle w:val="TableGrid"/>
        <w:tblW w:w="0" w:type="auto"/>
        <w:tblLook w:val="04A0" w:firstRow="1" w:lastRow="0" w:firstColumn="1" w:lastColumn="0" w:noHBand="0" w:noVBand="1"/>
      </w:tblPr>
      <w:tblGrid>
        <w:gridCol w:w="10456"/>
      </w:tblGrid>
      <w:tr w:rsidR="006034B2" w14:paraId="16BD4298" w14:textId="77777777" w:rsidTr="006034B2">
        <w:tc>
          <w:tcPr>
            <w:tcW w:w="10456" w:type="dxa"/>
          </w:tcPr>
          <w:p w14:paraId="3D41BA5B" w14:textId="77777777" w:rsidR="006034B2" w:rsidRPr="006034B2" w:rsidRDefault="006034B2" w:rsidP="006034B2">
            <w:pPr>
              <w:tabs>
                <w:tab w:val="left" w:pos="4536"/>
              </w:tabs>
              <w:rPr>
                <w:rFonts w:ascii="Simplon Norm" w:eastAsia="Times New Roman" w:hAnsi="Simplon Norm" w:cs="Calibri"/>
                <w:color w:val="FF0000"/>
                <w:sz w:val="22"/>
                <w:szCs w:val="22"/>
              </w:rPr>
            </w:pPr>
            <w:r w:rsidRPr="006034B2">
              <w:rPr>
                <w:rFonts w:ascii="Simplon Norm" w:eastAsia="Times New Roman" w:hAnsi="Simplon Norm" w:cs="Calibri"/>
                <w:color w:val="FF0000"/>
                <w:sz w:val="22"/>
                <w:szCs w:val="22"/>
              </w:rPr>
              <w:t>Highlighting Benefits of Change:</w:t>
            </w:r>
          </w:p>
          <w:p w14:paraId="16D8D056" w14:textId="1D97180B" w:rsidR="006034B2" w:rsidRDefault="006034B2" w:rsidP="006034B2">
            <w:pPr>
              <w:tabs>
                <w:tab w:val="left" w:pos="4536"/>
              </w:tabs>
              <w:rPr>
                <w:rFonts w:ascii="Simplon Norm" w:eastAsia="Times New Roman" w:hAnsi="Simplon Norm" w:cs="Calibri"/>
                <w:sz w:val="22"/>
                <w:szCs w:val="22"/>
              </w:rPr>
            </w:pPr>
            <w:r w:rsidRPr="006034B2">
              <w:rPr>
                <w:rFonts w:ascii="Simplon Norm" w:eastAsia="Times New Roman" w:hAnsi="Simplon Norm" w:cs="Calibri"/>
                <w:color w:val="FF0000"/>
                <w:sz w:val="22"/>
                <w:szCs w:val="22"/>
              </w:rPr>
              <w:t>Taylor emphasized benefits like increased energy, improved mood, and long-term health improvements, relating these benefits to Alex’s desire to feel better and reduce stress.</w:t>
            </w:r>
          </w:p>
        </w:tc>
      </w:tr>
    </w:tbl>
    <w:p w14:paraId="5596ECAA" w14:textId="77777777" w:rsidR="00445B92" w:rsidRPr="00445B92" w:rsidRDefault="00445B92" w:rsidP="00445B92">
      <w:pPr>
        <w:pStyle w:val="ListParagraph"/>
        <w:tabs>
          <w:tab w:val="left" w:pos="4536"/>
        </w:tabs>
        <w:rPr>
          <w:rFonts w:ascii="Simplon Norm" w:eastAsia="Times New Roman" w:hAnsi="Simplon Norm" w:cs="Calibri"/>
          <w:sz w:val="22"/>
          <w:szCs w:val="22"/>
        </w:rPr>
      </w:pPr>
    </w:p>
    <w:p w14:paraId="56F861EB" w14:textId="77777777" w:rsidR="00445B92" w:rsidRDefault="00445B92" w:rsidP="00BF2678">
      <w:pPr>
        <w:pStyle w:val="ListParagraph"/>
        <w:numPr>
          <w:ilvl w:val="0"/>
          <w:numId w:val="14"/>
        </w:numPr>
        <w:tabs>
          <w:tab w:val="left" w:pos="4536"/>
        </w:tabs>
        <w:rPr>
          <w:rFonts w:ascii="Simplon Norm" w:eastAsia="Times New Roman" w:hAnsi="Simplon Norm" w:cs="Calibri"/>
          <w:sz w:val="22"/>
          <w:szCs w:val="22"/>
        </w:rPr>
      </w:pPr>
      <w:r w:rsidRPr="00445B92">
        <w:rPr>
          <w:rFonts w:ascii="Simplon Norm" w:eastAsia="Times New Roman" w:hAnsi="Simplon Norm" w:cs="Calibri"/>
          <w:sz w:val="22"/>
          <w:szCs w:val="22"/>
        </w:rPr>
        <w:t>What examples of positive feedback and encouragement did Taylor provide to Alex? Why is this important in supporting behaviour change?</w:t>
      </w:r>
    </w:p>
    <w:p w14:paraId="72EEC539" w14:textId="6AA95D48" w:rsidR="000E5DA0" w:rsidRPr="000E5DA0" w:rsidRDefault="000E5DA0" w:rsidP="000E5DA0">
      <w:pPr>
        <w:pStyle w:val="ListParagraph"/>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 20-50 words)</w:t>
      </w:r>
    </w:p>
    <w:tbl>
      <w:tblPr>
        <w:tblStyle w:val="TableGrid"/>
        <w:tblW w:w="0" w:type="auto"/>
        <w:tblLook w:val="04A0" w:firstRow="1" w:lastRow="0" w:firstColumn="1" w:lastColumn="0" w:noHBand="0" w:noVBand="1"/>
      </w:tblPr>
      <w:tblGrid>
        <w:gridCol w:w="10456"/>
      </w:tblGrid>
      <w:tr w:rsidR="006034B2" w14:paraId="20BB5F7C" w14:textId="77777777" w:rsidTr="006034B2">
        <w:tc>
          <w:tcPr>
            <w:tcW w:w="10456" w:type="dxa"/>
          </w:tcPr>
          <w:p w14:paraId="718C7C4F" w14:textId="77777777" w:rsidR="00C40615" w:rsidRPr="00C40615" w:rsidRDefault="00C40615" w:rsidP="00C40615">
            <w:pPr>
              <w:tabs>
                <w:tab w:val="left" w:pos="4536"/>
              </w:tabs>
              <w:rPr>
                <w:rFonts w:ascii="Simplon Norm" w:eastAsia="Times New Roman" w:hAnsi="Simplon Norm" w:cs="Calibri"/>
                <w:color w:val="FF0000"/>
                <w:sz w:val="22"/>
                <w:szCs w:val="22"/>
              </w:rPr>
            </w:pPr>
            <w:r w:rsidRPr="00C40615">
              <w:rPr>
                <w:rFonts w:ascii="Simplon Norm" w:eastAsia="Times New Roman" w:hAnsi="Simplon Norm" w:cs="Calibri"/>
                <w:color w:val="FF0000"/>
                <w:sz w:val="22"/>
                <w:szCs w:val="22"/>
              </w:rPr>
              <w:t>Positive Feedback and Encouragement:</w:t>
            </w:r>
          </w:p>
          <w:p w14:paraId="2AFC00E7" w14:textId="3589C4EE" w:rsidR="006034B2" w:rsidRDefault="00C40615" w:rsidP="00C40615">
            <w:pPr>
              <w:tabs>
                <w:tab w:val="left" w:pos="4536"/>
              </w:tabs>
              <w:rPr>
                <w:rFonts w:ascii="Simplon Norm" w:eastAsia="Times New Roman" w:hAnsi="Simplon Norm" w:cs="Calibri"/>
                <w:sz w:val="22"/>
                <w:szCs w:val="22"/>
              </w:rPr>
            </w:pPr>
            <w:r w:rsidRPr="00C40615">
              <w:rPr>
                <w:rFonts w:ascii="Simplon Norm" w:eastAsia="Times New Roman" w:hAnsi="Simplon Norm" w:cs="Calibri"/>
                <w:color w:val="FF0000"/>
                <w:sz w:val="22"/>
                <w:szCs w:val="22"/>
              </w:rPr>
              <w:t>Taylor praised Alex for his willingness to change and acknowledged small steps, like considering walking during lunch breaks, reinforcing Alex's confidence and motivation.</w:t>
            </w:r>
          </w:p>
        </w:tc>
      </w:tr>
    </w:tbl>
    <w:p w14:paraId="5E3F59AE" w14:textId="77777777" w:rsidR="00445B92" w:rsidRPr="00445B92" w:rsidRDefault="00445B92" w:rsidP="00445B92">
      <w:pPr>
        <w:pStyle w:val="ListParagraph"/>
        <w:tabs>
          <w:tab w:val="left" w:pos="4536"/>
        </w:tabs>
        <w:rPr>
          <w:rFonts w:ascii="Simplon Norm" w:eastAsia="Times New Roman" w:hAnsi="Simplon Norm" w:cs="Calibri"/>
          <w:sz w:val="22"/>
          <w:szCs w:val="22"/>
        </w:rPr>
      </w:pPr>
    </w:p>
    <w:p w14:paraId="290AD8C0" w14:textId="77777777" w:rsidR="00445B92" w:rsidRDefault="00445B92" w:rsidP="00BF2678">
      <w:pPr>
        <w:pStyle w:val="ListParagraph"/>
        <w:numPr>
          <w:ilvl w:val="0"/>
          <w:numId w:val="14"/>
        </w:numPr>
        <w:tabs>
          <w:tab w:val="left" w:pos="4536"/>
        </w:tabs>
        <w:rPr>
          <w:rFonts w:ascii="Simplon Norm" w:eastAsia="Times New Roman" w:hAnsi="Simplon Norm" w:cs="Calibri"/>
          <w:sz w:val="22"/>
          <w:szCs w:val="22"/>
        </w:rPr>
      </w:pPr>
      <w:r w:rsidRPr="00445B92">
        <w:rPr>
          <w:rFonts w:ascii="Simplon Norm" w:eastAsia="Times New Roman" w:hAnsi="Simplon Norm" w:cs="Calibri"/>
          <w:sz w:val="22"/>
          <w:szCs w:val="22"/>
        </w:rPr>
        <w:t>In what ways did Taylor offer time and support to Alex? How does this contribute to the effectiveness of the intervention?</w:t>
      </w:r>
    </w:p>
    <w:p w14:paraId="2660E1F7" w14:textId="5EF23AA8" w:rsidR="000E5DA0" w:rsidRPr="000E5DA0" w:rsidRDefault="000E5DA0" w:rsidP="000E5DA0">
      <w:pPr>
        <w:pStyle w:val="ListParagraph"/>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 20-50 words)</w:t>
      </w:r>
    </w:p>
    <w:tbl>
      <w:tblPr>
        <w:tblStyle w:val="TableGrid"/>
        <w:tblW w:w="0" w:type="auto"/>
        <w:tblLook w:val="04A0" w:firstRow="1" w:lastRow="0" w:firstColumn="1" w:lastColumn="0" w:noHBand="0" w:noVBand="1"/>
      </w:tblPr>
      <w:tblGrid>
        <w:gridCol w:w="10456"/>
      </w:tblGrid>
      <w:tr w:rsidR="00C40615" w14:paraId="21ED2B2B" w14:textId="77777777" w:rsidTr="00C40615">
        <w:tc>
          <w:tcPr>
            <w:tcW w:w="10456" w:type="dxa"/>
          </w:tcPr>
          <w:p w14:paraId="7BFB40C3" w14:textId="77777777" w:rsidR="00C40615" w:rsidRPr="00C40615" w:rsidRDefault="00C40615" w:rsidP="00C40615">
            <w:pPr>
              <w:tabs>
                <w:tab w:val="left" w:pos="4536"/>
              </w:tabs>
              <w:rPr>
                <w:rFonts w:ascii="Simplon Norm" w:eastAsia="Times New Roman" w:hAnsi="Simplon Norm" w:cs="Calibri"/>
                <w:color w:val="FF0000"/>
                <w:sz w:val="22"/>
                <w:szCs w:val="22"/>
              </w:rPr>
            </w:pPr>
            <w:r w:rsidRPr="00C40615">
              <w:rPr>
                <w:rFonts w:ascii="Simplon Norm" w:eastAsia="Times New Roman" w:hAnsi="Simplon Norm" w:cs="Calibri"/>
                <w:color w:val="FF0000"/>
                <w:sz w:val="22"/>
                <w:szCs w:val="22"/>
              </w:rPr>
              <w:t>Offering Time and Support:</w:t>
            </w:r>
          </w:p>
          <w:p w14:paraId="33E2E162" w14:textId="70F071B2" w:rsidR="00C40615" w:rsidRDefault="00C40615" w:rsidP="00C40615">
            <w:pPr>
              <w:tabs>
                <w:tab w:val="left" w:pos="4536"/>
              </w:tabs>
              <w:rPr>
                <w:rFonts w:ascii="Simplon Norm" w:eastAsia="Times New Roman" w:hAnsi="Simplon Norm" w:cs="Calibri"/>
                <w:sz w:val="22"/>
                <w:szCs w:val="22"/>
              </w:rPr>
            </w:pPr>
            <w:r w:rsidRPr="00C40615">
              <w:rPr>
                <w:rFonts w:ascii="Simplon Norm" w:eastAsia="Times New Roman" w:hAnsi="Simplon Norm" w:cs="Calibri"/>
                <w:color w:val="FF0000"/>
                <w:sz w:val="22"/>
                <w:szCs w:val="22"/>
              </w:rPr>
              <w:t>Taylor scheduled follow-up appointments to monitor progress and provided contact details for further questions, showing commitment to Alex's long-term success.</w:t>
            </w:r>
          </w:p>
        </w:tc>
      </w:tr>
    </w:tbl>
    <w:p w14:paraId="6E25981D" w14:textId="77777777" w:rsidR="00445B92" w:rsidRPr="00445B92" w:rsidRDefault="00445B92" w:rsidP="00445B92">
      <w:pPr>
        <w:pStyle w:val="ListParagraph"/>
        <w:tabs>
          <w:tab w:val="left" w:pos="4536"/>
        </w:tabs>
        <w:rPr>
          <w:rFonts w:ascii="Simplon Norm" w:eastAsia="Times New Roman" w:hAnsi="Simplon Norm" w:cs="Calibri"/>
          <w:sz w:val="22"/>
          <w:szCs w:val="22"/>
        </w:rPr>
      </w:pPr>
    </w:p>
    <w:p w14:paraId="09B54F15" w14:textId="77777777" w:rsidR="00445B92" w:rsidRDefault="00445B92" w:rsidP="00BF2678">
      <w:pPr>
        <w:pStyle w:val="ListParagraph"/>
        <w:numPr>
          <w:ilvl w:val="0"/>
          <w:numId w:val="14"/>
        </w:numPr>
        <w:tabs>
          <w:tab w:val="left" w:pos="4536"/>
        </w:tabs>
        <w:rPr>
          <w:rFonts w:ascii="Simplon Norm" w:eastAsia="Times New Roman" w:hAnsi="Simplon Norm" w:cs="Calibri"/>
          <w:sz w:val="22"/>
          <w:szCs w:val="22"/>
        </w:rPr>
      </w:pPr>
      <w:r w:rsidRPr="00445B92">
        <w:rPr>
          <w:rFonts w:ascii="Simplon Norm" w:eastAsia="Times New Roman" w:hAnsi="Simplon Norm" w:cs="Calibri"/>
          <w:sz w:val="22"/>
          <w:szCs w:val="22"/>
        </w:rPr>
        <w:t>What other sources of assistance did Taylor refer Alex to, and why were these referrals made? How do these additional resources support Alex's behaviour change?</w:t>
      </w:r>
    </w:p>
    <w:p w14:paraId="465F381A" w14:textId="29AF46B0" w:rsidR="000E5DA0" w:rsidRPr="000E5DA0" w:rsidRDefault="000E5DA0" w:rsidP="000E5DA0">
      <w:pPr>
        <w:pStyle w:val="ListParagraph"/>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 20-50 words)</w:t>
      </w:r>
    </w:p>
    <w:tbl>
      <w:tblPr>
        <w:tblStyle w:val="TableGrid"/>
        <w:tblW w:w="0" w:type="auto"/>
        <w:tblLook w:val="04A0" w:firstRow="1" w:lastRow="0" w:firstColumn="1" w:lastColumn="0" w:noHBand="0" w:noVBand="1"/>
      </w:tblPr>
      <w:tblGrid>
        <w:gridCol w:w="10456"/>
      </w:tblGrid>
      <w:tr w:rsidR="00C40615" w14:paraId="604A4A10" w14:textId="77777777" w:rsidTr="00C40615">
        <w:tc>
          <w:tcPr>
            <w:tcW w:w="10456" w:type="dxa"/>
          </w:tcPr>
          <w:p w14:paraId="7B6204A2" w14:textId="77777777" w:rsidR="008B2645" w:rsidRPr="008B2645" w:rsidRDefault="008B2645" w:rsidP="008B2645">
            <w:pPr>
              <w:tabs>
                <w:tab w:val="left" w:pos="4536"/>
              </w:tabs>
              <w:rPr>
                <w:rFonts w:ascii="Simplon Norm" w:eastAsia="Times New Roman" w:hAnsi="Simplon Norm" w:cs="Calibri"/>
                <w:color w:val="FF0000"/>
                <w:sz w:val="22"/>
                <w:szCs w:val="22"/>
              </w:rPr>
            </w:pPr>
            <w:r w:rsidRPr="008B2645">
              <w:rPr>
                <w:rFonts w:ascii="Simplon Norm" w:eastAsia="Times New Roman" w:hAnsi="Simplon Norm" w:cs="Calibri"/>
                <w:color w:val="FF0000"/>
                <w:sz w:val="22"/>
                <w:szCs w:val="22"/>
              </w:rPr>
              <w:t>Referring to Other Sources of Assistance:</w:t>
            </w:r>
          </w:p>
          <w:p w14:paraId="3EA87982" w14:textId="7A58A7DE" w:rsidR="00C40615" w:rsidRDefault="008B2645" w:rsidP="008B2645">
            <w:pPr>
              <w:tabs>
                <w:tab w:val="left" w:pos="4536"/>
              </w:tabs>
              <w:rPr>
                <w:rFonts w:ascii="Simplon Norm" w:eastAsia="Times New Roman" w:hAnsi="Simplon Norm" w:cs="Calibri"/>
                <w:sz w:val="22"/>
                <w:szCs w:val="22"/>
              </w:rPr>
            </w:pPr>
            <w:r w:rsidRPr="008B2645">
              <w:rPr>
                <w:rFonts w:ascii="Simplon Norm" w:eastAsia="Times New Roman" w:hAnsi="Simplon Norm" w:cs="Calibri"/>
                <w:color w:val="FF0000"/>
                <w:sz w:val="22"/>
                <w:szCs w:val="22"/>
              </w:rPr>
              <w:t>Taylor referred Alex to a nutritionist for personalized dietary advice and a local fitness program to provide structured exercise opportunities, enhancing the support network around Alex.</w:t>
            </w:r>
          </w:p>
        </w:tc>
      </w:tr>
    </w:tbl>
    <w:p w14:paraId="239C69F3" w14:textId="77777777" w:rsidR="00445B92" w:rsidRPr="008B2645" w:rsidRDefault="00445B92" w:rsidP="008B2645">
      <w:pPr>
        <w:tabs>
          <w:tab w:val="left" w:pos="4536"/>
        </w:tabs>
        <w:rPr>
          <w:rFonts w:ascii="Simplon Norm" w:eastAsia="Times New Roman" w:hAnsi="Simplon Norm" w:cs="Calibri"/>
          <w:sz w:val="22"/>
          <w:szCs w:val="22"/>
        </w:rPr>
      </w:pPr>
    </w:p>
    <w:p w14:paraId="374EE71E" w14:textId="77777777" w:rsidR="00445B92" w:rsidRDefault="00445B92" w:rsidP="00BF2678">
      <w:pPr>
        <w:pStyle w:val="ListParagraph"/>
        <w:numPr>
          <w:ilvl w:val="0"/>
          <w:numId w:val="14"/>
        </w:numPr>
        <w:tabs>
          <w:tab w:val="left" w:pos="4536"/>
        </w:tabs>
        <w:rPr>
          <w:rFonts w:ascii="Simplon Norm" w:eastAsia="Times New Roman" w:hAnsi="Simplon Norm" w:cs="Calibri"/>
          <w:sz w:val="22"/>
          <w:szCs w:val="22"/>
        </w:rPr>
      </w:pPr>
      <w:r w:rsidRPr="00445B92">
        <w:rPr>
          <w:rFonts w:ascii="Simplon Norm" w:eastAsia="Times New Roman" w:hAnsi="Simplon Norm" w:cs="Calibri"/>
          <w:sz w:val="22"/>
          <w:szCs w:val="22"/>
        </w:rPr>
        <w:t>Discuss the importance of setting achievable goals in the behaviour change process. How did Taylor ensure that Alex's goals were realistic and attainable?</w:t>
      </w:r>
    </w:p>
    <w:p w14:paraId="25D8F2B8" w14:textId="769A7ECD" w:rsidR="000E5DA0" w:rsidRPr="000E5DA0" w:rsidRDefault="000E5DA0" w:rsidP="000E5DA0">
      <w:pPr>
        <w:pStyle w:val="ListParagraph"/>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 20-50 words)</w:t>
      </w:r>
    </w:p>
    <w:tbl>
      <w:tblPr>
        <w:tblStyle w:val="TableGrid"/>
        <w:tblW w:w="0" w:type="auto"/>
        <w:tblLook w:val="04A0" w:firstRow="1" w:lastRow="0" w:firstColumn="1" w:lastColumn="0" w:noHBand="0" w:noVBand="1"/>
      </w:tblPr>
      <w:tblGrid>
        <w:gridCol w:w="10456"/>
      </w:tblGrid>
      <w:tr w:rsidR="008B2645" w14:paraId="3E81681B" w14:textId="77777777" w:rsidTr="008B2645">
        <w:tc>
          <w:tcPr>
            <w:tcW w:w="10456" w:type="dxa"/>
          </w:tcPr>
          <w:p w14:paraId="11B55E60" w14:textId="77777777" w:rsidR="008B2645" w:rsidRPr="008B2645" w:rsidRDefault="008B2645" w:rsidP="008B2645">
            <w:pPr>
              <w:tabs>
                <w:tab w:val="left" w:pos="4536"/>
              </w:tabs>
              <w:rPr>
                <w:rFonts w:ascii="Simplon Norm" w:eastAsia="Times New Roman" w:hAnsi="Simplon Norm" w:cs="Calibri"/>
                <w:color w:val="FF0000"/>
                <w:sz w:val="22"/>
                <w:szCs w:val="22"/>
              </w:rPr>
            </w:pPr>
            <w:r w:rsidRPr="008B2645">
              <w:rPr>
                <w:rFonts w:ascii="Simplon Norm" w:eastAsia="Times New Roman" w:hAnsi="Simplon Norm" w:cs="Calibri"/>
                <w:color w:val="FF0000"/>
                <w:sz w:val="22"/>
                <w:szCs w:val="22"/>
              </w:rPr>
              <w:t>Setting Achievable Goals:</w:t>
            </w:r>
          </w:p>
          <w:p w14:paraId="25EE3559" w14:textId="30E7CB99" w:rsidR="008B2645" w:rsidRDefault="004809F7" w:rsidP="008B2645">
            <w:pPr>
              <w:tabs>
                <w:tab w:val="left" w:pos="4536"/>
              </w:tabs>
              <w:rPr>
                <w:rFonts w:ascii="Simplon Norm" w:eastAsia="Times New Roman" w:hAnsi="Simplon Norm" w:cs="Calibri"/>
                <w:sz w:val="22"/>
                <w:szCs w:val="22"/>
              </w:rPr>
            </w:pPr>
            <w:r>
              <w:rPr>
                <w:rFonts w:ascii="Simplon Norm" w:eastAsia="Times New Roman" w:hAnsi="Simplon Norm" w:cs="Calibri"/>
                <w:color w:val="FF0000"/>
                <w:sz w:val="22"/>
                <w:szCs w:val="22"/>
              </w:rPr>
              <w:lastRenderedPageBreak/>
              <w:t xml:space="preserve">Setting achievable goals </w:t>
            </w:r>
            <w:r w:rsidR="006D47F0">
              <w:rPr>
                <w:rFonts w:ascii="Simplon Norm" w:eastAsia="Times New Roman" w:hAnsi="Simplon Norm" w:cs="Calibri"/>
                <w:color w:val="FF0000"/>
                <w:sz w:val="22"/>
                <w:szCs w:val="22"/>
              </w:rPr>
              <w:t xml:space="preserve">helps Taylor to stay on track and create </w:t>
            </w:r>
            <w:proofErr w:type="spellStart"/>
            <w:proofErr w:type="gramStart"/>
            <w:r w:rsidR="006D47F0">
              <w:rPr>
                <w:rFonts w:ascii="Simplon Norm" w:eastAsia="Times New Roman" w:hAnsi="Simplon Norm" w:cs="Calibri"/>
                <w:color w:val="FF0000"/>
                <w:sz w:val="22"/>
                <w:szCs w:val="22"/>
              </w:rPr>
              <w:t>changes.</w:t>
            </w:r>
            <w:r w:rsidR="008B2645" w:rsidRPr="008B2645">
              <w:rPr>
                <w:rFonts w:ascii="Simplon Norm" w:eastAsia="Times New Roman" w:hAnsi="Simplon Norm" w:cs="Calibri"/>
                <w:color w:val="FF0000"/>
                <w:sz w:val="22"/>
                <w:szCs w:val="22"/>
              </w:rPr>
              <w:t>Taylor</w:t>
            </w:r>
            <w:proofErr w:type="spellEnd"/>
            <w:proofErr w:type="gramEnd"/>
            <w:r w:rsidR="008B2645" w:rsidRPr="008B2645">
              <w:rPr>
                <w:rFonts w:ascii="Simplon Norm" w:eastAsia="Times New Roman" w:hAnsi="Simplon Norm" w:cs="Calibri"/>
                <w:color w:val="FF0000"/>
                <w:sz w:val="22"/>
                <w:szCs w:val="22"/>
              </w:rPr>
              <w:t xml:space="preserve"> ensured goals were specific and realistic, such as starting with short walks and gradually increasing duration, making success more attainable and less overwhelming for Alex.</w:t>
            </w:r>
          </w:p>
        </w:tc>
      </w:tr>
    </w:tbl>
    <w:p w14:paraId="266C72E0" w14:textId="77777777" w:rsidR="000E5DA0" w:rsidRDefault="000E5DA0" w:rsidP="00524619">
      <w:pPr>
        <w:tabs>
          <w:tab w:val="left" w:pos="4536"/>
        </w:tabs>
        <w:rPr>
          <w:rFonts w:ascii="Simplon Norm" w:hAnsi="Simplon Norm"/>
          <w:b/>
          <w:bCs/>
          <w:color w:val="ED1B2E"/>
          <w:sz w:val="22"/>
          <w:szCs w:val="22"/>
        </w:rPr>
      </w:pPr>
    </w:p>
    <w:p w14:paraId="0E1DD014" w14:textId="1FFF765C" w:rsidR="00524619" w:rsidRPr="009A413D" w:rsidRDefault="00524619" w:rsidP="00524619">
      <w:pPr>
        <w:tabs>
          <w:tab w:val="left" w:pos="4536"/>
        </w:tabs>
        <w:rPr>
          <w:rFonts w:ascii="Simplon Norm" w:eastAsia="Times New Roman" w:hAnsi="Simplon Norm" w:cs="Calibri"/>
          <w:b/>
          <w:bCs/>
          <w:sz w:val="22"/>
          <w:szCs w:val="22"/>
        </w:rPr>
      </w:pPr>
      <w:r w:rsidRPr="009A413D">
        <w:rPr>
          <w:rFonts w:ascii="Simplon Norm" w:hAnsi="Simplon Norm"/>
          <w:b/>
          <w:bCs/>
          <w:color w:val="ED1B2E"/>
          <w:sz w:val="22"/>
          <w:szCs w:val="22"/>
        </w:rPr>
        <w:t xml:space="preserve">Question </w:t>
      </w:r>
      <w:r>
        <w:rPr>
          <w:rFonts w:ascii="Simplon Norm" w:hAnsi="Simplon Norm"/>
          <w:b/>
          <w:bCs/>
          <w:color w:val="ED1B2E"/>
          <w:sz w:val="22"/>
          <w:szCs w:val="22"/>
        </w:rPr>
        <w:t>10</w:t>
      </w:r>
    </w:p>
    <w:p w14:paraId="4BC5FAAC" w14:textId="77777777" w:rsidR="005F7554" w:rsidRDefault="005F7554" w:rsidP="005F7554">
      <w:pPr>
        <w:tabs>
          <w:tab w:val="left" w:pos="4536"/>
        </w:tabs>
        <w:rPr>
          <w:rFonts w:ascii="Simplon Norm" w:eastAsia="Times New Roman" w:hAnsi="Simplon Norm" w:cs="Calibri"/>
          <w:sz w:val="22"/>
          <w:szCs w:val="22"/>
          <w:lang w:val="en-NZ"/>
        </w:rPr>
      </w:pPr>
      <w:r w:rsidRPr="005F7554">
        <w:rPr>
          <w:rFonts w:ascii="Simplon Norm" w:eastAsia="Times New Roman" w:hAnsi="Simplon Norm" w:cs="Calibri"/>
          <w:sz w:val="22"/>
          <w:szCs w:val="22"/>
          <w:lang w:val="en-NZ"/>
        </w:rPr>
        <w:t>Briefly describe the health and well-being considerations for the following in the community services process.</w:t>
      </w:r>
    </w:p>
    <w:p w14:paraId="47AED96D" w14:textId="370FB9B6" w:rsidR="0060283C" w:rsidRPr="0060283C" w:rsidRDefault="0060283C" w:rsidP="005F7554">
      <w:pPr>
        <w:tabs>
          <w:tab w:val="left" w:pos="4536"/>
        </w:tabs>
        <w:rPr>
          <w:rFonts w:ascii="Simplon Norm" w:eastAsia="Times New Roman" w:hAnsi="Simplon Norm" w:cs="Calibri"/>
          <w:sz w:val="22"/>
          <w:szCs w:val="22"/>
        </w:rPr>
      </w:pPr>
      <w:r w:rsidRPr="0060283C">
        <w:rPr>
          <w:rFonts w:ascii="Simplon Norm" w:eastAsia="Times New Roman" w:hAnsi="Simplon Norm" w:cs="Calibri"/>
          <w:sz w:val="22"/>
          <w:szCs w:val="22"/>
        </w:rPr>
        <w:t xml:space="preserve">(Approximate word count: </w:t>
      </w:r>
      <w:r>
        <w:rPr>
          <w:rFonts w:ascii="Simplon Norm" w:eastAsia="Times New Roman" w:hAnsi="Simplon Norm" w:cs="Calibri"/>
          <w:sz w:val="22"/>
          <w:szCs w:val="22"/>
        </w:rPr>
        <w:t>50-100</w:t>
      </w:r>
      <w:r w:rsidRPr="0060283C">
        <w:rPr>
          <w:rFonts w:ascii="Simplon Norm" w:eastAsia="Times New Roman" w:hAnsi="Simplon Norm" w:cs="Calibri"/>
          <w:sz w:val="22"/>
          <w:szCs w:val="22"/>
        </w:rPr>
        <w:t xml:space="preserve"> words</w:t>
      </w:r>
      <w:r>
        <w:rPr>
          <w:rFonts w:ascii="Simplon Norm" w:eastAsia="Times New Roman" w:hAnsi="Simplon Norm" w:cs="Calibri"/>
          <w:sz w:val="22"/>
          <w:szCs w:val="22"/>
        </w:rPr>
        <w:t xml:space="preserve"> each cell</w:t>
      </w:r>
      <w:r w:rsidRPr="0060283C">
        <w:rPr>
          <w:rFonts w:ascii="Simplon Norm" w:eastAsia="Times New Roman" w:hAnsi="Simplon Norm" w:cs="Calibri"/>
          <w:sz w:val="22"/>
          <w:szCs w:val="22"/>
        </w:rPr>
        <w:t>)</w:t>
      </w:r>
    </w:p>
    <w:p w14:paraId="052E6AE9" w14:textId="77777777" w:rsidR="005F7554" w:rsidRPr="005F7554" w:rsidRDefault="005F7554" w:rsidP="005F7554">
      <w:pPr>
        <w:tabs>
          <w:tab w:val="left" w:pos="4536"/>
        </w:tabs>
        <w:rPr>
          <w:rFonts w:ascii="Simplon Norm" w:eastAsia="Times New Roman" w:hAnsi="Simplon Norm" w:cs="Calibri"/>
          <w:color w:val="FF0000"/>
          <w:sz w:val="22"/>
          <w:szCs w:val="22"/>
          <w:lang w:val="en-NZ"/>
        </w:rPr>
      </w:pPr>
      <w:r w:rsidRPr="005F7554">
        <w:rPr>
          <w:rFonts w:ascii="Simplon Norm" w:eastAsia="Times New Roman" w:hAnsi="Simplon Norm" w:cs="Calibri"/>
          <w:b/>
          <w:bCs/>
          <w:color w:val="FF0000"/>
          <w:sz w:val="22"/>
          <w:szCs w:val="22"/>
          <w:lang w:val="en-NZ"/>
        </w:rPr>
        <w:t>Assessor instructions:</w:t>
      </w:r>
      <w:r w:rsidRPr="005F7554">
        <w:rPr>
          <w:rFonts w:ascii="Simplon Norm" w:eastAsia="Times New Roman" w:hAnsi="Simplon Norm" w:cs="Calibri"/>
          <w:color w:val="FF0000"/>
          <w:sz w:val="22"/>
          <w:szCs w:val="22"/>
          <w:lang w:val="en-NZ"/>
        </w:rPr>
        <w:t xml:space="preserve"> The student's response must demonstrate an understanding of the health and well-being considerations for the following in the community services process. The student's response must reflect the content in the exemplar answers provided.</w:t>
      </w:r>
    </w:p>
    <w:tbl>
      <w:tblPr>
        <w:tblStyle w:val="TableGrid0"/>
        <w:tblW w:w="10680" w:type="dxa"/>
        <w:tblLook w:val="04A0" w:firstRow="1" w:lastRow="0" w:firstColumn="1" w:lastColumn="0" w:noHBand="0" w:noVBand="1"/>
      </w:tblPr>
      <w:tblGrid>
        <w:gridCol w:w="2689"/>
        <w:gridCol w:w="7991"/>
      </w:tblGrid>
      <w:tr w:rsidR="005F7554" w:rsidRPr="005F7554" w14:paraId="114C4B27" w14:textId="77777777" w:rsidTr="003A7D5E">
        <w:tc>
          <w:tcPr>
            <w:tcW w:w="2689" w:type="dxa"/>
            <w:hideMark/>
          </w:tcPr>
          <w:p w14:paraId="60C818A0" w14:textId="77777777" w:rsidR="005F7554" w:rsidRPr="005F7554" w:rsidRDefault="005F7554" w:rsidP="005F7554">
            <w:pPr>
              <w:tabs>
                <w:tab w:val="left" w:pos="4536"/>
              </w:tabs>
              <w:spacing w:after="160" w:line="276" w:lineRule="auto"/>
              <w:rPr>
                <w:rFonts w:ascii="Simplon Norm" w:eastAsia="Times New Roman" w:hAnsi="Simplon Norm" w:cs="Calibri"/>
                <w:b/>
                <w:bCs/>
                <w:sz w:val="22"/>
                <w:szCs w:val="22"/>
                <w:lang w:val="en-NZ" w:bidi="th-TH"/>
              </w:rPr>
            </w:pPr>
            <w:r w:rsidRPr="005F7554">
              <w:rPr>
                <w:rFonts w:ascii="Simplon Norm" w:eastAsia="Times New Roman" w:hAnsi="Simplon Norm" w:cs="Calibri"/>
                <w:b/>
                <w:bCs/>
                <w:sz w:val="22"/>
                <w:szCs w:val="22"/>
                <w:lang w:val="en-NZ" w:bidi="th-TH"/>
              </w:rPr>
              <w:t>Health and Well-being Considerations</w:t>
            </w:r>
          </w:p>
        </w:tc>
        <w:tc>
          <w:tcPr>
            <w:tcW w:w="7991" w:type="dxa"/>
            <w:hideMark/>
          </w:tcPr>
          <w:p w14:paraId="7765A3DD" w14:textId="77777777" w:rsidR="005F7554" w:rsidRPr="005F7554" w:rsidRDefault="005F7554" w:rsidP="005F7554">
            <w:pPr>
              <w:tabs>
                <w:tab w:val="left" w:pos="4536"/>
              </w:tabs>
              <w:spacing w:after="160" w:line="276" w:lineRule="auto"/>
              <w:rPr>
                <w:rFonts w:ascii="Simplon Norm" w:eastAsia="Times New Roman" w:hAnsi="Simplon Norm" w:cs="Calibri"/>
                <w:b/>
                <w:bCs/>
                <w:sz w:val="22"/>
                <w:szCs w:val="22"/>
                <w:lang w:val="en-NZ" w:bidi="th-TH"/>
              </w:rPr>
            </w:pPr>
            <w:r w:rsidRPr="005F7554">
              <w:rPr>
                <w:rFonts w:ascii="Simplon Norm" w:eastAsia="Times New Roman" w:hAnsi="Simplon Norm" w:cs="Calibri"/>
                <w:b/>
                <w:bCs/>
                <w:sz w:val="22"/>
                <w:szCs w:val="22"/>
                <w:lang w:val="en-NZ" w:bidi="th-TH"/>
              </w:rPr>
              <w:t>Description</w:t>
            </w:r>
          </w:p>
        </w:tc>
      </w:tr>
      <w:tr w:rsidR="005F7554" w:rsidRPr="005F7554" w14:paraId="489EBCF3" w14:textId="77777777" w:rsidTr="003A7D5E">
        <w:tc>
          <w:tcPr>
            <w:tcW w:w="2689" w:type="dxa"/>
            <w:hideMark/>
          </w:tcPr>
          <w:p w14:paraId="36EBC001" w14:textId="77777777" w:rsidR="005F7554" w:rsidRPr="005F7554" w:rsidRDefault="005F7554" w:rsidP="005F7554">
            <w:pPr>
              <w:tabs>
                <w:tab w:val="left" w:pos="4536"/>
              </w:tabs>
              <w:spacing w:after="160" w:line="276" w:lineRule="auto"/>
              <w:rPr>
                <w:rFonts w:ascii="Simplon Norm" w:eastAsia="Times New Roman" w:hAnsi="Simplon Norm" w:cs="Calibri"/>
                <w:sz w:val="22"/>
                <w:szCs w:val="22"/>
                <w:lang w:val="en-NZ" w:bidi="th-TH"/>
              </w:rPr>
            </w:pPr>
            <w:r w:rsidRPr="005F7554">
              <w:rPr>
                <w:rFonts w:ascii="Simplon Norm" w:eastAsia="Times New Roman" w:hAnsi="Simplon Norm" w:cs="Calibri"/>
                <w:b/>
                <w:bCs/>
                <w:sz w:val="22"/>
                <w:szCs w:val="22"/>
                <w:lang w:val="en-NZ" w:bidi="th-TH"/>
              </w:rPr>
              <w:t>Environmental Health</w:t>
            </w:r>
          </w:p>
        </w:tc>
        <w:tc>
          <w:tcPr>
            <w:tcW w:w="7991" w:type="dxa"/>
            <w:hideMark/>
          </w:tcPr>
          <w:p w14:paraId="0D31BFFB" w14:textId="77777777" w:rsidR="005F7554" w:rsidRPr="005F7554" w:rsidRDefault="005F7554" w:rsidP="005F7554">
            <w:pPr>
              <w:tabs>
                <w:tab w:val="left" w:pos="4536"/>
              </w:tabs>
              <w:rPr>
                <w:rFonts w:ascii="Simplon Norm" w:eastAsia="Times New Roman" w:hAnsi="Simplon Norm" w:cs="Calibri"/>
                <w:color w:val="FF0000"/>
                <w:sz w:val="22"/>
                <w:szCs w:val="22"/>
                <w:lang w:val="en-NZ"/>
              </w:rPr>
            </w:pPr>
            <w:r w:rsidRPr="005F7554">
              <w:rPr>
                <w:rFonts w:ascii="Simplon Norm" w:eastAsia="Times New Roman" w:hAnsi="Simplon Norm" w:cs="Calibri"/>
                <w:color w:val="FF0000"/>
                <w:sz w:val="22"/>
                <w:szCs w:val="22"/>
                <w:lang w:val="en-NZ"/>
              </w:rPr>
              <w:t>Environmental health is crucial for promoting overall well-being and addressing factors that impact mental, emotional, and physical health. This includes ensuring safety and physical well-being, maintaining privacy and confidentiality, enhancing accessibility and inclusivity, minimizing noise and distractions, incorporating nature and natural elements, practicing cultural sensitivity and diversity, providing psychological comfort, and prioritizing sustainability and eco-consciousness. In community services, creating a supportive environment that considers these aspects ensures clients feel safe, respected, and comfortable, which is essential for effective support and intervention.</w:t>
            </w:r>
          </w:p>
        </w:tc>
      </w:tr>
      <w:tr w:rsidR="005F7554" w:rsidRPr="005F7554" w14:paraId="56E49F0B" w14:textId="77777777" w:rsidTr="003A7D5E">
        <w:tc>
          <w:tcPr>
            <w:tcW w:w="2689" w:type="dxa"/>
            <w:hideMark/>
          </w:tcPr>
          <w:p w14:paraId="0CC39C09" w14:textId="77777777" w:rsidR="005F7554" w:rsidRPr="005F7554" w:rsidRDefault="005F7554" w:rsidP="005F7554">
            <w:pPr>
              <w:tabs>
                <w:tab w:val="left" w:pos="4536"/>
              </w:tabs>
              <w:rPr>
                <w:rFonts w:ascii="Simplon Norm" w:eastAsia="Times New Roman" w:hAnsi="Simplon Norm" w:cs="Calibri"/>
                <w:sz w:val="22"/>
                <w:szCs w:val="22"/>
                <w:lang w:val="en-NZ"/>
              </w:rPr>
            </w:pPr>
            <w:r w:rsidRPr="005F7554">
              <w:rPr>
                <w:rFonts w:ascii="Simplon Norm" w:eastAsia="Times New Roman" w:hAnsi="Simplon Norm" w:cs="Calibri"/>
                <w:b/>
                <w:bCs/>
                <w:sz w:val="22"/>
                <w:szCs w:val="22"/>
                <w:lang w:val="en-NZ"/>
              </w:rPr>
              <w:t>Nutrition</w:t>
            </w:r>
          </w:p>
        </w:tc>
        <w:tc>
          <w:tcPr>
            <w:tcW w:w="7991" w:type="dxa"/>
            <w:hideMark/>
          </w:tcPr>
          <w:p w14:paraId="4745AC02" w14:textId="77777777" w:rsidR="005F7554" w:rsidRPr="005F7554" w:rsidRDefault="005F7554" w:rsidP="005F7554">
            <w:pPr>
              <w:tabs>
                <w:tab w:val="left" w:pos="4536"/>
              </w:tabs>
              <w:rPr>
                <w:rFonts w:ascii="Simplon Norm" w:eastAsia="Times New Roman" w:hAnsi="Simplon Norm" w:cs="Calibri"/>
                <w:color w:val="FF0000"/>
                <w:sz w:val="22"/>
                <w:szCs w:val="22"/>
                <w:lang w:val="en-NZ"/>
              </w:rPr>
            </w:pPr>
            <w:r w:rsidRPr="005F7554">
              <w:rPr>
                <w:rFonts w:ascii="Simplon Norm" w:eastAsia="Times New Roman" w:hAnsi="Simplon Norm" w:cs="Calibri"/>
                <w:color w:val="FF0000"/>
                <w:sz w:val="22"/>
                <w:szCs w:val="22"/>
                <w:lang w:val="en-NZ"/>
              </w:rPr>
              <w:t xml:space="preserve">In community services, assessing clients' dietary habits and nutritional knowledge helps identify areas for improvement. Providing education on balanced nutrition, its impact on mental and physical health, and strategies for healthier food choices is essential. Addressing emotional eating patterns or disordered eating </w:t>
            </w:r>
            <w:proofErr w:type="spellStart"/>
            <w:r w:rsidRPr="005F7554">
              <w:rPr>
                <w:rFonts w:ascii="Simplon Norm" w:eastAsia="Times New Roman" w:hAnsi="Simplon Norm" w:cs="Calibri"/>
                <w:color w:val="FF0000"/>
                <w:sz w:val="22"/>
                <w:szCs w:val="22"/>
                <w:lang w:val="en-NZ"/>
              </w:rPr>
              <w:t>behaviors</w:t>
            </w:r>
            <w:proofErr w:type="spellEnd"/>
            <w:r w:rsidRPr="005F7554">
              <w:rPr>
                <w:rFonts w:ascii="Simplon Norm" w:eastAsia="Times New Roman" w:hAnsi="Simplon Norm" w:cs="Calibri"/>
                <w:color w:val="FF0000"/>
                <w:sz w:val="22"/>
                <w:szCs w:val="22"/>
                <w:lang w:val="en-NZ"/>
              </w:rPr>
              <w:t xml:space="preserve"> is also important. Collaborating with clients to develop meal plans, set nutrition-related goals, and encourage mindful eating practices supports their overall well-being and helps them make sustainable dietary changes.</w:t>
            </w:r>
          </w:p>
        </w:tc>
      </w:tr>
      <w:tr w:rsidR="005F7554" w:rsidRPr="005F7554" w14:paraId="5625F6E7" w14:textId="77777777" w:rsidTr="003A7D5E">
        <w:tc>
          <w:tcPr>
            <w:tcW w:w="2689" w:type="dxa"/>
            <w:hideMark/>
          </w:tcPr>
          <w:p w14:paraId="1BB64C6E" w14:textId="77777777" w:rsidR="005F7554" w:rsidRPr="005F7554" w:rsidRDefault="005F7554" w:rsidP="005F7554">
            <w:pPr>
              <w:tabs>
                <w:tab w:val="left" w:pos="4536"/>
              </w:tabs>
              <w:rPr>
                <w:rFonts w:ascii="Simplon Norm" w:eastAsia="Times New Roman" w:hAnsi="Simplon Norm" w:cs="Calibri"/>
                <w:sz w:val="22"/>
                <w:szCs w:val="22"/>
                <w:lang w:val="en-NZ"/>
              </w:rPr>
            </w:pPr>
            <w:r w:rsidRPr="005F7554">
              <w:rPr>
                <w:rFonts w:ascii="Simplon Norm" w:eastAsia="Times New Roman" w:hAnsi="Simplon Norm" w:cs="Calibri"/>
                <w:b/>
                <w:bCs/>
                <w:sz w:val="22"/>
                <w:szCs w:val="22"/>
                <w:lang w:val="en-NZ"/>
              </w:rPr>
              <w:t>Alcohol</w:t>
            </w:r>
          </w:p>
        </w:tc>
        <w:tc>
          <w:tcPr>
            <w:tcW w:w="7991" w:type="dxa"/>
            <w:hideMark/>
          </w:tcPr>
          <w:p w14:paraId="3B9ECCDC" w14:textId="77777777" w:rsidR="005F7554" w:rsidRPr="005F7554" w:rsidRDefault="005F7554" w:rsidP="005F7554">
            <w:pPr>
              <w:tabs>
                <w:tab w:val="left" w:pos="4536"/>
              </w:tabs>
              <w:rPr>
                <w:rFonts w:ascii="Simplon Norm" w:eastAsia="Times New Roman" w:hAnsi="Simplon Norm" w:cs="Calibri"/>
                <w:color w:val="FF0000"/>
                <w:sz w:val="22"/>
                <w:szCs w:val="22"/>
                <w:lang w:val="en-NZ"/>
              </w:rPr>
            </w:pPr>
            <w:r w:rsidRPr="005F7554">
              <w:rPr>
                <w:rFonts w:ascii="Simplon Norm" w:eastAsia="Times New Roman" w:hAnsi="Simplon Norm" w:cs="Calibri"/>
                <w:color w:val="FF0000"/>
                <w:sz w:val="22"/>
                <w:szCs w:val="22"/>
                <w:lang w:val="en-NZ"/>
              </w:rPr>
              <w:t>When addressing alcohol use in community services, considerations include assessment and screening to understand the extent of use, providing education and harm reduction strategies, and using motivational interviewing to explore clients' readiness to change. Referrals to addiction specialists or medical providers may be necessary for comprehensive care. Offering ongoing support and collaborating with other healthcare professionals ensures a holistic approach to addressing alcohol-related issues.</w:t>
            </w:r>
          </w:p>
        </w:tc>
      </w:tr>
      <w:tr w:rsidR="005F7554" w:rsidRPr="005F7554" w14:paraId="54C27125" w14:textId="77777777" w:rsidTr="003A7D5E">
        <w:tc>
          <w:tcPr>
            <w:tcW w:w="2689" w:type="dxa"/>
            <w:hideMark/>
          </w:tcPr>
          <w:p w14:paraId="097DD3BD" w14:textId="77777777" w:rsidR="005F7554" w:rsidRPr="005F7554" w:rsidRDefault="005F7554" w:rsidP="005F7554">
            <w:pPr>
              <w:tabs>
                <w:tab w:val="left" w:pos="4536"/>
              </w:tabs>
              <w:rPr>
                <w:rFonts w:ascii="Simplon Norm" w:eastAsia="Times New Roman" w:hAnsi="Simplon Norm" w:cs="Calibri"/>
                <w:sz w:val="22"/>
                <w:szCs w:val="22"/>
                <w:lang w:val="en-NZ"/>
              </w:rPr>
            </w:pPr>
            <w:r w:rsidRPr="005F7554">
              <w:rPr>
                <w:rFonts w:ascii="Simplon Norm" w:eastAsia="Times New Roman" w:hAnsi="Simplon Norm" w:cs="Calibri"/>
                <w:b/>
                <w:bCs/>
                <w:sz w:val="22"/>
                <w:szCs w:val="22"/>
                <w:lang w:val="en-NZ"/>
              </w:rPr>
              <w:t>Other Drugs</w:t>
            </w:r>
          </w:p>
        </w:tc>
        <w:tc>
          <w:tcPr>
            <w:tcW w:w="7991" w:type="dxa"/>
            <w:hideMark/>
          </w:tcPr>
          <w:p w14:paraId="3B30A8A4" w14:textId="77777777" w:rsidR="005F7554" w:rsidRPr="005F7554" w:rsidRDefault="005F7554" w:rsidP="005F7554">
            <w:pPr>
              <w:tabs>
                <w:tab w:val="left" w:pos="4536"/>
              </w:tabs>
              <w:rPr>
                <w:rFonts w:ascii="Simplon Norm" w:eastAsia="Times New Roman" w:hAnsi="Simplon Norm" w:cs="Calibri"/>
                <w:color w:val="FF0000"/>
                <w:sz w:val="22"/>
                <w:szCs w:val="22"/>
                <w:lang w:val="en-NZ"/>
              </w:rPr>
            </w:pPr>
            <w:r w:rsidRPr="005F7554">
              <w:rPr>
                <w:rFonts w:ascii="Simplon Norm" w:eastAsia="Times New Roman" w:hAnsi="Simplon Norm" w:cs="Calibri"/>
                <w:color w:val="FF0000"/>
                <w:sz w:val="22"/>
                <w:szCs w:val="22"/>
                <w:lang w:val="en-NZ"/>
              </w:rPr>
              <w:t>Addressing the use of other drugs in community services involves conducting substance use assessments, implementing harm reduction and safety strategies, and enhancing clients' motivation to change through motivational interviewing. Referrals to addiction specialists or medical providers may be essential for providing holistic care. Offering continuous support and collaborating with relevant professionals ensures a comprehensive approach to managing substance use issues and promoting clients' overall well-being.</w:t>
            </w:r>
          </w:p>
        </w:tc>
      </w:tr>
    </w:tbl>
    <w:p w14:paraId="4E89B1E2" w14:textId="13B30E47" w:rsidR="00524619" w:rsidRDefault="005F7554" w:rsidP="00524619">
      <w:pPr>
        <w:pStyle w:val="paragraph"/>
        <w:spacing w:before="0" w:beforeAutospacing="0" w:after="160" w:afterAutospacing="0"/>
        <w:textAlignment w:val="baseline"/>
        <w:rPr>
          <w:rFonts w:ascii="Segoe UI" w:hAnsi="Segoe UI" w:cs="Segoe UI"/>
          <w:sz w:val="18"/>
          <w:szCs w:val="18"/>
        </w:rPr>
      </w:pPr>
      <w:r w:rsidRPr="005F7554">
        <w:rPr>
          <w:rFonts w:ascii="Simplon Norm" w:hAnsi="Simplon Norm" w:cs="Calibri"/>
          <w:sz w:val="22"/>
          <w:szCs w:val="22"/>
        </w:rPr>
        <w:t xml:space="preserve"> </w:t>
      </w:r>
    </w:p>
    <w:p w14:paraId="5601E06A" w14:textId="2D79C0A6" w:rsidR="008F4938" w:rsidRPr="008F4938" w:rsidRDefault="008F4938" w:rsidP="008F4938">
      <w:pPr>
        <w:tabs>
          <w:tab w:val="left" w:pos="4536"/>
        </w:tabs>
        <w:rPr>
          <w:rFonts w:ascii="Simplon Norm" w:eastAsia="Times New Roman" w:hAnsi="Simplon Norm" w:cs="Calibri"/>
          <w:sz w:val="22"/>
          <w:szCs w:val="22"/>
        </w:rPr>
      </w:pPr>
    </w:p>
    <w:p w14:paraId="54699EAB" w14:textId="0E62EEA5" w:rsidR="00136894" w:rsidRPr="00136894" w:rsidRDefault="00136894" w:rsidP="00136894">
      <w:pPr>
        <w:tabs>
          <w:tab w:val="left" w:pos="4536"/>
        </w:tabs>
        <w:rPr>
          <w:rFonts w:ascii="Simplon Norm" w:eastAsia="Times New Roman" w:hAnsi="Simplon Norm" w:cs="Calibri"/>
          <w:i/>
          <w:iCs/>
          <w:color w:val="FF0000"/>
          <w:sz w:val="22"/>
          <w:szCs w:val="22"/>
          <w:lang w:val="en-NZ"/>
        </w:rPr>
      </w:pPr>
      <w:r w:rsidRPr="00136894">
        <w:rPr>
          <w:rFonts w:ascii="Simplon Norm" w:eastAsia="Times New Roman" w:hAnsi="Simplon Norm" w:cs="Calibri"/>
          <w:b/>
          <w:bCs/>
          <w:color w:val="FF0000"/>
          <w:sz w:val="22"/>
          <w:szCs w:val="22"/>
        </w:rPr>
        <w:lastRenderedPageBreak/>
        <w:t>Question 11</w:t>
      </w:r>
    </w:p>
    <w:p w14:paraId="72F8E042" w14:textId="77777777" w:rsidR="00136894" w:rsidRPr="00136894" w:rsidRDefault="00136894" w:rsidP="00136894">
      <w:pPr>
        <w:tabs>
          <w:tab w:val="left" w:pos="4536"/>
        </w:tabs>
        <w:rPr>
          <w:rFonts w:ascii="Simplon Norm" w:eastAsia="Times New Roman" w:hAnsi="Simplon Norm" w:cs="Calibri"/>
          <w:sz w:val="22"/>
          <w:szCs w:val="22"/>
          <w:lang w:val="en-NZ"/>
        </w:rPr>
      </w:pPr>
      <w:r w:rsidRPr="00136894">
        <w:rPr>
          <w:rFonts w:ascii="Simplon Norm" w:eastAsia="Times New Roman" w:hAnsi="Simplon Norm" w:cs="Calibri"/>
          <w:sz w:val="22"/>
          <w:szCs w:val="22"/>
        </w:rPr>
        <w:t>Why are brief interventions often used as a public health strategy?   </w:t>
      </w:r>
      <w:r w:rsidRPr="00136894">
        <w:rPr>
          <w:rFonts w:ascii="Simplon Norm" w:eastAsia="Times New Roman" w:hAnsi="Simplon Norm" w:cs="Calibri"/>
          <w:sz w:val="22"/>
          <w:szCs w:val="22"/>
          <w:lang w:val="en-NZ"/>
        </w:rPr>
        <w:t> </w:t>
      </w:r>
    </w:p>
    <w:p w14:paraId="50C03185" w14:textId="77777777" w:rsidR="00136894" w:rsidRPr="00136894" w:rsidRDefault="00136894" w:rsidP="00136894">
      <w:pPr>
        <w:tabs>
          <w:tab w:val="left" w:pos="4536"/>
        </w:tabs>
        <w:rPr>
          <w:rFonts w:ascii="Simplon Norm" w:eastAsia="Times New Roman" w:hAnsi="Simplon Norm" w:cs="Calibri"/>
          <w:sz w:val="22"/>
          <w:szCs w:val="22"/>
          <w:lang w:val="en-NZ"/>
        </w:rPr>
      </w:pPr>
      <w:r w:rsidRPr="00136894">
        <w:rPr>
          <w:rFonts w:ascii="Simplon Norm" w:eastAsia="Times New Roman" w:hAnsi="Simplon Norm" w:cs="Calibri"/>
          <w:sz w:val="22"/>
          <w:szCs w:val="22"/>
        </w:rPr>
        <w:t>(Approximate word count: 110 - 120 words)</w:t>
      </w:r>
      <w:r w:rsidRPr="00136894">
        <w:rPr>
          <w:rFonts w:ascii="Simplon Norm" w:eastAsia="Times New Roman" w:hAnsi="Simplon Norm" w:cs="Calibri"/>
          <w:sz w:val="22"/>
          <w:szCs w:val="22"/>
          <w:lang w:val="en-NZ"/>
        </w:rPr>
        <w:t> </w:t>
      </w:r>
    </w:p>
    <w:p w14:paraId="7838AABB" w14:textId="77777777" w:rsidR="00136894" w:rsidRPr="00136894" w:rsidRDefault="00136894" w:rsidP="00136894">
      <w:pPr>
        <w:tabs>
          <w:tab w:val="left" w:pos="4536"/>
        </w:tabs>
        <w:rPr>
          <w:rFonts w:ascii="Simplon Norm" w:eastAsia="Times New Roman" w:hAnsi="Simplon Norm" w:cs="Calibri"/>
          <w:color w:val="FF0000"/>
          <w:sz w:val="22"/>
          <w:szCs w:val="22"/>
          <w:lang w:val="en-NZ"/>
        </w:rPr>
      </w:pPr>
      <w:r w:rsidRPr="00136894">
        <w:rPr>
          <w:rFonts w:ascii="Simplon Norm" w:eastAsia="Times New Roman" w:hAnsi="Simplon Norm" w:cs="Calibri"/>
          <w:b/>
          <w:bCs/>
          <w:color w:val="FF0000"/>
          <w:sz w:val="22"/>
          <w:szCs w:val="22"/>
        </w:rPr>
        <w:t>Assessor instructions: </w:t>
      </w:r>
      <w:r w:rsidRPr="00136894">
        <w:rPr>
          <w:rFonts w:ascii="Simplon Norm" w:eastAsia="Times New Roman" w:hAnsi="Simplon Norm" w:cs="Calibri"/>
          <w:color w:val="FF0000"/>
          <w:sz w:val="22"/>
          <w:szCs w:val="22"/>
        </w:rPr>
        <w:t>The student's response should demonstrate an understanding of the role of brief intervention as a public health strategy. </w:t>
      </w:r>
      <w:r w:rsidRPr="00136894">
        <w:rPr>
          <w:rFonts w:ascii="Simplon Norm" w:eastAsia="Times New Roman" w:hAnsi="Simplon Norm" w:cs="Calibri"/>
          <w:color w:val="FF0000"/>
          <w:sz w:val="22"/>
          <w:szCs w:val="22"/>
          <w:lang w:val="en-NZ"/>
        </w:rPr>
        <w:t> </w:t>
      </w:r>
    </w:p>
    <w:tbl>
      <w:tblPr>
        <w:tblStyle w:val="TableGrid"/>
        <w:tblW w:w="0" w:type="auto"/>
        <w:tblLook w:val="04A0" w:firstRow="1" w:lastRow="0" w:firstColumn="1" w:lastColumn="0" w:noHBand="0" w:noVBand="1"/>
      </w:tblPr>
      <w:tblGrid>
        <w:gridCol w:w="10456"/>
      </w:tblGrid>
      <w:tr w:rsidR="00136894" w14:paraId="5E6E7879" w14:textId="77777777" w:rsidTr="00136894">
        <w:tc>
          <w:tcPr>
            <w:tcW w:w="10456" w:type="dxa"/>
          </w:tcPr>
          <w:p w14:paraId="335C9D18" w14:textId="77777777" w:rsidR="00136894" w:rsidRPr="00136894" w:rsidRDefault="00136894" w:rsidP="00136894">
            <w:pPr>
              <w:tabs>
                <w:tab w:val="left" w:pos="4536"/>
              </w:tabs>
              <w:spacing w:after="160" w:line="276" w:lineRule="auto"/>
              <w:rPr>
                <w:rFonts w:ascii="Simplon Norm" w:eastAsia="Times New Roman" w:hAnsi="Simplon Norm" w:cs="Calibri"/>
                <w:color w:val="FF0000"/>
                <w:sz w:val="22"/>
                <w:szCs w:val="22"/>
                <w:lang w:val="en-NZ"/>
              </w:rPr>
            </w:pPr>
            <w:r w:rsidRPr="00136894">
              <w:rPr>
                <w:rFonts w:ascii="Simplon Norm" w:eastAsia="Times New Roman" w:hAnsi="Simplon Norm" w:cs="Calibri"/>
                <w:color w:val="FF0000"/>
                <w:sz w:val="22"/>
                <w:szCs w:val="22"/>
              </w:rPr>
              <w:t>The student's response needs to include a reference to the following points.</w:t>
            </w:r>
            <w:r w:rsidRPr="00136894">
              <w:rPr>
                <w:rFonts w:ascii="Simplon Norm" w:eastAsia="Times New Roman" w:hAnsi="Simplon Norm" w:cs="Calibri"/>
                <w:color w:val="FF0000"/>
                <w:sz w:val="22"/>
                <w:szCs w:val="22"/>
                <w:lang w:val="en-NZ"/>
              </w:rPr>
              <w:t> </w:t>
            </w:r>
          </w:p>
          <w:p w14:paraId="03037412" w14:textId="77777777" w:rsidR="00136894" w:rsidRPr="00136894" w:rsidRDefault="00136894" w:rsidP="00BF2678">
            <w:pPr>
              <w:numPr>
                <w:ilvl w:val="0"/>
                <w:numId w:val="15"/>
              </w:numPr>
              <w:tabs>
                <w:tab w:val="left" w:pos="4536"/>
              </w:tabs>
              <w:spacing w:after="160" w:line="276" w:lineRule="auto"/>
              <w:rPr>
                <w:rFonts w:ascii="Simplon Norm" w:eastAsia="Times New Roman" w:hAnsi="Simplon Norm" w:cs="Calibri"/>
                <w:color w:val="FF0000"/>
                <w:sz w:val="22"/>
                <w:szCs w:val="22"/>
                <w:lang w:val="en-NZ"/>
              </w:rPr>
            </w:pPr>
            <w:r w:rsidRPr="00136894">
              <w:rPr>
                <w:rFonts w:ascii="Simplon Norm" w:eastAsia="Times New Roman" w:hAnsi="Simplon Norm" w:cs="Calibri"/>
                <w:color w:val="FF0000"/>
                <w:sz w:val="22"/>
                <w:szCs w:val="22"/>
              </w:rPr>
              <w:t>Brief interventions are often used as part of public health strategies because they can be conducted by a range of health professionals (i.e., not just counsellors) and can be conducted in brief, opportunistic times (i.e., conducted in a single brief session for clients who may be unwilling or unable to return or they can encompass a few sessions for clients who are motivated to make changes). </w:t>
            </w:r>
            <w:r w:rsidRPr="00136894">
              <w:rPr>
                <w:rFonts w:ascii="Simplon Norm" w:eastAsia="Times New Roman" w:hAnsi="Simplon Norm" w:cs="Calibri"/>
                <w:color w:val="FF0000"/>
                <w:sz w:val="22"/>
                <w:szCs w:val="22"/>
                <w:lang w:val="en-NZ"/>
              </w:rPr>
              <w:t> </w:t>
            </w:r>
          </w:p>
          <w:p w14:paraId="36887B8E" w14:textId="77777777" w:rsidR="00136894" w:rsidRPr="00136894" w:rsidRDefault="00136894" w:rsidP="00BF2678">
            <w:pPr>
              <w:numPr>
                <w:ilvl w:val="0"/>
                <w:numId w:val="15"/>
              </w:numPr>
              <w:tabs>
                <w:tab w:val="left" w:pos="4536"/>
              </w:tabs>
              <w:spacing w:after="160" w:line="276" w:lineRule="auto"/>
              <w:rPr>
                <w:rFonts w:ascii="Simplon Norm" w:eastAsia="Times New Roman" w:hAnsi="Simplon Norm" w:cs="Calibri"/>
                <w:color w:val="FF0000"/>
                <w:sz w:val="22"/>
                <w:szCs w:val="22"/>
                <w:lang w:val="en-NZ"/>
              </w:rPr>
            </w:pPr>
            <w:r w:rsidRPr="00136894">
              <w:rPr>
                <w:rFonts w:ascii="Simplon Norm" w:eastAsia="Times New Roman" w:hAnsi="Simplon Norm" w:cs="Calibri"/>
                <w:color w:val="FF0000"/>
                <w:sz w:val="22"/>
                <w:szCs w:val="22"/>
              </w:rPr>
              <w:t>Brief interventions can be used in various settings to help prevent or reduce disease, promote health and well-being, and increase life span and quality of life. Addressing health-risk behaviours in brief, targeted intervention contributes to the overall public health of the community.</w:t>
            </w:r>
            <w:r w:rsidRPr="00136894">
              <w:rPr>
                <w:rFonts w:ascii="Simplon Norm" w:eastAsia="Times New Roman" w:hAnsi="Simplon Norm" w:cs="Calibri"/>
                <w:color w:val="FF0000"/>
                <w:sz w:val="22"/>
                <w:szCs w:val="22"/>
                <w:lang w:val="en-NZ"/>
              </w:rPr>
              <w:t> </w:t>
            </w:r>
          </w:p>
          <w:p w14:paraId="19D012D0" w14:textId="77777777" w:rsidR="00136894" w:rsidRDefault="00136894" w:rsidP="00136894">
            <w:pPr>
              <w:tabs>
                <w:tab w:val="left" w:pos="4536"/>
              </w:tabs>
              <w:rPr>
                <w:rFonts w:ascii="Simplon Norm" w:eastAsia="Times New Roman" w:hAnsi="Simplon Norm" w:cs="Calibri"/>
                <w:sz w:val="22"/>
                <w:szCs w:val="22"/>
                <w:lang w:val="en-NZ"/>
              </w:rPr>
            </w:pPr>
          </w:p>
        </w:tc>
      </w:tr>
    </w:tbl>
    <w:p w14:paraId="1C280543" w14:textId="77777777" w:rsidR="00136894" w:rsidRDefault="00136894" w:rsidP="00136894">
      <w:pPr>
        <w:tabs>
          <w:tab w:val="left" w:pos="4536"/>
        </w:tabs>
        <w:rPr>
          <w:rFonts w:ascii="Simplon Norm" w:eastAsia="Times New Roman" w:hAnsi="Simplon Norm" w:cs="Calibri"/>
          <w:sz w:val="22"/>
          <w:szCs w:val="22"/>
          <w:lang w:val="en-NZ"/>
        </w:rPr>
      </w:pPr>
    </w:p>
    <w:p w14:paraId="4BF59EB9" w14:textId="14833B9A" w:rsidR="00CE2B23" w:rsidRPr="00CE2B23" w:rsidRDefault="00CE2B23" w:rsidP="00CE2B23">
      <w:pPr>
        <w:tabs>
          <w:tab w:val="left" w:pos="4536"/>
        </w:tabs>
        <w:rPr>
          <w:rFonts w:ascii="Simplon Norm" w:eastAsia="Times New Roman" w:hAnsi="Simplon Norm" w:cs="Calibri"/>
          <w:i/>
          <w:iCs/>
          <w:color w:val="FF0000"/>
          <w:sz w:val="22"/>
          <w:szCs w:val="22"/>
          <w:lang w:val="en-NZ"/>
        </w:rPr>
      </w:pPr>
      <w:r w:rsidRPr="00CE2B23">
        <w:rPr>
          <w:rFonts w:ascii="Simplon Norm" w:eastAsia="Times New Roman" w:hAnsi="Simplon Norm" w:cs="Calibri"/>
          <w:b/>
          <w:bCs/>
          <w:color w:val="FF0000"/>
          <w:sz w:val="22"/>
          <w:szCs w:val="22"/>
        </w:rPr>
        <w:t xml:space="preserve">Question </w:t>
      </w:r>
      <w:r w:rsidR="00EC41AB" w:rsidRPr="00EC41AB">
        <w:rPr>
          <w:rFonts w:ascii="Simplon Norm" w:eastAsia="Times New Roman" w:hAnsi="Simplon Norm" w:cs="Calibri"/>
          <w:b/>
          <w:bCs/>
          <w:color w:val="FF0000"/>
          <w:sz w:val="22"/>
          <w:szCs w:val="22"/>
        </w:rPr>
        <w:t>12</w:t>
      </w:r>
    </w:p>
    <w:p w14:paraId="583FE880" w14:textId="75251410" w:rsidR="00CE2B23" w:rsidRPr="00CE2B23" w:rsidRDefault="00CE2B23" w:rsidP="00CE2B23">
      <w:pPr>
        <w:tabs>
          <w:tab w:val="left" w:pos="4536"/>
        </w:tabs>
        <w:rPr>
          <w:rFonts w:ascii="Simplon Norm" w:eastAsia="Times New Roman" w:hAnsi="Simplon Norm" w:cs="Calibri"/>
          <w:sz w:val="22"/>
          <w:szCs w:val="22"/>
          <w:lang w:val="en-NZ"/>
        </w:rPr>
      </w:pPr>
      <w:r w:rsidRPr="00CE2B23">
        <w:rPr>
          <w:rFonts w:ascii="Simplon Norm" w:eastAsia="Times New Roman" w:hAnsi="Simplon Norm" w:cs="Calibri"/>
          <w:sz w:val="22"/>
          <w:szCs w:val="22"/>
        </w:rPr>
        <w:t>When providing brief interventions, it is important to consider the broader contexts of a client's problematic behaviour. </w:t>
      </w:r>
      <w:r w:rsidRPr="00CE2B23">
        <w:rPr>
          <w:rFonts w:ascii="Simplon Norm" w:eastAsia="Times New Roman" w:hAnsi="Simplon Norm" w:cs="Calibri"/>
          <w:sz w:val="22"/>
          <w:szCs w:val="22"/>
          <w:lang w:val="en-NZ"/>
        </w:rPr>
        <w:t> </w:t>
      </w:r>
      <w:r w:rsidRPr="00CE2B23">
        <w:rPr>
          <w:rFonts w:ascii="Simplon Norm" w:eastAsia="Times New Roman" w:hAnsi="Simplon Norm" w:cs="Calibri"/>
          <w:sz w:val="22"/>
          <w:szCs w:val="22"/>
        </w:rPr>
        <w:t>Describe why it is helpful to consider the following broader contexts: </w:t>
      </w:r>
      <w:r w:rsidRPr="00CE2B23">
        <w:rPr>
          <w:rFonts w:ascii="Simplon Norm" w:eastAsia="Times New Roman" w:hAnsi="Simplon Norm" w:cs="Calibri"/>
          <w:sz w:val="22"/>
          <w:szCs w:val="22"/>
          <w:lang w:val="en-NZ"/>
        </w:rPr>
        <w:t> </w:t>
      </w:r>
    </w:p>
    <w:p w14:paraId="26C74973" w14:textId="77777777" w:rsidR="00CE2B23" w:rsidRPr="00CE2B23" w:rsidRDefault="00CE2B23" w:rsidP="00BF2678">
      <w:pPr>
        <w:numPr>
          <w:ilvl w:val="0"/>
          <w:numId w:val="16"/>
        </w:numPr>
        <w:tabs>
          <w:tab w:val="left" w:pos="4536"/>
        </w:tabs>
        <w:rPr>
          <w:rFonts w:ascii="Simplon Norm" w:eastAsia="Times New Roman" w:hAnsi="Simplon Norm" w:cs="Calibri"/>
          <w:sz w:val="22"/>
          <w:szCs w:val="22"/>
          <w:lang w:val="en-NZ"/>
        </w:rPr>
      </w:pPr>
      <w:r w:rsidRPr="00CE2B23">
        <w:rPr>
          <w:rFonts w:ascii="Simplon Norm" w:eastAsia="Times New Roman" w:hAnsi="Simplon Norm" w:cs="Calibri"/>
          <w:sz w:val="22"/>
          <w:szCs w:val="22"/>
        </w:rPr>
        <w:t>Cultural</w:t>
      </w:r>
      <w:r w:rsidRPr="00CE2B23">
        <w:rPr>
          <w:rFonts w:ascii="Simplon Norm" w:eastAsia="Times New Roman" w:hAnsi="Simplon Norm" w:cs="Calibri"/>
          <w:sz w:val="22"/>
          <w:szCs w:val="22"/>
          <w:lang w:val="en-NZ"/>
        </w:rPr>
        <w:t> </w:t>
      </w:r>
    </w:p>
    <w:p w14:paraId="4659772D" w14:textId="77777777" w:rsidR="00CE2B23" w:rsidRPr="00CE2B23" w:rsidRDefault="00CE2B23" w:rsidP="00BF2678">
      <w:pPr>
        <w:numPr>
          <w:ilvl w:val="0"/>
          <w:numId w:val="17"/>
        </w:numPr>
        <w:tabs>
          <w:tab w:val="left" w:pos="4536"/>
        </w:tabs>
        <w:rPr>
          <w:rFonts w:ascii="Simplon Norm" w:eastAsia="Times New Roman" w:hAnsi="Simplon Norm" w:cs="Calibri"/>
          <w:sz w:val="22"/>
          <w:szCs w:val="22"/>
          <w:lang w:val="en-NZ"/>
        </w:rPr>
      </w:pPr>
      <w:r w:rsidRPr="00CE2B23">
        <w:rPr>
          <w:rFonts w:ascii="Simplon Norm" w:eastAsia="Times New Roman" w:hAnsi="Simplon Norm" w:cs="Calibri"/>
          <w:sz w:val="22"/>
          <w:szCs w:val="22"/>
        </w:rPr>
        <w:t>Family </w:t>
      </w:r>
      <w:r w:rsidRPr="00CE2B23">
        <w:rPr>
          <w:rFonts w:ascii="Simplon Norm" w:eastAsia="Times New Roman" w:hAnsi="Simplon Norm" w:cs="Calibri"/>
          <w:sz w:val="22"/>
          <w:szCs w:val="22"/>
          <w:lang w:val="en-NZ"/>
        </w:rPr>
        <w:t> </w:t>
      </w:r>
    </w:p>
    <w:p w14:paraId="713DCE3D" w14:textId="77777777" w:rsidR="00CE2B23" w:rsidRPr="00CE2B23" w:rsidRDefault="00CE2B23" w:rsidP="00BF2678">
      <w:pPr>
        <w:numPr>
          <w:ilvl w:val="0"/>
          <w:numId w:val="18"/>
        </w:numPr>
        <w:tabs>
          <w:tab w:val="left" w:pos="4536"/>
        </w:tabs>
        <w:rPr>
          <w:rFonts w:ascii="Simplon Norm" w:eastAsia="Times New Roman" w:hAnsi="Simplon Norm" w:cs="Calibri"/>
          <w:sz w:val="22"/>
          <w:szCs w:val="22"/>
          <w:lang w:val="en-NZ"/>
        </w:rPr>
      </w:pPr>
      <w:r w:rsidRPr="00CE2B23">
        <w:rPr>
          <w:rFonts w:ascii="Simplon Norm" w:eastAsia="Times New Roman" w:hAnsi="Simplon Norm" w:cs="Calibri"/>
          <w:sz w:val="22"/>
          <w:szCs w:val="22"/>
        </w:rPr>
        <w:t>Community.</w:t>
      </w:r>
      <w:r w:rsidRPr="00CE2B23">
        <w:rPr>
          <w:rFonts w:ascii="Simplon Norm" w:eastAsia="Times New Roman" w:hAnsi="Simplon Norm" w:cs="Calibri"/>
          <w:sz w:val="22"/>
          <w:szCs w:val="22"/>
          <w:lang w:val="en-NZ"/>
        </w:rPr>
        <w:t> </w:t>
      </w:r>
    </w:p>
    <w:p w14:paraId="6B1DF2A4" w14:textId="77777777" w:rsidR="00CE2B23" w:rsidRPr="00CE2B23" w:rsidRDefault="00CE2B23" w:rsidP="00CE2B23">
      <w:pPr>
        <w:tabs>
          <w:tab w:val="left" w:pos="4536"/>
        </w:tabs>
        <w:rPr>
          <w:rFonts w:ascii="Simplon Norm" w:eastAsia="Times New Roman" w:hAnsi="Simplon Norm" w:cs="Calibri"/>
          <w:sz w:val="22"/>
          <w:szCs w:val="22"/>
          <w:lang w:val="en-NZ"/>
        </w:rPr>
      </w:pPr>
      <w:r w:rsidRPr="00CE2B23">
        <w:rPr>
          <w:rFonts w:ascii="Simplon Norm" w:eastAsia="Times New Roman" w:hAnsi="Simplon Norm" w:cs="Calibri"/>
          <w:sz w:val="22"/>
          <w:szCs w:val="22"/>
        </w:rPr>
        <w:t>(Approximate word count: 50-100 words for each description)</w:t>
      </w:r>
      <w:r w:rsidRPr="00CE2B23">
        <w:rPr>
          <w:rFonts w:ascii="Simplon Norm" w:eastAsia="Times New Roman" w:hAnsi="Simplon Norm" w:cs="Calibri"/>
          <w:sz w:val="22"/>
          <w:szCs w:val="22"/>
          <w:lang w:val="en-NZ"/>
        </w:rPr>
        <w:t> </w:t>
      </w:r>
    </w:p>
    <w:p w14:paraId="76F280C6" w14:textId="77777777" w:rsidR="00CE2B23" w:rsidRPr="00CE2B23" w:rsidRDefault="00CE2B23" w:rsidP="00CE2B23">
      <w:pPr>
        <w:tabs>
          <w:tab w:val="left" w:pos="4536"/>
        </w:tabs>
        <w:rPr>
          <w:rFonts w:ascii="Simplon Norm" w:eastAsia="Times New Roman" w:hAnsi="Simplon Norm" w:cs="Calibri"/>
          <w:color w:val="FF0000"/>
          <w:sz w:val="22"/>
          <w:szCs w:val="22"/>
          <w:lang w:val="en-NZ"/>
        </w:rPr>
      </w:pPr>
      <w:r w:rsidRPr="00CE2B23">
        <w:rPr>
          <w:rFonts w:ascii="Simplon Norm" w:eastAsia="Times New Roman" w:hAnsi="Simplon Norm" w:cs="Calibri"/>
          <w:b/>
          <w:bCs/>
          <w:color w:val="FF0000"/>
          <w:sz w:val="22"/>
          <w:szCs w:val="22"/>
        </w:rPr>
        <w:t>Assessor instructions: </w:t>
      </w:r>
      <w:r w:rsidRPr="00CE2B23">
        <w:rPr>
          <w:rFonts w:ascii="Simplon Norm" w:eastAsia="Times New Roman" w:hAnsi="Simplon Norm" w:cs="Calibri"/>
          <w:color w:val="FF0000"/>
          <w:sz w:val="22"/>
          <w:szCs w:val="22"/>
        </w:rPr>
        <w:t>The student's response should include understanding the importance of considering the broader contexts of a client's problematic behaviour when providing brief interventions.</w:t>
      </w:r>
      <w:r w:rsidRPr="00CE2B23">
        <w:rPr>
          <w:rFonts w:ascii="Simplon Norm" w:eastAsia="Times New Roman" w:hAnsi="Simplon Norm" w:cs="Calibri"/>
          <w:color w:val="FF0000"/>
          <w:sz w:val="22"/>
          <w:szCs w:val="22"/>
          <w:lang w:val="en-NZ"/>
        </w:rPr>
        <w:t> </w:t>
      </w:r>
    </w:p>
    <w:p w14:paraId="50432E3B" w14:textId="77777777" w:rsidR="00CE2B23" w:rsidRPr="00CE2B23" w:rsidRDefault="00CE2B23" w:rsidP="00CE2B23">
      <w:pPr>
        <w:tabs>
          <w:tab w:val="left" w:pos="4536"/>
        </w:tabs>
        <w:rPr>
          <w:rFonts w:ascii="Simplon Norm" w:eastAsia="Times New Roman" w:hAnsi="Simplon Norm" w:cs="Calibri"/>
          <w:color w:val="FF0000"/>
          <w:sz w:val="22"/>
          <w:szCs w:val="22"/>
          <w:lang w:val="en-NZ"/>
        </w:rPr>
      </w:pPr>
      <w:r w:rsidRPr="00CE2B23">
        <w:rPr>
          <w:rFonts w:ascii="Simplon Norm" w:eastAsia="Times New Roman" w:hAnsi="Simplon Norm" w:cs="Calibri"/>
          <w:color w:val="FF0000"/>
          <w:sz w:val="22"/>
          <w:szCs w:val="22"/>
        </w:rPr>
        <w:t>The student's response needs to include a reference to the following points.</w:t>
      </w:r>
      <w:r w:rsidRPr="00CE2B23">
        <w:rPr>
          <w:rFonts w:ascii="Simplon Norm" w:eastAsia="Times New Roman" w:hAnsi="Simplon Norm" w:cs="Calibri"/>
          <w:color w:val="FF0000"/>
          <w:sz w:val="22"/>
          <w:szCs w:val="22"/>
          <w:lang w:val="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0"/>
        <w:gridCol w:w="8130"/>
      </w:tblGrid>
      <w:tr w:rsidR="00CE2B23" w:rsidRPr="00CE2B23" w14:paraId="3010E2FE" w14:textId="77777777" w:rsidTr="00CE2B23">
        <w:trPr>
          <w:trHeight w:val="975"/>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3C51627A" w14:textId="77777777" w:rsidR="00CE2B23" w:rsidRPr="00CE2B23" w:rsidRDefault="00CE2B23" w:rsidP="00BF2678">
            <w:pPr>
              <w:numPr>
                <w:ilvl w:val="0"/>
                <w:numId w:val="19"/>
              </w:numPr>
              <w:tabs>
                <w:tab w:val="left" w:pos="4536"/>
              </w:tabs>
              <w:rPr>
                <w:rFonts w:ascii="Simplon Norm" w:eastAsia="Times New Roman" w:hAnsi="Simplon Norm" w:cs="Calibri"/>
                <w:sz w:val="22"/>
                <w:szCs w:val="22"/>
                <w:lang w:val="en-NZ"/>
              </w:rPr>
            </w:pPr>
            <w:r w:rsidRPr="00CE2B23">
              <w:rPr>
                <w:rFonts w:ascii="Simplon Norm" w:eastAsia="Times New Roman" w:hAnsi="Simplon Norm" w:cs="Calibri"/>
                <w:b/>
                <w:bCs/>
                <w:sz w:val="22"/>
                <w:szCs w:val="22"/>
              </w:rPr>
              <w:t>Cultural</w:t>
            </w:r>
            <w:r w:rsidRPr="00CE2B23">
              <w:rPr>
                <w:rFonts w:ascii="Simplon Norm" w:eastAsia="Times New Roman" w:hAnsi="Simplon Norm" w:cs="Calibri"/>
                <w:sz w:val="22"/>
                <w:szCs w:val="22"/>
                <w:lang w:val="en-NZ"/>
              </w:rPr>
              <w:t> </w:t>
            </w:r>
          </w:p>
          <w:p w14:paraId="193BC262" w14:textId="77777777" w:rsidR="00CE2B23" w:rsidRPr="00CE2B23" w:rsidRDefault="00CE2B23" w:rsidP="00CE2B23">
            <w:pPr>
              <w:tabs>
                <w:tab w:val="left" w:pos="4536"/>
              </w:tabs>
              <w:rPr>
                <w:rFonts w:ascii="Simplon Norm" w:eastAsia="Times New Roman" w:hAnsi="Simplon Norm" w:cs="Calibri"/>
                <w:sz w:val="22"/>
                <w:szCs w:val="22"/>
                <w:lang w:val="en-NZ"/>
              </w:rPr>
            </w:pPr>
            <w:r w:rsidRPr="00CE2B23">
              <w:rPr>
                <w:rFonts w:ascii="Simplon Norm" w:eastAsia="Times New Roman" w:hAnsi="Simplon Norm" w:cs="Calibri"/>
                <w:sz w:val="22"/>
                <w:szCs w:val="22"/>
                <w:lang w:val="en-NZ"/>
              </w:rPr>
              <w:t> </w:t>
            </w:r>
          </w:p>
        </w:tc>
        <w:tc>
          <w:tcPr>
            <w:tcW w:w="8130" w:type="dxa"/>
            <w:tcBorders>
              <w:top w:val="single" w:sz="6" w:space="0" w:color="auto"/>
              <w:left w:val="single" w:sz="6" w:space="0" w:color="auto"/>
              <w:bottom w:val="single" w:sz="6" w:space="0" w:color="auto"/>
              <w:right w:val="single" w:sz="6" w:space="0" w:color="auto"/>
            </w:tcBorders>
            <w:shd w:val="clear" w:color="auto" w:fill="auto"/>
            <w:hideMark/>
          </w:tcPr>
          <w:p w14:paraId="249CD7D6" w14:textId="77777777" w:rsidR="00CE2B23" w:rsidRPr="00CE2B23" w:rsidRDefault="00CE2B23" w:rsidP="00CE2B23">
            <w:pPr>
              <w:tabs>
                <w:tab w:val="left" w:pos="4536"/>
              </w:tabs>
              <w:rPr>
                <w:rFonts w:ascii="Simplon Norm" w:eastAsia="Times New Roman" w:hAnsi="Simplon Norm" w:cs="Calibri"/>
                <w:sz w:val="22"/>
                <w:szCs w:val="22"/>
                <w:lang w:val="en-NZ"/>
              </w:rPr>
            </w:pPr>
            <w:r w:rsidRPr="00CE2B23">
              <w:rPr>
                <w:rFonts w:ascii="Simplon Norm" w:eastAsia="Times New Roman" w:hAnsi="Simplon Norm" w:cs="Calibri"/>
                <w:color w:val="FF0000"/>
                <w:sz w:val="22"/>
                <w:szCs w:val="22"/>
              </w:rPr>
              <w:t>In Australia's multicultural society, a client's cultural context is vital in counselling. It encompasses understanding diverse beliefs, values, communication styles, and norms. Counsellors must navigate potential stigma and discrimination linked to mental health issues, acknowledging these challenges to address the client's concerns and account for cultural norms that shape perceptions of problematic behaviour, recognising that acceptability varies across cultures.</w:t>
            </w:r>
            <w:r w:rsidRPr="00CE2B23">
              <w:rPr>
                <w:rFonts w:ascii="Simplon Norm" w:eastAsia="Times New Roman" w:hAnsi="Simplon Norm" w:cs="Calibri"/>
                <w:color w:val="FF0000"/>
                <w:sz w:val="22"/>
                <w:szCs w:val="22"/>
                <w:lang w:val="en-NZ"/>
              </w:rPr>
              <w:t> </w:t>
            </w:r>
          </w:p>
        </w:tc>
      </w:tr>
      <w:tr w:rsidR="00CE2B23" w:rsidRPr="00CE2B23" w14:paraId="7ABE336D" w14:textId="77777777" w:rsidTr="00CE2B23">
        <w:trPr>
          <w:trHeight w:val="975"/>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12E0F13C" w14:textId="77777777" w:rsidR="00CE2B23" w:rsidRPr="00CE2B23" w:rsidRDefault="00CE2B23" w:rsidP="00BF2678">
            <w:pPr>
              <w:numPr>
                <w:ilvl w:val="0"/>
                <w:numId w:val="20"/>
              </w:numPr>
              <w:tabs>
                <w:tab w:val="left" w:pos="4536"/>
              </w:tabs>
              <w:rPr>
                <w:rFonts w:ascii="Simplon Norm" w:eastAsia="Times New Roman" w:hAnsi="Simplon Norm" w:cs="Calibri"/>
                <w:sz w:val="22"/>
                <w:szCs w:val="22"/>
                <w:lang w:val="en-NZ"/>
              </w:rPr>
            </w:pPr>
            <w:r w:rsidRPr="00CE2B23">
              <w:rPr>
                <w:rFonts w:ascii="Simplon Norm" w:eastAsia="Times New Roman" w:hAnsi="Simplon Norm" w:cs="Calibri"/>
                <w:b/>
                <w:bCs/>
                <w:sz w:val="22"/>
                <w:szCs w:val="22"/>
              </w:rPr>
              <w:t>Family </w:t>
            </w:r>
            <w:r w:rsidRPr="00CE2B23">
              <w:rPr>
                <w:rFonts w:ascii="Simplon Norm" w:eastAsia="Times New Roman" w:hAnsi="Simplon Norm" w:cs="Calibri"/>
                <w:sz w:val="22"/>
                <w:szCs w:val="22"/>
                <w:lang w:val="en-NZ"/>
              </w:rPr>
              <w:t> </w:t>
            </w:r>
          </w:p>
          <w:p w14:paraId="5A933ECC" w14:textId="77777777" w:rsidR="00CE2B23" w:rsidRPr="00CE2B23" w:rsidRDefault="00CE2B23" w:rsidP="00CE2B23">
            <w:pPr>
              <w:tabs>
                <w:tab w:val="left" w:pos="4536"/>
              </w:tabs>
              <w:rPr>
                <w:rFonts w:ascii="Simplon Norm" w:eastAsia="Times New Roman" w:hAnsi="Simplon Norm" w:cs="Calibri"/>
                <w:sz w:val="22"/>
                <w:szCs w:val="22"/>
                <w:lang w:val="en-NZ"/>
              </w:rPr>
            </w:pPr>
            <w:r w:rsidRPr="00CE2B23">
              <w:rPr>
                <w:rFonts w:ascii="Simplon Norm" w:eastAsia="Times New Roman" w:hAnsi="Simplon Norm" w:cs="Calibri"/>
                <w:sz w:val="22"/>
                <w:szCs w:val="22"/>
                <w:lang w:val="en-NZ"/>
              </w:rPr>
              <w:t> </w:t>
            </w:r>
          </w:p>
        </w:tc>
        <w:tc>
          <w:tcPr>
            <w:tcW w:w="8130" w:type="dxa"/>
            <w:tcBorders>
              <w:top w:val="single" w:sz="6" w:space="0" w:color="auto"/>
              <w:left w:val="single" w:sz="6" w:space="0" w:color="auto"/>
              <w:bottom w:val="single" w:sz="6" w:space="0" w:color="auto"/>
              <w:right w:val="single" w:sz="6" w:space="0" w:color="auto"/>
            </w:tcBorders>
            <w:shd w:val="clear" w:color="auto" w:fill="auto"/>
            <w:hideMark/>
          </w:tcPr>
          <w:p w14:paraId="5DDCF432" w14:textId="77777777" w:rsidR="00CE2B23" w:rsidRPr="00CE2B23" w:rsidRDefault="00CE2B23" w:rsidP="00CE2B23">
            <w:pPr>
              <w:tabs>
                <w:tab w:val="left" w:pos="4536"/>
              </w:tabs>
              <w:rPr>
                <w:rFonts w:ascii="Simplon Norm" w:eastAsia="Times New Roman" w:hAnsi="Simplon Norm" w:cs="Calibri"/>
                <w:color w:val="FF0000"/>
                <w:sz w:val="22"/>
                <w:szCs w:val="22"/>
                <w:lang w:val="en-NZ"/>
              </w:rPr>
            </w:pPr>
            <w:r w:rsidRPr="00CE2B23">
              <w:rPr>
                <w:rFonts w:ascii="Simplon Norm" w:eastAsia="Times New Roman" w:hAnsi="Simplon Norm" w:cs="Calibri"/>
                <w:b/>
                <w:bCs/>
                <w:color w:val="FF0000"/>
                <w:sz w:val="22"/>
                <w:szCs w:val="22"/>
              </w:rPr>
              <w:t>Family dynamics:</w:t>
            </w:r>
            <w:r w:rsidRPr="00CE2B23">
              <w:rPr>
                <w:rFonts w:ascii="Simplon Norm" w:eastAsia="Times New Roman" w:hAnsi="Simplon Norm" w:cs="Calibri"/>
                <w:color w:val="FF0000"/>
                <w:sz w:val="22"/>
                <w:szCs w:val="22"/>
              </w:rPr>
              <w:t xml:space="preserve"> Family plays a significant role in an individual's life. Understanding family dynamics, relationships, and roles within the family unit can provide insights into the origins and perpetuation of problematic behaviours.</w:t>
            </w:r>
            <w:r w:rsidRPr="00CE2B23">
              <w:rPr>
                <w:rFonts w:ascii="Simplon Norm" w:eastAsia="Times New Roman" w:hAnsi="Simplon Norm" w:cs="Calibri"/>
                <w:color w:val="FF0000"/>
                <w:sz w:val="22"/>
                <w:szCs w:val="22"/>
                <w:lang w:val="en-NZ"/>
              </w:rPr>
              <w:t> </w:t>
            </w:r>
          </w:p>
          <w:p w14:paraId="00910513" w14:textId="77777777" w:rsidR="00CE2B23" w:rsidRPr="00CE2B23" w:rsidRDefault="00CE2B23" w:rsidP="00CE2B23">
            <w:pPr>
              <w:tabs>
                <w:tab w:val="left" w:pos="4536"/>
              </w:tabs>
              <w:rPr>
                <w:rFonts w:ascii="Simplon Norm" w:eastAsia="Times New Roman" w:hAnsi="Simplon Norm" w:cs="Calibri"/>
                <w:color w:val="FF0000"/>
                <w:sz w:val="22"/>
                <w:szCs w:val="22"/>
                <w:lang w:val="en-NZ"/>
              </w:rPr>
            </w:pPr>
            <w:r w:rsidRPr="00CE2B23">
              <w:rPr>
                <w:rFonts w:ascii="Simplon Norm" w:eastAsia="Times New Roman" w:hAnsi="Simplon Norm" w:cs="Calibri"/>
                <w:b/>
                <w:bCs/>
                <w:color w:val="FF0000"/>
                <w:sz w:val="22"/>
                <w:szCs w:val="22"/>
              </w:rPr>
              <w:lastRenderedPageBreak/>
              <w:t>Interpersonal conflicts:</w:t>
            </w:r>
            <w:r w:rsidRPr="00CE2B23">
              <w:rPr>
                <w:rFonts w:ascii="Simplon Norm" w:eastAsia="Times New Roman" w:hAnsi="Simplon Norm" w:cs="Calibri"/>
                <w:color w:val="FF0000"/>
                <w:sz w:val="22"/>
                <w:szCs w:val="22"/>
              </w:rPr>
              <w:t xml:space="preserve"> Family conflicts or dysfunctional relationships can contribute to or exacerbate problematic behaviours. Addressing these issues may be crucial for the client's well-being and progress.</w:t>
            </w:r>
            <w:r w:rsidRPr="00CE2B23">
              <w:rPr>
                <w:rFonts w:ascii="Simplon Norm" w:eastAsia="Times New Roman" w:hAnsi="Simplon Norm" w:cs="Calibri"/>
                <w:color w:val="FF0000"/>
                <w:sz w:val="22"/>
                <w:szCs w:val="22"/>
                <w:lang w:val="en-NZ"/>
              </w:rPr>
              <w:t> </w:t>
            </w:r>
          </w:p>
          <w:p w14:paraId="567C5463" w14:textId="77777777" w:rsidR="00CE2B23" w:rsidRPr="00CE2B23" w:rsidRDefault="00CE2B23" w:rsidP="00CE2B23">
            <w:pPr>
              <w:tabs>
                <w:tab w:val="left" w:pos="4536"/>
              </w:tabs>
              <w:rPr>
                <w:rFonts w:ascii="Simplon Norm" w:eastAsia="Times New Roman" w:hAnsi="Simplon Norm" w:cs="Calibri"/>
                <w:color w:val="FF0000"/>
                <w:sz w:val="22"/>
                <w:szCs w:val="22"/>
                <w:lang w:val="en-NZ"/>
              </w:rPr>
            </w:pPr>
            <w:r w:rsidRPr="00CE2B23">
              <w:rPr>
                <w:rFonts w:ascii="Simplon Norm" w:eastAsia="Times New Roman" w:hAnsi="Simplon Norm" w:cs="Calibri"/>
                <w:b/>
                <w:bCs/>
                <w:color w:val="FF0000"/>
                <w:sz w:val="22"/>
                <w:szCs w:val="22"/>
              </w:rPr>
              <w:t>Support systems:</w:t>
            </w:r>
            <w:r w:rsidRPr="00CE2B23">
              <w:rPr>
                <w:rFonts w:ascii="Simplon Norm" w:eastAsia="Times New Roman" w:hAnsi="Simplon Norm" w:cs="Calibri"/>
                <w:color w:val="FF0000"/>
                <w:sz w:val="22"/>
                <w:szCs w:val="22"/>
              </w:rPr>
              <w:t xml:space="preserve"> Family members can serve as both sources of support and stress. Identifying the level of support available to the client can help counsellors develop intervention strategies that leverage positive family dynamics and address negative influences.</w:t>
            </w:r>
            <w:r w:rsidRPr="00CE2B23">
              <w:rPr>
                <w:rFonts w:ascii="Simplon Norm" w:eastAsia="Times New Roman" w:hAnsi="Simplon Norm" w:cs="Calibri"/>
                <w:color w:val="FF0000"/>
                <w:sz w:val="22"/>
                <w:szCs w:val="22"/>
                <w:lang w:val="en-NZ"/>
              </w:rPr>
              <w:t> </w:t>
            </w:r>
          </w:p>
        </w:tc>
      </w:tr>
      <w:tr w:rsidR="00CE2B23" w:rsidRPr="00CE2B23" w14:paraId="32C7B238" w14:textId="77777777" w:rsidTr="00CE2B23">
        <w:trPr>
          <w:trHeight w:val="975"/>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6DC7E39E" w14:textId="77777777" w:rsidR="00CE2B23" w:rsidRPr="00CE2B23" w:rsidRDefault="00CE2B23" w:rsidP="00BF2678">
            <w:pPr>
              <w:numPr>
                <w:ilvl w:val="0"/>
                <w:numId w:val="21"/>
              </w:numPr>
              <w:tabs>
                <w:tab w:val="left" w:pos="4536"/>
              </w:tabs>
              <w:rPr>
                <w:rFonts w:ascii="Simplon Norm" w:eastAsia="Times New Roman" w:hAnsi="Simplon Norm" w:cs="Calibri"/>
                <w:sz w:val="22"/>
                <w:szCs w:val="22"/>
                <w:lang w:val="en-NZ"/>
              </w:rPr>
            </w:pPr>
            <w:r w:rsidRPr="00CE2B23">
              <w:rPr>
                <w:rFonts w:ascii="Simplon Norm" w:eastAsia="Times New Roman" w:hAnsi="Simplon Norm" w:cs="Calibri"/>
                <w:b/>
                <w:bCs/>
                <w:sz w:val="22"/>
                <w:szCs w:val="22"/>
              </w:rPr>
              <w:lastRenderedPageBreak/>
              <w:t>Community</w:t>
            </w:r>
            <w:r w:rsidRPr="00CE2B23">
              <w:rPr>
                <w:rFonts w:ascii="Simplon Norm" w:eastAsia="Times New Roman" w:hAnsi="Simplon Norm" w:cs="Calibri"/>
                <w:sz w:val="22"/>
                <w:szCs w:val="22"/>
                <w:lang w:val="en-NZ"/>
              </w:rPr>
              <w:t> </w:t>
            </w:r>
          </w:p>
          <w:p w14:paraId="28740A87" w14:textId="77777777" w:rsidR="00CE2B23" w:rsidRPr="00CE2B23" w:rsidRDefault="00CE2B23" w:rsidP="00CE2B23">
            <w:pPr>
              <w:tabs>
                <w:tab w:val="left" w:pos="4536"/>
              </w:tabs>
              <w:rPr>
                <w:rFonts w:ascii="Simplon Norm" w:eastAsia="Times New Roman" w:hAnsi="Simplon Norm" w:cs="Calibri"/>
                <w:sz w:val="22"/>
                <w:szCs w:val="22"/>
                <w:lang w:val="en-NZ"/>
              </w:rPr>
            </w:pPr>
            <w:r w:rsidRPr="00CE2B23">
              <w:rPr>
                <w:rFonts w:ascii="Simplon Norm" w:eastAsia="Times New Roman" w:hAnsi="Simplon Norm" w:cs="Calibri"/>
                <w:sz w:val="22"/>
                <w:szCs w:val="22"/>
                <w:lang w:val="en-NZ"/>
              </w:rPr>
              <w:t> </w:t>
            </w:r>
          </w:p>
        </w:tc>
        <w:tc>
          <w:tcPr>
            <w:tcW w:w="8130" w:type="dxa"/>
            <w:tcBorders>
              <w:top w:val="single" w:sz="6" w:space="0" w:color="auto"/>
              <w:left w:val="single" w:sz="6" w:space="0" w:color="auto"/>
              <w:bottom w:val="single" w:sz="6" w:space="0" w:color="auto"/>
              <w:right w:val="single" w:sz="6" w:space="0" w:color="auto"/>
            </w:tcBorders>
            <w:shd w:val="clear" w:color="auto" w:fill="auto"/>
            <w:hideMark/>
          </w:tcPr>
          <w:p w14:paraId="06C4A6B4" w14:textId="77777777" w:rsidR="00CE2B23" w:rsidRPr="00CE2B23" w:rsidRDefault="00CE2B23" w:rsidP="00CE2B23">
            <w:pPr>
              <w:tabs>
                <w:tab w:val="left" w:pos="4536"/>
              </w:tabs>
              <w:rPr>
                <w:rFonts w:ascii="Simplon Norm" w:eastAsia="Times New Roman" w:hAnsi="Simplon Norm" w:cs="Calibri"/>
                <w:color w:val="FF0000"/>
                <w:sz w:val="22"/>
                <w:szCs w:val="22"/>
                <w:lang w:val="en-NZ"/>
              </w:rPr>
            </w:pPr>
            <w:r w:rsidRPr="00CE2B23">
              <w:rPr>
                <w:rFonts w:ascii="Simplon Norm" w:eastAsia="Times New Roman" w:hAnsi="Simplon Norm" w:cs="Calibri"/>
                <w:b/>
                <w:bCs/>
                <w:color w:val="FF0000"/>
                <w:sz w:val="22"/>
                <w:szCs w:val="22"/>
              </w:rPr>
              <w:t>Social networks:</w:t>
            </w:r>
            <w:r w:rsidRPr="00CE2B23">
              <w:rPr>
                <w:rFonts w:ascii="Simplon Norm" w:eastAsia="Times New Roman" w:hAnsi="Simplon Norm" w:cs="Calibri"/>
                <w:color w:val="FF0000"/>
                <w:sz w:val="22"/>
                <w:szCs w:val="22"/>
              </w:rPr>
              <w:t xml:space="preserve"> The client's community, including friends, acquaintances, and social networks, can support or enable problematic behaviours. Examining the client's social connections can reveal potential triggers or sources of support.</w:t>
            </w:r>
            <w:r w:rsidRPr="00CE2B23">
              <w:rPr>
                <w:rFonts w:ascii="Simplon Norm" w:eastAsia="Times New Roman" w:hAnsi="Simplon Norm" w:cs="Calibri"/>
                <w:color w:val="FF0000"/>
                <w:sz w:val="22"/>
                <w:szCs w:val="22"/>
                <w:lang w:val="en-NZ"/>
              </w:rPr>
              <w:t> </w:t>
            </w:r>
          </w:p>
          <w:p w14:paraId="413BE9B5" w14:textId="77777777" w:rsidR="00CE2B23" w:rsidRPr="00CE2B23" w:rsidRDefault="00CE2B23" w:rsidP="00CE2B23">
            <w:pPr>
              <w:tabs>
                <w:tab w:val="left" w:pos="4536"/>
              </w:tabs>
              <w:rPr>
                <w:rFonts w:ascii="Simplon Norm" w:eastAsia="Times New Roman" w:hAnsi="Simplon Norm" w:cs="Calibri"/>
                <w:color w:val="FF0000"/>
                <w:sz w:val="22"/>
                <w:szCs w:val="22"/>
                <w:lang w:val="en-NZ"/>
              </w:rPr>
            </w:pPr>
            <w:r w:rsidRPr="00CE2B23">
              <w:rPr>
                <w:rFonts w:ascii="Simplon Norm" w:eastAsia="Times New Roman" w:hAnsi="Simplon Norm" w:cs="Calibri"/>
                <w:b/>
                <w:bCs/>
                <w:color w:val="FF0000"/>
                <w:sz w:val="22"/>
                <w:szCs w:val="22"/>
              </w:rPr>
              <w:t>Environmental factors:</w:t>
            </w:r>
            <w:r w:rsidRPr="00CE2B23">
              <w:rPr>
                <w:rFonts w:ascii="Simplon Norm" w:eastAsia="Times New Roman" w:hAnsi="Simplon Norm" w:cs="Calibri"/>
                <w:color w:val="FF0000"/>
                <w:sz w:val="22"/>
                <w:szCs w:val="22"/>
              </w:rPr>
              <w:t xml:space="preserve"> The client's physical environment, neighbourhood, and resource access can influence their behaviour. Identifying these factors can help in developing strategies to mitigate environmental stressors.</w:t>
            </w:r>
            <w:r w:rsidRPr="00CE2B23">
              <w:rPr>
                <w:rFonts w:ascii="Simplon Norm" w:eastAsia="Times New Roman" w:hAnsi="Simplon Norm" w:cs="Calibri"/>
                <w:color w:val="FF0000"/>
                <w:sz w:val="22"/>
                <w:szCs w:val="22"/>
                <w:lang w:val="en-NZ"/>
              </w:rPr>
              <w:t> </w:t>
            </w:r>
          </w:p>
          <w:p w14:paraId="3281A5F0" w14:textId="77777777" w:rsidR="00CE2B23" w:rsidRPr="00CE2B23" w:rsidRDefault="00CE2B23" w:rsidP="00CE2B23">
            <w:pPr>
              <w:tabs>
                <w:tab w:val="left" w:pos="4536"/>
              </w:tabs>
              <w:rPr>
                <w:rFonts w:ascii="Simplon Norm" w:eastAsia="Times New Roman" w:hAnsi="Simplon Norm" w:cs="Calibri"/>
                <w:sz w:val="22"/>
                <w:szCs w:val="22"/>
                <w:lang w:val="en-NZ"/>
              </w:rPr>
            </w:pPr>
            <w:r w:rsidRPr="00CE2B23">
              <w:rPr>
                <w:rFonts w:ascii="Simplon Norm" w:eastAsia="Times New Roman" w:hAnsi="Simplon Norm" w:cs="Calibri"/>
                <w:b/>
                <w:bCs/>
                <w:color w:val="FF0000"/>
                <w:sz w:val="22"/>
                <w:szCs w:val="22"/>
              </w:rPr>
              <w:t>Community resources:</w:t>
            </w:r>
            <w:r w:rsidRPr="00CE2B23">
              <w:rPr>
                <w:rFonts w:ascii="Simplon Norm" w:eastAsia="Times New Roman" w:hAnsi="Simplon Norm" w:cs="Calibri"/>
                <w:color w:val="FF0000"/>
                <w:sz w:val="22"/>
                <w:szCs w:val="22"/>
              </w:rPr>
              <w:t xml:space="preserve"> Communities often have resources such as mental health services, support groups, and community organisations. Connecting clients to these resources can be integral to their recovery and addressing problematic behaviours.</w:t>
            </w:r>
            <w:r w:rsidRPr="00CE2B23">
              <w:rPr>
                <w:rFonts w:ascii="Simplon Norm" w:eastAsia="Times New Roman" w:hAnsi="Simplon Norm" w:cs="Calibri"/>
                <w:color w:val="FF0000"/>
                <w:sz w:val="22"/>
                <w:szCs w:val="22"/>
                <w:lang w:val="en-NZ"/>
              </w:rPr>
              <w:t> </w:t>
            </w:r>
          </w:p>
        </w:tc>
      </w:tr>
    </w:tbl>
    <w:p w14:paraId="320CD381" w14:textId="77777777" w:rsidR="00CE2B23" w:rsidRPr="00CE2B23" w:rsidRDefault="00CE2B23" w:rsidP="00CE2B23">
      <w:pPr>
        <w:tabs>
          <w:tab w:val="left" w:pos="4536"/>
        </w:tabs>
        <w:rPr>
          <w:rFonts w:ascii="Simplon Norm" w:eastAsia="Times New Roman" w:hAnsi="Simplon Norm" w:cs="Calibri"/>
          <w:sz w:val="22"/>
          <w:szCs w:val="22"/>
          <w:lang w:val="en-NZ"/>
        </w:rPr>
      </w:pPr>
      <w:r w:rsidRPr="00CE2B23">
        <w:rPr>
          <w:rFonts w:ascii="Simplon Norm" w:eastAsia="Times New Roman" w:hAnsi="Simplon Norm" w:cs="Calibri"/>
          <w:sz w:val="22"/>
          <w:szCs w:val="22"/>
          <w:lang w:val="en-NZ"/>
        </w:rPr>
        <w:t> </w:t>
      </w:r>
    </w:p>
    <w:p w14:paraId="733F1E10" w14:textId="67014D1E" w:rsidR="00CE2B23" w:rsidRPr="004D3A99" w:rsidRDefault="00C81510" w:rsidP="00136894">
      <w:pPr>
        <w:tabs>
          <w:tab w:val="left" w:pos="4536"/>
        </w:tabs>
        <w:rPr>
          <w:rFonts w:ascii="Simplon Norm" w:eastAsia="Times New Roman" w:hAnsi="Simplon Norm" w:cs="Calibri"/>
          <w:i/>
          <w:iCs/>
          <w:color w:val="FF0000"/>
          <w:sz w:val="22"/>
          <w:szCs w:val="22"/>
          <w:lang w:val="en-NZ"/>
        </w:rPr>
      </w:pPr>
      <w:r w:rsidRPr="00136894">
        <w:rPr>
          <w:rFonts w:ascii="Simplon Norm" w:eastAsia="Times New Roman" w:hAnsi="Simplon Norm" w:cs="Calibri"/>
          <w:b/>
          <w:bCs/>
          <w:color w:val="FF0000"/>
          <w:sz w:val="22"/>
          <w:szCs w:val="22"/>
        </w:rPr>
        <w:t>Question 1</w:t>
      </w:r>
      <w:r>
        <w:rPr>
          <w:rFonts w:ascii="Simplon Norm" w:eastAsia="Times New Roman" w:hAnsi="Simplon Norm" w:cs="Calibri"/>
          <w:b/>
          <w:bCs/>
          <w:color w:val="FF0000"/>
          <w:sz w:val="22"/>
          <w:szCs w:val="22"/>
        </w:rPr>
        <w:t>3</w:t>
      </w:r>
    </w:p>
    <w:p w14:paraId="6311B70A" w14:textId="4D54A287" w:rsidR="008858AF" w:rsidRPr="008858AF" w:rsidRDefault="008858AF" w:rsidP="008858AF">
      <w:pPr>
        <w:tabs>
          <w:tab w:val="left" w:pos="4536"/>
        </w:tabs>
        <w:rPr>
          <w:rFonts w:ascii="Simplon Norm" w:eastAsia="Times New Roman" w:hAnsi="Simplon Norm" w:cs="Calibri"/>
          <w:sz w:val="22"/>
          <w:szCs w:val="22"/>
          <w:lang w:val="en-NZ"/>
        </w:rPr>
      </w:pPr>
      <w:r w:rsidRPr="008858AF">
        <w:rPr>
          <w:rFonts w:ascii="Simplon Norm" w:eastAsia="Times New Roman" w:hAnsi="Simplon Norm" w:cs="Calibri"/>
          <w:sz w:val="22"/>
          <w:szCs w:val="22"/>
        </w:rPr>
        <w:t xml:space="preserve">Common barriers and challenges can hinder positive intervention outcomes in the </w:t>
      </w:r>
      <w:r>
        <w:rPr>
          <w:rFonts w:ascii="Simplon Norm" w:eastAsia="Times New Roman" w:hAnsi="Simplon Norm" w:cs="Calibri"/>
          <w:sz w:val="22"/>
          <w:szCs w:val="22"/>
        </w:rPr>
        <w:t>integration counselling process</w:t>
      </w:r>
      <w:r w:rsidRPr="008858AF">
        <w:rPr>
          <w:rFonts w:ascii="Simplon Norm" w:eastAsia="Times New Roman" w:hAnsi="Simplon Norm" w:cs="Calibri"/>
          <w:sz w:val="22"/>
          <w:szCs w:val="22"/>
        </w:rPr>
        <w:t>. </w:t>
      </w:r>
      <w:r w:rsidRPr="008858AF">
        <w:rPr>
          <w:rFonts w:ascii="Simplon Norm" w:eastAsia="Times New Roman" w:hAnsi="Simplon Norm" w:cs="Calibri"/>
          <w:sz w:val="22"/>
          <w:szCs w:val="22"/>
          <w:lang w:val="en-NZ"/>
        </w:rPr>
        <w:t> </w:t>
      </w:r>
    </w:p>
    <w:p w14:paraId="39A7E495" w14:textId="6D18E2D0" w:rsidR="008858AF" w:rsidRDefault="008858AF" w:rsidP="00AC6B3E">
      <w:pPr>
        <w:pStyle w:val="ListParagraph"/>
        <w:numPr>
          <w:ilvl w:val="1"/>
          <w:numId w:val="19"/>
        </w:numPr>
        <w:tabs>
          <w:tab w:val="left" w:pos="4536"/>
        </w:tabs>
        <w:rPr>
          <w:rFonts w:ascii="Simplon Norm" w:eastAsia="Times New Roman" w:hAnsi="Simplon Norm" w:cs="Calibri"/>
          <w:sz w:val="22"/>
          <w:szCs w:val="22"/>
          <w:lang w:val="en-NZ"/>
        </w:rPr>
      </w:pPr>
      <w:r w:rsidRPr="00AC6B3E">
        <w:rPr>
          <w:rFonts w:ascii="Simplon Norm" w:eastAsia="Times New Roman" w:hAnsi="Simplon Norm" w:cs="Calibri"/>
          <w:sz w:val="22"/>
          <w:szCs w:val="22"/>
        </w:rPr>
        <w:t>Complete the table by explaining three (3) strategies to address each barrier. </w:t>
      </w:r>
      <w:r w:rsidRPr="00AC6B3E">
        <w:rPr>
          <w:rFonts w:ascii="Simplon Norm" w:eastAsia="Times New Roman" w:hAnsi="Simplon Norm" w:cs="Calibri"/>
          <w:sz w:val="22"/>
          <w:szCs w:val="22"/>
          <w:lang w:val="en-NZ"/>
        </w:rPr>
        <w:t> </w:t>
      </w:r>
    </w:p>
    <w:p w14:paraId="68293CCF" w14:textId="4DF85E0A" w:rsidR="00AC6B3E" w:rsidRPr="00AC6B3E" w:rsidRDefault="00AC6B3E" w:rsidP="00AC6B3E">
      <w:pPr>
        <w:pStyle w:val="ListParagraph"/>
        <w:numPr>
          <w:ilvl w:val="1"/>
          <w:numId w:val="19"/>
        </w:numPr>
        <w:tabs>
          <w:tab w:val="left" w:pos="4536"/>
        </w:tabs>
        <w:rPr>
          <w:rFonts w:ascii="Simplon Norm" w:eastAsia="Times New Roman" w:hAnsi="Simplon Norm" w:cs="Calibri"/>
          <w:sz w:val="22"/>
          <w:szCs w:val="22"/>
          <w:lang w:val="en-NZ"/>
        </w:rPr>
      </w:pPr>
      <w:r>
        <w:rPr>
          <w:rFonts w:ascii="Simplon Norm" w:eastAsia="Times New Roman" w:hAnsi="Simplon Norm" w:cs="Calibri"/>
          <w:sz w:val="22"/>
          <w:szCs w:val="22"/>
          <w:lang w:val="en-NZ"/>
        </w:rPr>
        <w:t xml:space="preserve">Add an additional </w:t>
      </w:r>
      <w:r w:rsidR="00D17521">
        <w:rPr>
          <w:rFonts w:ascii="Simplon Norm" w:eastAsia="Times New Roman" w:hAnsi="Simplon Norm" w:cs="Calibri"/>
          <w:sz w:val="22"/>
          <w:szCs w:val="22"/>
          <w:lang w:val="en-NZ"/>
        </w:rPr>
        <w:t xml:space="preserve">three (3) barriers and provide examples of how to address these. </w:t>
      </w:r>
    </w:p>
    <w:p w14:paraId="78F8FBD2" w14:textId="77777777" w:rsidR="008858AF" w:rsidRPr="008858AF" w:rsidRDefault="008858AF" w:rsidP="008858AF">
      <w:pPr>
        <w:tabs>
          <w:tab w:val="left" w:pos="4536"/>
        </w:tabs>
        <w:rPr>
          <w:rFonts w:ascii="Simplon Norm" w:eastAsia="Times New Roman" w:hAnsi="Simplon Norm" w:cs="Calibri"/>
          <w:sz w:val="22"/>
          <w:szCs w:val="22"/>
          <w:lang w:val="en-NZ"/>
        </w:rPr>
      </w:pPr>
      <w:r w:rsidRPr="008858AF">
        <w:rPr>
          <w:rFonts w:ascii="Simplon Norm" w:eastAsia="Times New Roman" w:hAnsi="Simplon Norm" w:cs="Calibri"/>
          <w:sz w:val="22"/>
          <w:szCs w:val="22"/>
        </w:rPr>
        <w:t>(Approximate word count: 80 - 90 words for each)</w:t>
      </w:r>
      <w:r w:rsidRPr="008858AF">
        <w:rPr>
          <w:rFonts w:ascii="Simplon Norm" w:eastAsia="Times New Roman" w:hAnsi="Simplon Norm" w:cs="Calibri"/>
          <w:sz w:val="22"/>
          <w:szCs w:val="22"/>
          <w:lang w:val="en-NZ"/>
        </w:rPr>
        <w:t> </w:t>
      </w:r>
    </w:p>
    <w:p w14:paraId="02E1A360" w14:textId="77777777" w:rsidR="008858AF" w:rsidRPr="008858AF" w:rsidRDefault="008858AF" w:rsidP="008858AF">
      <w:p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b/>
          <w:bCs/>
          <w:color w:val="FF0000"/>
          <w:sz w:val="22"/>
          <w:szCs w:val="22"/>
        </w:rPr>
        <w:t>Assessor instructions</w:t>
      </w:r>
      <w:r w:rsidRPr="008858AF">
        <w:rPr>
          <w:rFonts w:ascii="Simplon Norm" w:eastAsia="Times New Roman" w:hAnsi="Simplon Norm" w:cs="Calibri"/>
          <w:color w:val="FF0000"/>
          <w:sz w:val="22"/>
          <w:szCs w:val="22"/>
        </w:rPr>
        <w:t>: The student's response must demonstrate an understanding of overcoming barriers and limitations in counselling. The student's response must reflect the content in the following exemplar answers.</w:t>
      </w:r>
      <w:r w:rsidRPr="008858AF">
        <w:rPr>
          <w:rFonts w:ascii="Simplon Norm" w:eastAsia="Times New Roman" w:hAnsi="Simplon Norm" w:cs="Calibri"/>
          <w:color w:val="FF0000"/>
          <w:sz w:val="22"/>
          <w:szCs w:val="22"/>
          <w:lang w:val="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7755"/>
      </w:tblGrid>
      <w:tr w:rsidR="008858AF" w:rsidRPr="008858AF" w14:paraId="6EE4CCE9" w14:textId="77777777" w:rsidTr="008858AF">
        <w:trPr>
          <w:trHeight w:val="510"/>
        </w:trPr>
        <w:tc>
          <w:tcPr>
            <w:tcW w:w="2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545458F" w14:textId="77777777" w:rsidR="008858AF" w:rsidRPr="008858AF" w:rsidRDefault="008858AF" w:rsidP="008858AF">
            <w:pPr>
              <w:tabs>
                <w:tab w:val="left" w:pos="4536"/>
              </w:tabs>
              <w:rPr>
                <w:rFonts w:ascii="Simplon Norm" w:eastAsia="Times New Roman" w:hAnsi="Simplon Norm" w:cs="Calibri"/>
                <w:sz w:val="22"/>
                <w:szCs w:val="22"/>
                <w:lang w:val="en-NZ"/>
              </w:rPr>
            </w:pPr>
            <w:r w:rsidRPr="008858AF">
              <w:rPr>
                <w:rFonts w:ascii="Simplon Norm" w:eastAsia="Times New Roman" w:hAnsi="Simplon Norm" w:cs="Calibri"/>
                <w:b/>
                <w:bCs/>
                <w:sz w:val="22"/>
                <w:szCs w:val="22"/>
              </w:rPr>
              <w:t>Barrier</w:t>
            </w:r>
            <w:r w:rsidRPr="008858AF">
              <w:rPr>
                <w:rFonts w:ascii="Simplon Norm" w:eastAsia="Times New Roman" w:hAnsi="Simplon Norm" w:cs="Calibri"/>
                <w:sz w:val="22"/>
                <w:szCs w:val="22"/>
                <w:lang w:val="en-NZ"/>
              </w:rPr>
              <w:t> </w:t>
            </w:r>
          </w:p>
        </w:tc>
        <w:tc>
          <w:tcPr>
            <w:tcW w:w="77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D8A54D1" w14:textId="77777777" w:rsidR="008858AF" w:rsidRPr="008858AF" w:rsidRDefault="008858AF" w:rsidP="008858AF">
            <w:pPr>
              <w:tabs>
                <w:tab w:val="left" w:pos="4536"/>
              </w:tabs>
              <w:rPr>
                <w:rFonts w:ascii="Simplon Norm" w:eastAsia="Times New Roman" w:hAnsi="Simplon Norm" w:cs="Calibri"/>
                <w:sz w:val="22"/>
                <w:szCs w:val="22"/>
                <w:lang w:val="en-NZ"/>
              </w:rPr>
            </w:pPr>
            <w:r w:rsidRPr="008858AF">
              <w:rPr>
                <w:rFonts w:ascii="Simplon Norm" w:eastAsia="Times New Roman" w:hAnsi="Simplon Norm" w:cs="Calibri"/>
                <w:b/>
                <w:bCs/>
                <w:sz w:val="22"/>
                <w:szCs w:val="22"/>
              </w:rPr>
              <w:t>Three examples of how to address the barrier</w:t>
            </w:r>
            <w:r w:rsidRPr="008858AF">
              <w:rPr>
                <w:rFonts w:ascii="Simplon Norm" w:eastAsia="Times New Roman" w:hAnsi="Simplon Norm" w:cs="Calibri"/>
                <w:sz w:val="22"/>
                <w:szCs w:val="22"/>
                <w:lang w:val="en-NZ"/>
              </w:rPr>
              <w:t> </w:t>
            </w:r>
          </w:p>
        </w:tc>
      </w:tr>
      <w:tr w:rsidR="008858AF" w:rsidRPr="008858AF" w14:paraId="5CF445D6" w14:textId="77777777" w:rsidTr="008858AF">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A95F191" w14:textId="77777777" w:rsidR="008858AF" w:rsidRPr="008858AF" w:rsidRDefault="008858AF" w:rsidP="008858AF">
            <w:pPr>
              <w:tabs>
                <w:tab w:val="left" w:pos="4536"/>
              </w:tabs>
              <w:rPr>
                <w:rFonts w:ascii="Simplon Norm" w:eastAsia="Times New Roman" w:hAnsi="Simplon Norm" w:cs="Calibri"/>
                <w:sz w:val="22"/>
                <w:szCs w:val="22"/>
                <w:lang w:val="en-NZ"/>
              </w:rPr>
            </w:pPr>
            <w:r w:rsidRPr="008858AF">
              <w:rPr>
                <w:rFonts w:ascii="Simplon Norm" w:eastAsia="Times New Roman" w:hAnsi="Simplon Norm" w:cs="Calibri"/>
                <w:b/>
                <w:bCs/>
                <w:sz w:val="22"/>
                <w:szCs w:val="22"/>
              </w:rPr>
              <w:t>Resistance or lack of motivation</w:t>
            </w:r>
            <w:r w:rsidRPr="008858AF">
              <w:rPr>
                <w:rFonts w:ascii="Simplon Norm" w:eastAsia="Times New Roman" w:hAnsi="Simplon Norm" w:cs="Calibri"/>
                <w:sz w:val="22"/>
                <w:szCs w:val="22"/>
                <w:lang w:val="en-NZ"/>
              </w:rPr>
              <w:t> </w:t>
            </w:r>
          </w:p>
        </w:tc>
        <w:tc>
          <w:tcPr>
            <w:tcW w:w="7755" w:type="dxa"/>
            <w:tcBorders>
              <w:top w:val="single" w:sz="6" w:space="0" w:color="auto"/>
              <w:left w:val="single" w:sz="6" w:space="0" w:color="auto"/>
              <w:bottom w:val="single" w:sz="6" w:space="0" w:color="auto"/>
              <w:right w:val="single" w:sz="6" w:space="0" w:color="auto"/>
            </w:tcBorders>
            <w:shd w:val="clear" w:color="auto" w:fill="auto"/>
            <w:hideMark/>
          </w:tcPr>
          <w:p w14:paraId="4561294F" w14:textId="77777777" w:rsidR="008858AF" w:rsidRPr="008858AF" w:rsidRDefault="008858AF" w:rsidP="00BF2678">
            <w:pPr>
              <w:numPr>
                <w:ilvl w:val="0"/>
                <w:numId w:val="22"/>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Building rapport and trust: Establish a solid therapeutic alliance by demonstrating empathy, understanding, and genuine care for the client's well-being.</w:t>
            </w:r>
            <w:r w:rsidRPr="008858AF">
              <w:rPr>
                <w:rFonts w:ascii="Simplon Norm" w:eastAsia="Times New Roman" w:hAnsi="Simplon Norm" w:cs="Calibri"/>
                <w:color w:val="FF0000"/>
                <w:sz w:val="22"/>
                <w:szCs w:val="22"/>
                <w:lang w:val="en-NZ"/>
              </w:rPr>
              <w:t> </w:t>
            </w:r>
          </w:p>
          <w:p w14:paraId="3B7A892D" w14:textId="77777777" w:rsidR="008858AF" w:rsidRPr="008858AF" w:rsidRDefault="008858AF" w:rsidP="00BF2678">
            <w:pPr>
              <w:numPr>
                <w:ilvl w:val="0"/>
                <w:numId w:val="23"/>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Eliciting and exploring ambivalence: Use motivational interviewing techniques to help clients explore their conflicting feelings and motivations regarding both the desired change and the existing behaviour, enhancing their readiness for change.</w:t>
            </w:r>
            <w:r w:rsidRPr="008858AF">
              <w:rPr>
                <w:rFonts w:ascii="Simplon Norm" w:eastAsia="Times New Roman" w:hAnsi="Simplon Norm" w:cs="Calibri"/>
                <w:color w:val="FF0000"/>
                <w:sz w:val="22"/>
                <w:szCs w:val="22"/>
                <w:lang w:val="en-NZ"/>
              </w:rPr>
              <w:t> </w:t>
            </w:r>
          </w:p>
          <w:p w14:paraId="66ED5624" w14:textId="77777777" w:rsidR="008858AF" w:rsidRPr="008858AF" w:rsidRDefault="008858AF" w:rsidP="00BF2678">
            <w:pPr>
              <w:numPr>
                <w:ilvl w:val="0"/>
                <w:numId w:val="24"/>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Clarifying goals and values: Collaboratively identify meaningful and personally relevant goals that align with the client's values and aspirations, increasing motivation and commitment.</w:t>
            </w:r>
            <w:r w:rsidRPr="008858AF">
              <w:rPr>
                <w:rFonts w:ascii="Simplon Norm" w:eastAsia="Times New Roman" w:hAnsi="Simplon Norm" w:cs="Calibri"/>
                <w:color w:val="FF0000"/>
                <w:sz w:val="22"/>
                <w:szCs w:val="22"/>
                <w:lang w:val="en-NZ"/>
              </w:rPr>
              <w:t> </w:t>
            </w:r>
          </w:p>
          <w:p w14:paraId="3A0E9844" w14:textId="77777777" w:rsidR="008858AF" w:rsidRPr="008858AF" w:rsidRDefault="008858AF" w:rsidP="00BF2678">
            <w:pPr>
              <w:numPr>
                <w:ilvl w:val="0"/>
                <w:numId w:val="25"/>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lastRenderedPageBreak/>
              <w:t>Showing the client you are on 'their side' helps to lower resistance.</w:t>
            </w:r>
            <w:r w:rsidRPr="008858AF">
              <w:rPr>
                <w:rFonts w:ascii="Simplon Norm" w:eastAsia="Times New Roman" w:hAnsi="Simplon Norm" w:cs="Calibri"/>
                <w:color w:val="FF0000"/>
                <w:sz w:val="22"/>
                <w:szCs w:val="22"/>
                <w:lang w:val="en-NZ"/>
              </w:rPr>
              <w:t> </w:t>
            </w:r>
          </w:p>
        </w:tc>
      </w:tr>
      <w:tr w:rsidR="008858AF" w:rsidRPr="008858AF" w14:paraId="43692392" w14:textId="77777777" w:rsidTr="008858AF">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2281A7B" w14:textId="77777777" w:rsidR="008858AF" w:rsidRPr="008858AF" w:rsidRDefault="008858AF" w:rsidP="008858AF">
            <w:pPr>
              <w:tabs>
                <w:tab w:val="left" w:pos="4536"/>
              </w:tabs>
              <w:rPr>
                <w:rFonts w:ascii="Simplon Norm" w:eastAsia="Times New Roman" w:hAnsi="Simplon Norm" w:cs="Calibri"/>
                <w:sz w:val="22"/>
                <w:szCs w:val="22"/>
                <w:lang w:val="en-NZ"/>
              </w:rPr>
            </w:pPr>
            <w:r w:rsidRPr="008858AF">
              <w:rPr>
                <w:rFonts w:ascii="Simplon Norm" w:eastAsia="Times New Roman" w:hAnsi="Simplon Norm" w:cs="Calibri"/>
                <w:b/>
                <w:bCs/>
                <w:sz w:val="22"/>
                <w:szCs w:val="22"/>
              </w:rPr>
              <w:lastRenderedPageBreak/>
              <w:t>Limited self-awareness or insight</w:t>
            </w:r>
            <w:r w:rsidRPr="008858AF">
              <w:rPr>
                <w:rFonts w:ascii="Simplon Norm" w:eastAsia="Times New Roman" w:hAnsi="Simplon Norm" w:cs="Calibri"/>
                <w:sz w:val="22"/>
                <w:szCs w:val="22"/>
                <w:lang w:val="en-NZ"/>
              </w:rPr>
              <w:t> </w:t>
            </w:r>
          </w:p>
        </w:tc>
        <w:tc>
          <w:tcPr>
            <w:tcW w:w="7755" w:type="dxa"/>
            <w:tcBorders>
              <w:top w:val="single" w:sz="6" w:space="0" w:color="auto"/>
              <w:left w:val="single" w:sz="6" w:space="0" w:color="auto"/>
              <w:bottom w:val="single" w:sz="6" w:space="0" w:color="auto"/>
              <w:right w:val="single" w:sz="6" w:space="0" w:color="auto"/>
            </w:tcBorders>
            <w:shd w:val="clear" w:color="auto" w:fill="auto"/>
            <w:hideMark/>
          </w:tcPr>
          <w:p w14:paraId="778C9E32" w14:textId="77777777" w:rsidR="008858AF" w:rsidRPr="008858AF" w:rsidRDefault="008858AF" w:rsidP="00BF2678">
            <w:pPr>
              <w:numPr>
                <w:ilvl w:val="0"/>
                <w:numId w:val="26"/>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Reflective exploration: Encourage clients to reflect on their experiences, thoughts, and emotions, facilitating deeper self-awareness.</w:t>
            </w:r>
            <w:r w:rsidRPr="008858AF">
              <w:rPr>
                <w:rFonts w:ascii="Simplon Norm" w:eastAsia="Times New Roman" w:hAnsi="Simplon Norm" w:cs="Calibri"/>
                <w:color w:val="FF0000"/>
                <w:sz w:val="22"/>
                <w:szCs w:val="22"/>
                <w:lang w:val="en-NZ"/>
              </w:rPr>
              <w:t> </w:t>
            </w:r>
          </w:p>
          <w:p w14:paraId="689DE93C" w14:textId="77777777" w:rsidR="008858AF" w:rsidRPr="008858AF" w:rsidRDefault="008858AF" w:rsidP="00BF2678">
            <w:pPr>
              <w:numPr>
                <w:ilvl w:val="0"/>
                <w:numId w:val="27"/>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Active listening and questioning: Use active listening skills and ask open-ended questions to help clients explore their internal processes and gain insights.</w:t>
            </w:r>
            <w:r w:rsidRPr="008858AF">
              <w:rPr>
                <w:rFonts w:ascii="Simplon Norm" w:eastAsia="Times New Roman" w:hAnsi="Simplon Norm" w:cs="Calibri"/>
                <w:color w:val="FF0000"/>
                <w:sz w:val="22"/>
                <w:szCs w:val="22"/>
                <w:lang w:val="en-NZ"/>
              </w:rPr>
              <w:t> </w:t>
            </w:r>
          </w:p>
          <w:p w14:paraId="0D09936B" w14:textId="77777777" w:rsidR="008858AF" w:rsidRPr="008858AF" w:rsidRDefault="008858AF" w:rsidP="00BF2678">
            <w:pPr>
              <w:numPr>
                <w:ilvl w:val="0"/>
                <w:numId w:val="28"/>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Psychoeducation: Provide relevant information and psychoeducational materials to increase clients' understanding of their emotions, behaviours, and patterns.</w:t>
            </w:r>
            <w:r w:rsidRPr="008858AF">
              <w:rPr>
                <w:rFonts w:ascii="Simplon Norm" w:eastAsia="Times New Roman" w:hAnsi="Simplon Norm" w:cs="Calibri"/>
                <w:color w:val="FF0000"/>
                <w:sz w:val="22"/>
                <w:szCs w:val="22"/>
                <w:lang w:val="en-NZ"/>
              </w:rPr>
              <w:t> </w:t>
            </w:r>
          </w:p>
        </w:tc>
      </w:tr>
      <w:tr w:rsidR="008858AF" w:rsidRPr="008858AF" w14:paraId="684B0C79" w14:textId="77777777" w:rsidTr="008858AF">
        <w:trPr>
          <w:trHeight w:val="20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3867E9E" w14:textId="77777777" w:rsidR="008858AF" w:rsidRPr="008858AF" w:rsidRDefault="008858AF" w:rsidP="008858AF">
            <w:pPr>
              <w:tabs>
                <w:tab w:val="left" w:pos="4536"/>
              </w:tabs>
              <w:rPr>
                <w:rFonts w:ascii="Simplon Norm" w:eastAsia="Times New Roman" w:hAnsi="Simplon Norm" w:cs="Calibri"/>
                <w:sz w:val="22"/>
                <w:szCs w:val="22"/>
                <w:lang w:val="en-NZ"/>
              </w:rPr>
            </w:pPr>
            <w:r w:rsidRPr="008858AF">
              <w:rPr>
                <w:rFonts w:ascii="Simplon Norm" w:eastAsia="Times New Roman" w:hAnsi="Simplon Norm" w:cs="Calibri"/>
                <w:b/>
                <w:bCs/>
                <w:sz w:val="22"/>
                <w:szCs w:val="22"/>
              </w:rPr>
              <w:t>Stigma and social pressures</w:t>
            </w:r>
            <w:r w:rsidRPr="008858AF">
              <w:rPr>
                <w:rFonts w:ascii="Simplon Norm" w:eastAsia="Times New Roman" w:hAnsi="Simplon Norm" w:cs="Calibri"/>
                <w:sz w:val="22"/>
                <w:szCs w:val="22"/>
                <w:lang w:val="en-NZ"/>
              </w:rPr>
              <w:t> </w:t>
            </w:r>
          </w:p>
        </w:tc>
        <w:tc>
          <w:tcPr>
            <w:tcW w:w="7755" w:type="dxa"/>
            <w:tcBorders>
              <w:top w:val="single" w:sz="6" w:space="0" w:color="auto"/>
              <w:left w:val="single" w:sz="6" w:space="0" w:color="auto"/>
              <w:bottom w:val="single" w:sz="6" w:space="0" w:color="auto"/>
              <w:right w:val="single" w:sz="6" w:space="0" w:color="auto"/>
            </w:tcBorders>
            <w:shd w:val="clear" w:color="auto" w:fill="auto"/>
            <w:hideMark/>
          </w:tcPr>
          <w:p w14:paraId="49B4406D" w14:textId="77777777" w:rsidR="008858AF" w:rsidRPr="008858AF" w:rsidRDefault="008858AF" w:rsidP="00BF2678">
            <w:pPr>
              <w:numPr>
                <w:ilvl w:val="0"/>
                <w:numId w:val="29"/>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Normalising and validating experiences: Help clients understand that seeking counselling is a sign of strength and self-care, normalising their experiences and reducing self-stigma.</w:t>
            </w:r>
            <w:r w:rsidRPr="008858AF">
              <w:rPr>
                <w:rFonts w:ascii="Simplon Norm" w:eastAsia="Times New Roman" w:hAnsi="Simplon Norm" w:cs="Calibri"/>
                <w:color w:val="FF0000"/>
                <w:sz w:val="22"/>
                <w:szCs w:val="22"/>
                <w:lang w:val="en-NZ"/>
              </w:rPr>
              <w:t> </w:t>
            </w:r>
          </w:p>
          <w:p w14:paraId="231864F3" w14:textId="77777777" w:rsidR="008858AF" w:rsidRPr="008858AF" w:rsidRDefault="008858AF" w:rsidP="00BF2678">
            <w:pPr>
              <w:numPr>
                <w:ilvl w:val="0"/>
                <w:numId w:val="30"/>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Education on mental health: Provide psychoeducation to increase clients' understanding of mental health conditions, emphasising that seeking help is a positive step toward well-being.</w:t>
            </w:r>
            <w:r w:rsidRPr="008858AF">
              <w:rPr>
                <w:rFonts w:ascii="Simplon Norm" w:eastAsia="Times New Roman" w:hAnsi="Simplon Norm" w:cs="Calibri"/>
                <w:color w:val="FF0000"/>
                <w:sz w:val="22"/>
                <w:szCs w:val="22"/>
                <w:lang w:val="en-NZ"/>
              </w:rPr>
              <w:t> </w:t>
            </w:r>
          </w:p>
          <w:p w14:paraId="79E57F76" w14:textId="77777777" w:rsidR="008858AF" w:rsidRPr="008858AF" w:rsidRDefault="008858AF" w:rsidP="00BF2678">
            <w:pPr>
              <w:numPr>
                <w:ilvl w:val="0"/>
                <w:numId w:val="31"/>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Encouraging social support: Facilitate the development of social support networks for clients, helping them connect with individuals who can provide understanding and encouragement.</w:t>
            </w:r>
            <w:r w:rsidRPr="008858AF">
              <w:rPr>
                <w:rFonts w:ascii="Simplon Norm" w:eastAsia="Times New Roman" w:hAnsi="Simplon Norm" w:cs="Calibri"/>
                <w:color w:val="FF0000"/>
                <w:sz w:val="22"/>
                <w:szCs w:val="22"/>
                <w:lang w:val="en-NZ"/>
              </w:rPr>
              <w:t> </w:t>
            </w:r>
          </w:p>
          <w:p w14:paraId="7457D31E" w14:textId="77777777" w:rsidR="008858AF" w:rsidRPr="008858AF" w:rsidRDefault="008858AF" w:rsidP="00BF2678">
            <w:pPr>
              <w:numPr>
                <w:ilvl w:val="0"/>
                <w:numId w:val="32"/>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Encouraging self-directed care: Identifying the client's needs and ensuring understanding of client rights that they have the right to receive care in the manner of their choosing, even if against societal norms.</w:t>
            </w:r>
            <w:r w:rsidRPr="008858AF">
              <w:rPr>
                <w:rFonts w:ascii="Simplon Norm" w:eastAsia="Times New Roman" w:hAnsi="Simplon Norm" w:cs="Calibri"/>
                <w:color w:val="FF0000"/>
                <w:sz w:val="22"/>
                <w:szCs w:val="22"/>
                <w:lang w:val="en-NZ"/>
              </w:rPr>
              <w:t> </w:t>
            </w:r>
          </w:p>
        </w:tc>
      </w:tr>
      <w:tr w:rsidR="008858AF" w:rsidRPr="008858AF" w14:paraId="6898C870" w14:textId="77777777" w:rsidTr="008858AF">
        <w:trPr>
          <w:trHeight w:val="39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22A716C" w14:textId="77777777" w:rsidR="008858AF" w:rsidRPr="008858AF" w:rsidRDefault="008858AF" w:rsidP="008858AF">
            <w:pPr>
              <w:tabs>
                <w:tab w:val="left" w:pos="4536"/>
              </w:tabs>
              <w:rPr>
                <w:rFonts w:ascii="Simplon Norm" w:eastAsia="Times New Roman" w:hAnsi="Simplon Norm" w:cs="Calibri"/>
                <w:sz w:val="22"/>
                <w:szCs w:val="22"/>
                <w:lang w:val="en-NZ"/>
              </w:rPr>
            </w:pPr>
            <w:r w:rsidRPr="008858AF">
              <w:rPr>
                <w:rFonts w:ascii="Simplon Norm" w:eastAsia="Times New Roman" w:hAnsi="Simplon Norm" w:cs="Calibri"/>
                <w:b/>
                <w:bCs/>
                <w:sz w:val="22"/>
                <w:szCs w:val="22"/>
              </w:rPr>
              <w:t>Cultural and linguistic barriers</w:t>
            </w:r>
            <w:r w:rsidRPr="008858AF">
              <w:rPr>
                <w:rFonts w:ascii="Simplon Norm" w:eastAsia="Times New Roman" w:hAnsi="Simplon Norm" w:cs="Calibri"/>
                <w:sz w:val="22"/>
                <w:szCs w:val="22"/>
                <w:lang w:val="en-NZ"/>
              </w:rPr>
              <w:t> </w:t>
            </w:r>
          </w:p>
        </w:tc>
        <w:tc>
          <w:tcPr>
            <w:tcW w:w="7755" w:type="dxa"/>
            <w:tcBorders>
              <w:top w:val="single" w:sz="6" w:space="0" w:color="auto"/>
              <w:left w:val="single" w:sz="6" w:space="0" w:color="auto"/>
              <w:bottom w:val="single" w:sz="6" w:space="0" w:color="auto"/>
              <w:right w:val="single" w:sz="6" w:space="0" w:color="auto"/>
            </w:tcBorders>
            <w:shd w:val="clear" w:color="auto" w:fill="auto"/>
            <w:hideMark/>
          </w:tcPr>
          <w:p w14:paraId="514E128D" w14:textId="77777777" w:rsidR="008858AF" w:rsidRPr="008858AF" w:rsidRDefault="008858AF" w:rsidP="00BF2678">
            <w:pPr>
              <w:numPr>
                <w:ilvl w:val="0"/>
                <w:numId w:val="33"/>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Cultural competence: Enhance cultural competence by educating yourself on different cultures, customs, and beliefs and incorporating this knowledge into your counselling approach. Implement a respectful curiosity approach for all clients, treating them as individuals and avoiding assumptions or judgments based on culture.</w:t>
            </w:r>
            <w:r w:rsidRPr="008858AF">
              <w:rPr>
                <w:rFonts w:ascii="Simplon Norm" w:eastAsia="Times New Roman" w:hAnsi="Simplon Norm" w:cs="Calibri"/>
                <w:color w:val="FF0000"/>
                <w:sz w:val="22"/>
                <w:szCs w:val="22"/>
                <w:lang w:val="en-NZ"/>
              </w:rPr>
              <w:t> </w:t>
            </w:r>
          </w:p>
          <w:p w14:paraId="3B2A8EA7" w14:textId="77777777" w:rsidR="008858AF" w:rsidRPr="008858AF" w:rsidRDefault="008858AF" w:rsidP="00BF2678">
            <w:pPr>
              <w:numPr>
                <w:ilvl w:val="0"/>
                <w:numId w:val="34"/>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Language support: Provide language support through interpreters or bilingual counsellors to ensure effective communication and understanding. For some, this may mean using more visual materials and diagrams to explain concepts instead of words with a low literacy level.</w:t>
            </w:r>
            <w:r w:rsidRPr="008858AF">
              <w:rPr>
                <w:rFonts w:ascii="Simplon Norm" w:eastAsia="Times New Roman" w:hAnsi="Simplon Norm" w:cs="Calibri"/>
                <w:color w:val="FF0000"/>
                <w:sz w:val="22"/>
                <w:szCs w:val="22"/>
                <w:lang w:val="en-NZ"/>
              </w:rPr>
              <w:t> </w:t>
            </w:r>
          </w:p>
          <w:p w14:paraId="6AAF77EE" w14:textId="77777777" w:rsidR="008858AF" w:rsidRPr="008858AF" w:rsidRDefault="008858AF" w:rsidP="00BF2678">
            <w:pPr>
              <w:numPr>
                <w:ilvl w:val="0"/>
                <w:numId w:val="35"/>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Collaboration and consultation: Seek consultation with professionals from the same cultural background or expertise to gain insights and develop culturally sensitive interventions—work 'with' the client and not 'on' the client.</w:t>
            </w:r>
            <w:r w:rsidRPr="008858AF">
              <w:rPr>
                <w:rFonts w:ascii="Simplon Norm" w:eastAsia="Times New Roman" w:hAnsi="Simplon Norm" w:cs="Calibri"/>
                <w:color w:val="FF0000"/>
                <w:sz w:val="22"/>
                <w:szCs w:val="22"/>
                <w:lang w:val="en-NZ"/>
              </w:rPr>
              <w:t> </w:t>
            </w:r>
          </w:p>
        </w:tc>
      </w:tr>
      <w:tr w:rsidR="008858AF" w:rsidRPr="008858AF" w14:paraId="73537DDF" w14:textId="77777777" w:rsidTr="008858AF">
        <w:trPr>
          <w:trHeight w:val="243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84E6EDE" w14:textId="77777777" w:rsidR="008858AF" w:rsidRPr="008858AF" w:rsidRDefault="008858AF" w:rsidP="008858AF">
            <w:pPr>
              <w:tabs>
                <w:tab w:val="left" w:pos="4536"/>
              </w:tabs>
              <w:rPr>
                <w:rFonts w:ascii="Simplon Norm" w:eastAsia="Times New Roman" w:hAnsi="Simplon Norm" w:cs="Calibri"/>
                <w:sz w:val="22"/>
                <w:szCs w:val="22"/>
                <w:lang w:val="en-NZ"/>
              </w:rPr>
            </w:pPr>
            <w:r w:rsidRPr="008858AF">
              <w:rPr>
                <w:rFonts w:ascii="Simplon Norm" w:eastAsia="Times New Roman" w:hAnsi="Simplon Norm" w:cs="Calibri"/>
                <w:b/>
                <w:bCs/>
                <w:sz w:val="22"/>
                <w:szCs w:val="22"/>
              </w:rPr>
              <w:lastRenderedPageBreak/>
              <w:t>External stressors and life circumstances</w:t>
            </w:r>
            <w:r w:rsidRPr="008858AF">
              <w:rPr>
                <w:rFonts w:ascii="Simplon Norm" w:eastAsia="Times New Roman" w:hAnsi="Simplon Norm" w:cs="Calibri"/>
                <w:sz w:val="22"/>
                <w:szCs w:val="22"/>
                <w:lang w:val="en-NZ"/>
              </w:rPr>
              <w:t> </w:t>
            </w:r>
          </w:p>
        </w:tc>
        <w:tc>
          <w:tcPr>
            <w:tcW w:w="7755" w:type="dxa"/>
            <w:tcBorders>
              <w:top w:val="single" w:sz="6" w:space="0" w:color="auto"/>
              <w:left w:val="single" w:sz="6" w:space="0" w:color="auto"/>
              <w:bottom w:val="single" w:sz="6" w:space="0" w:color="auto"/>
              <w:right w:val="single" w:sz="6" w:space="0" w:color="auto"/>
            </w:tcBorders>
            <w:shd w:val="clear" w:color="auto" w:fill="auto"/>
            <w:hideMark/>
          </w:tcPr>
          <w:p w14:paraId="04000FFF" w14:textId="77777777" w:rsidR="008858AF" w:rsidRPr="008858AF" w:rsidRDefault="008858AF" w:rsidP="00BF2678">
            <w:pPr>
              <w:numPr>
                <w:ilvl w:val="0"/>
                <w:numId w:val="36"/>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Psychoeducation on stress management: Provide clients with strategies to manage stress, such as relaxation techniques, time management, or problem-solving skills.</w:t>
            </w:r>
            <w:r w:rsidRPr="008858AF">
              <w:rPr>
                <w:rFonts w:ascii="Simplon Norm" w:eastAsia="Times New Roman" w:hAnsi="Simplon Norm" w:cs="Calibri"/>
                <w:color w:val="FF0000"/>
                <w:sz w:val="22"/>
                <w:szCs w:val="22"/>
                <w:lang w:val="en-NZ"/>
              </w:rPr>
              <w:t> </w:t>
            </w:r>
          </w:p>
          <w:p w14:paraId="117258D8" w14:textId="77777777" w:rsidR="008858AF" w:rsidRPr="008858AF" w:rsidRDefault="008858AF" w:rsidP="00BF2678">
            <w:pPr>
              <w:numPr>
                <w:ilvl w:val="0"/>
                <w:numId w:val="37"/>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Referral and collaboration: If necessary, collaborate with other professionals or refer clients to appropriate resources, such as financial counsellors, legal services, or support groups.</w:t>
            </w:r>
            <w:r w:rsidRPr="008858AF">
              <w:rPr>
                <w:rFonts w:ascii="Simplon Norm" w:eastAsia="Times New Roman" w:hAnsi="Simplon Norm" w:cs="Calibri"/>
                <w:color w:val="FF0000"/>
                <w:sz w:val="22"/>
                <w:szCs w:val="22"/>
                <w:lang w:val="en-NZ"/>
              </w:rPr>
              <w:t> </w:t>
            </w:r>
          </w:p>
          <w:p w14:paraId="6AC71A94" w14:textId="77777777" w:rsidR="008858AF" w:rsidRPr="008858AF" w:rsidRDefault="008858AF" w:rsidP="00BF2678">
            <w:pPr>
              <w:numPr>
                <w:ilvl w:val="0"/>
                <w:numId w:val="38"/>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Trauma-informed care: Incorporate trauma-informed principles into the counselling approach, ensuring safety, trust, and empowerment for clients who have experienced trauma. Be mindful of unexpressed past traumas that can impact the therapeutic process.</w:t>
            </w:r>
            <w:r w:rsidRPr="008858AF">
              <w:rPr>
                <w:rFonts w:ascii="Simplon Norm" w:eastAsia="Times New Roman" w:hAnsi="Simplon Norm" w:cs="Calibri"/>
                <w:color w:val="FF0000"/>
                <w:sz w:val="22"/>
                <w:szCs w:val="22"/>
                <w:lang w:val="en-NZ"/>
              </w:rPr>
              <w:t> </w:t>
            </w:r>
          </w:p>
        </w:tc>
      </w:tr>
      <w:tr w:rsidR="008858AF" w:rsidRPr="008858AF" w14:paraId="135C9360" w14:textId="77777777" w:rsidTr="008858AF">
        <w:trPr>
          <w:trHeight w:val="193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510D99B" w14:textId="77777777" w:rsidR="008858AF" w:rsidRPr="008858AF" w:rsidRDefault="008858AF" w:rsidP="008858AF">
            <w:pPr>
              <w:tabs>
                <w:tab w:val="left" w:pos="4536"/>
              </w:tabs>
              <w:rPr>
                <w:rFonts w:ascii="Simplon Norm" w:eastAsia="Times New Roman" w:hAnsi="Simplon Norm" w:cs="Calibri"/>
                <w:sz w:val="22"/>
                <w:szCs w:val="22"/>
                <w:lang w:val="en-NZ"/>
              </w:rPr>
            </w:pPr>
            <w:r w:rsidRPr="008858AF">
              <w:rPr>
                <w:rFonts w:ascii="Simplon Norm" w:eastAsia="Times New Roman" w:hAnsi="Simplon Norm" w:cs="Calibri"/>
                <w:b/>
                <w:bCs/>
                <w:sz w:val="22"/>
                <w:szCs w:val="22"/>
              </w:rPr>
              <w:t>Limited resources or access to support</w:t>
            </w:r>
            <w:r w:rsidRPr="008858AF">
              <w:rPr>
                <w:rFonts w:ascii="Simplon Norm" w:eastAsia="Times New Roman" w:hAnsi="Simplon Norm" w:cs="Calibri"/>
                <w:sz w:val="22"/>
                <w:szCs w:val="22"/>
                <w:lang w:val="en-NZ"/>
              </w:rPr>
              <w:t> </w:t>
            </w:r>
          </w:p>
        </w:tc>
        <w:tc>
          <w:tcPr>
            <w:tcW w:w="7755" w:type="dxa"/>
            <w:tcBorders>
              <w:top w:val="single" w:sz="6" w:space="0" w:color="auto"/>
              <w:left w:val="single" w:sz="6" w:space="0" w:color="auto"/>
              <w:bottom w:val="single" w:sz="6" w:space="0" w:color="auto"/>
              <w:right w:val="single" w:sz="6" w:space="0" w:color="auto"/>
            </w:tcBorders>
            <w:shd w:val="clear" w:color="auto" w:fill="auto"/>
            <w:hideMark/>
          </w:tcPr>
          <w:p w14:paraId="52790A6A" w14:textId="77777777" w:rsidR="008858AF" w:rsidRPr="008858AF" w:rsidRDefault="008858AF" w:rsidP="00BF2678">
            <w:pPr>
              <w:numPr>
                <w:ilvl w:val="0"/>
                <w:numId w:val="39"/>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Resource exploration: Assist clients in identifying and accessing community resources, support groups, or organisations that can provide ongoing support.</w:t>
            </w:r>
            <w:r w:rsidRPr="008858AF">
              <w:rPr>
                <w:rFonts w:ascii="Simplon Norm" w:eastAsia="Times New Roman" w:hAnsi="Simplon Norm" w:cs="Calibri"/>
                <w:color w:val="FF0000"/>
                <w:sz w:val="22"/>
                <w:szCs w:val="22"/>
                <w:lang w:val="en-NZ"/>
              </w:rPr>
              <w:t> </w:t>
            </w:r>
          </w:p>
          <w:p w14:paraId="08916F0F" w14:textId="77777777" w:rsidR="008858AF" w:rsidRPr="008858AF" w:rsidRDefault="008858AF" w:rsidP="00BF2678">
            <w:pPr>
              <w:numPr>
                <w:ilvl w:val="0"/>
                <w:numId w:val="40"/>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Advocacy: Advocate for clients' needs and rights by connecting them with appropriate services or working with relevant agencies or organisations.</w:t>
            </w:r>
            <w:r w:rsidRPr="008858AF">
              <w:rPr>
                <w:rFonts w:ascii="Simplon Norm" w:eastAsia="Times New Roman" w:hAnsi="Simplon Norm" w:cs="Calibri"/>
                <w:color w:val="FF0000"/>
                <w:sz w:val="22"/>
                <w:szCs w:val="22"/>
                <w:lang w:val="en-NZ"/>
              </w:rPr>
              <w:t> </w:t>
            </w:r>
          </w:p>
          <w:p w14:paraId="4E5E512A" w14:textId="77777777" w:rsidR="008858AF" w:rsidRPr="008858AF" w:rsidRDefault="008858AF" w:rsidP="00BF2678">
            <w:pPr>
              <w:numPr>
                <w:ilvl w:val="0"/>
                <w:numId w:val="41"/>
              </w:numPr>
              <w:tabs>
                <w:tab w:val="left" w:pos="4536"/>
              </w:tabs>
              <w:rPr>
                <w:rFonts w:ascii="Simplon Norm" w:eastAsia="Times New Roman" w:hAnsi="Simplon Norm" w:cs="Calibri"/>
                <w:color w:val="FF0000"/>
                <w:sz w:val="22"/>
                <w:szCs w:val="22"/>
                <w:lang w:val="en-NZ"/>
              </w:rPr>
            </w:pPr>
            <w:r w:rsidRPr="008858AF">
              <w:rPr>
                <w:rFonts w:ascii="Simplon Norm" w:eastAsia="Times New Roman" w:hAnsi="Simplon Norm" w:cs="Calibri"/>
                <w:color w:val="FF0000"/>
                <w:sz w:val="22"/>
                <w:szCs w:val="22"/>
              </w:rPr>
              <w:t>Collaborative care: Collaborate with other professionals involved in the client's care, such as medical providers, social workers, or educators, to ensure a comprehensive and coordinated support system. Keeping the client central to all communications.</w:t>
            </w:r>
            <w:r w:rsidRPr="008858AF">
              <w:rPr>
                <w:rFonts w:ascii="Simplon Norm" w:eastAsia="Times New Roman" w:hAnsi="Simplon Norm" w:cs="Calibri"/>
                <w:color w:val="FF0000"/>
                <w:sz w:val="22"/>
                <w:szCs w:val="22"/>
                <w:lang w:val="en-NZ"/>
              </w:rPr>
              <w:t> </w:t>
            </w:r>
          </w:p>
        </w:tc>
      </w:tr>
      <w:tr w:rsidR="005A3315" w:rsidRPr="008858AF" w14:paraId="69A9ACB3" w14:textId="77777777" w:rsidTr="008858AF">
        <w:trPr>
          <w:trHeight w:val="1935"/>
        </w:trPr>
        <w:tc>
          <w:tcPr>
            <w:tcW w:w="2685" w:type="dxa"/>
            <w:tcBorders>
              <w:top w:val="single" w:sz="6" w:space="0" w:color="auto"/>
              <w:left w:val="single" w:sz="6" w:space="0" w:color="auto"/>
              <w:bottom w:val="single" w:sz="6" w:space="0" w:color="auto"/>
              <w:right w:val="single" w:sz="6" w:space="0" w:color="auto"/>
            </w:tcBorders>
            <w:shd w:val="clear" w:color="auto" w:fill="auto"/>
          </w:tcPr>
          <w:p w14:paraId="7445A190" w14:textId="47DCE911" w:rsidR="005A3315" w:rsidRPr="005A3315" w:rsidRDefault="005A3315" w:rsidP="008858AF">
            <w:pPr>
              <w:tabs>
                <w:tab w:val="left" w:pos="4536"/>
              </w:tabs>
              <w:rPr>
                <w:rFonts w:ascii="Simplon Norm" w:eastAsia="Times New Roman" w:hAnsi="Simplon Norm" w:cs="Calibri"/>
                <w:b/>
                <w:bCs/>
                <w:color w:val="FF0000"/>
                <w:sz w:val="22"/>
                <w:szCs w:val="22"/>
              </w:rPr>
            </w:pPr>
            <w:r>
              <w:rPr>
                <w:rFonts w:ascii="Simplon Norm" w:eastAsia="Times New Roman" w:hAnsi="Simplon Norm" w:cs="Calibri"/>
                <w:b/>
                <w:bCs/>
                <w:color w:val="FF0000"/>
                <w:sz w:val="22"/>
                <w:szCs w:val="22"/>
              </w:rPr>
              <w:t xml:space="preserve">Communication </w:t>
            </w:r>
            <w:proofErr w:type="spellStart"/>
            <w:r>
              <w:rPr>
                <w:rFonts w:ascii="Simplon Norm" w:eastAsia="Times New Roman" w:hAnsi="Simplon Norm" w:cs="Calibri"/>
                <w:b/>
                <w:bCs/>
                <w:color w:val="FF0000"/>
                <w:sz w:val="22"/>
                <w:szCs w:val="22"/>
              </w:rPr>
              <w:t>difficuluties</w:t>
            </w:r>
            <w:proofErr w:type="spellEnd"/>
            <w:r>
              <w:rPr>
                <w:rFonts w:ascii="Simplon Norm" w:eastAsia="Times New Roman" w:hAnsi="Simplon Norm" w:cs="Calibri"/>
                <w:b/>
                <w:bCs/>
                <w:color w:val="FF0000"/>
                <w:sz w:val="22"/>
                <w:szCs w:val="22"/>
              </w:rPr>
              <w:t xml:space="preserve"> due to cognitive impairments. </w:t>
            </w:r>
          </w:p>
        </w:tc>
        <w:tc>
          <w:tcPr>
            <w:tcW w:w="7755" w:type="dxa"/>
            <w:tcBorders>
              <w:top w:val="single" w:sz="6" w:space="0" w:color="auto"/>
              <w:left w:val="single" w:sz="6" w:space="0" w:color="auto"/>
              <w:bottom w:val="single" w:sz="6" w:space="0" w:color="auto"/>
              <w:right w:val="single" w:sz="6" w:space="0" w:color="auto"/>
            </w:tcBorders>
            <w:shd w:val="clear" w:color="auto" w:fill="auto"/>
          </w:tcPr>
          <w:p w14:paraId="2DF889D8" w14:textId="77777777" w:rsidR="00363D77" w:rsidRPr="00363D77" w:rsidRDefault="00363D77" w:rsidP="00363D77">
            <w:pPr>
              <w:tabs>
                <w:tab w:val="left" w:pos="4536"/>
              </w:tabs>
              <w:rPr>
                <w:rFonts w:ascii="Simplon Norm" w:eastAsia="Times New Roman" w:hAnsi="Simplon Norm" w:cs="Calibri"/>
                <w:color w:val="FF0000"/>
                <w:sz w:val="22"/>
                <w:szCs w:val="22"/>
              </w:rPr>
            </w:pPr>
            <w:r w:rsidRPr="00363D77">
              <w:rPr>
                <w:rFonts w:ascii="Simplon Norm" w:eastAsia="Times New Roman" w:hAnsi="Simplon Norm" w:cs="Calibri"/>
                <w:color w:val="FF0000"/>
                <w:sz w:val="22"/>
                <w:szCs w:val="22"/>
              </w:rPr>
              <w:t>Simplified communication techniques: Use simple language, short sentences, and clear instructions to accommodate clients with cognitive impairments, ensuring they can understand and engage in the counselling process.</w:t>
            </w:r>
          </w:p>
          <w:p w14:paraId="32CCE508" w14:textId="77777777" w:rsidR="00363D77" w:rsidRPr="00363D77" w:rsidRDefault="00363D77" w:rsidP="00363D77">
            <w:pPr>
              <w:tabs>
                <w:tab w:val="left" w:pos="4536"/>
              </w:tabs>
              <w:rPr>
                <w:rFonts w:ascii="Simplon Norm" w:eastAsia="Times New Roman" w:hAnsi="Simplon Norm" w:cs="Calibri"/>
                <w:color w:val="FF0000"/>
                <w:sz w:val="22"/>
                <w:szCs w:val="22"/>
              </w:rPr>
            </w:pPr>
            <w:r w:rsidRPr="00363D77">
              <w:rPr>
                <w:rFonts w:ascii="Simplon Norm" w:eastAsia="Times New Roman" w:hAnsi="Simplon Norm" w:cs="Calibri"/>
                <w:color w:val="FF0000"/>
                <w:sz w:val="22"/>
                <w:szCs w:val="22"/>
              </w:rPr>
              <w:t>Visual aids and tools: Incorporate visual aids, such as charts, diagrams, and pictures, to help convey complex information in an accessible manner.</w:t>
            </w:r>
          </w:p>
          <w:p w14:paraId="2E540DFF" w14:textId="797B3B45" w:rsidR="005A3315" w:rsidRPr="008858AF" w:rsidRDefault="00363D77" w:rsidP="00363D77">
            <w:pPr>
              <w:tabs>
                <w:tab w:val="left" w:pos="4536"/>
              </w:tabs>
              <w:rPr>
                <w:rFonts w:ascii="Simplon Norm" w:eastAsia="Times New Roman" w:hAnsi="Simplon Norm" w:cs="Calibri"/>
                <w:color w:val="FF0000"/>
                <w:sz w:val="22"/>
                <w:szCs w:val="22"/>
              </w:rPr>
            </w:pPr>
            <w:r w:rsidRPr="00363D77">
              <w:rPr>
                <w:rFonts w:ascii="Simplon Norm" w:eastAsia="Times New Roman" w:hAnsi="Simplon Norm" w:cs="Calibri"/>
                <w:color w:val="FF0000"/>
                <w:sz w:val="22"/>
                <w:szCs w:val="22"/>
              </w:rPr>
              <w:t>Patience and repetition: Demonstrate patience and repeat important points as needed, allowing clients ample time to process and respond to information.</w:t>
            </w:r>
          </w:p>
        </w:tc>
      </w:tr>
      <w:tr w:rsidR="005A3315" w:rsidRPr="008858AF" w14:paraId="3108B6E1" w14:textId="77777777" w:rsidTr="008858AF">
        <w:trPr>
          <w:trHeight w:val="1935"/>
        </w:trPr>
        <w:tc>
          <w:tcPr>
            <w:tcW w:w="2685" w:type="dxa"/>
            <w:tcBorders>
              <w:top w:val="single" w:sz="6" w:space="0" w:color="auto"/>
              <w:left w:val="single" w:sz="6" w:space="0" w:color="auto"/>
              <w:bottom w:val="single" w:sz="6" w:space="0" w:color="auto"/>
              <w:right w:val="single" w:sz="6" w:space="0" w:color="auto"/>
            </w:tcBorders>
            <w:shd w:val="clear" w:color="auto" w:fill="auto"/>
          </w:tcPr>
          <w:p w14:paraId="60FB2D1E" w14:textId="0196517D" w:rsidR="005A3315" w:rsidRPr="008858AF" w:rsidRDefault="005A3315" w:rsidP="008858AF">
            <w:pPr>
              <w:tabs>
                <w:tab w:val="left" w:pos="4536"/>
              </w:tabs>
              <w:rPr>
                <w:rFonts w:ascii="Simplon Norm" w:eastAsia="Times New Roman" w:hAnsi="Simplon Norm" w:cs="Calibri"/>
                <w:b/>
                <w:bCs/>
                <w:sz w:val="22"/>
                <w:szCs w:val="22"/>
              </w:rPr>
            </w:pPr>
            <w:r w:rsidRPr="005A3315">
              <w:rPr>
                <w:rFonts w:ascii="Simplon Norm" w:eastAsia="Times New Roman" w:hAnsi="Simplon Norm" w:cs="Calibri"/>
                <w:b/>
                <w:bCs/>
                <w:color w:val="FF0000"/>
                <w:sz w:val="22"/>
                <w:szCs w:val="22"/>
              </w:rPr>
              <w:t xml:space="preserve">Trust issues due to past trauma. </w:t>
            </w:r>
          </w:p>
        </w:tc>
        <w:tc>
          <w:tcPr>
            <w:tcW w:w="7755" w:type="dxa"/>
            <w:tcBorders>
              <w:top w:val="single" w:sz="6" w:space="0" w:color="auto"/>
              <w:left w:val="single" w:sz="6" w:space="0" w:color="auto"/>
              <w:bottom w:val="single" w:sz="6" w:space="0" w:color="auto"/>
              <w:right w:val="single" w:sz="6" w:space="0" w:color="auto"/>
            </w:tcBorders>
            <w:shd w:val="clear" w:color="auto" w:fill="auto"/>
          </w:tcPr>
          <w:p w14:paraId="7B30015A" w14:textId="77777777" w:rsidR="00363D77" w:rsidRPr="00363D77" w:rsidRDefault="00363D77" w:rsidP="00363D77">
            <w:pPr>
              <w:tabs>
                <w:tab w:val="left" w:pos="4536"/>
              </w:tabs>
              <w:rPr>
                <w:rFonts w:ascii="Simplon Norm" w:eastAsia="Times New Roman" w:hAnsi="Simplon Norm" w:cs="Calibri"/>
                <w:color w:val="FF0000"/>
                <w:sz w:val="22"/>
                <w:szCs w:val="22"/>
              </w:rPr>
            </w:pPr>
            <w:r w:rsidRPr="00363D77">
              <w:rPr>
                <w:rFonts w:ascii="Simplon Norm" w:eastAsia="Times New Roman" w:hAnsi="Simplon Norm" w:cs="Calibri"/>
                <w:color w:val="FF0000"/>
                <w:sz w:val="22"/>
                <w:szCs w:val="22"/>
              </w:rPr>
              <w:t xml:space="preserve">Trauma-informed approach: Apply trauma-informed principles to create a safe and trusting environment, </w:t>
            </w:r>
            <w:proofErr w:type="gramStart"/>
            <w:r w:rsidRPr="00363D77">
              <w:rPr>
                <w:rFonts w:ascii="Simplon Norm" w:eastAsia="Times New Roman" w:hAnsi="Simplon Norm" w:cs="Calibri"/>
                <w:color w:val="FF0000"/>
                <w:sz w:val="22"/>
                <w:szCs w:val="22"/>
              </w:rPr>
              <w:t>acknowledging</w:t>
            </w:r>
            <w:proofErr w:type="gramEnd"/>
            <w:r w:rsidRPr="00363D77">
              <w:rPr>
                <w:rFonts w:ascii="Simplon Norm" w:eastAsia="Times New Roman" w:hAnsi="Simplon Norm" w:cs="Calibri"/>
                <w:color w:val="FF0000"/>
                <w:sz w:val="22"/>
                <w:szCs w:val="22"/>
              </w:rPr>
              <w:t xml:space="preserve"> and validating the client's past experiences.</w:t>
            </w:r>
          </w:p>
          <w:p w14:paraId="7BB0CAFC" w14:textId="77777777" w:rsidR="00363D77" w:rsidRPr="00363D77" w:rsidRDefault="00363D77" w:rsidP="00363D77">
            <w:pPr>
              <w:tabs>
                <w:tab w:val="left" w:pos="4536"/>
              </w:tabs>
              <w:rPr>
                <w:rFonts w:ascii="Simplon Norm" w:eastAsia="Times New Roman" w:hAnsi="Simplon Norm" w:cs="Calibri"/>
                <w:color w:val="FF0000"/>
                <w:sz w:val="22"/>
                <w:szCs w:val="22"/>
              </w:rPr>
            </w:pPr>
            <w:r w:rsidRPr="00363D77">
              <w:rPr>
                <w:rFonts w:ascii="Simplon Norm" w:eastAsia="Times New Roman" w:hAnsi="Simplon Norm" w:cs="Calibri"/>
                <w:color w:val="FF0000"/>
                <w:sz w:val="22"/>
                <w:szCs w:val="22"/>
              </w:rPr>
              <w:t>Consistent and predictable interactions: Maintain consistency and predictability in sessions to help clients feel more secure and build trust over time.</w:t>
            </w:r>
          </w:p>
          <w:p w14:paraId="1EFED39B" w14:textId="486817F6" w:rsidR="005A3315" w:rsidRPr="008858AF" w:rsidRDefault="00363D77" w:rsidP="00363D77">
            <w:pPr>
              <w:tabs>
                <w:tab w:val="left" w:pos="4536"/>
              </w:tabs>
              <w:rPr>
                <w:rFonts w:ascii="Simplon Norm" w:eastAsia="Times New Roman" w:hAnsi="Simplon Norm" w:cs="Calibri"/>
                <w:color w:val="FF0000"/>
                <w:sz w:val="22"/>
                <w:szCs w:val="22"/>
              </w:rPr>
            </w:pPr>
            <w:r w:rsidRPr="00363D77">
              <w:rPr>
                <w:rFonts w:ascii="Simplon Norm" w:eastAsia="Times New Roman" w:hAnsi="Simplon Norm" w:cs="Calibri"/>
                <w:color w:val="FF0000"/>
                <w:sz w:val="22"/>
                <w:szCs w:val="22"/>
              </w:rPr>
              <w:t>Empowerment and collaboration: Empower clients by involving them in the decision-making process and collaborating on treatment goals, fostering a sense of control and partnership.</w:t>
            </w:r>
          </w:p>
        </w:tc>
      </w:tr>
      <w:tr w:rsidR="005A3315" w:rsidRPr="008858AF" w14:paraId="66F03984" w14:textId="77777777" w:rsidTr="008858AF">
        <w:trPr>
          <w:trHeight w:val="1935"/>
        </w:trPr>
        <w:tc>
          <w:tcPr>
            <w:tcW w:w="2685" w:type="dxa"/>
            <w:tcBorders>
              <w:top w:val="single" w:sz="6" w:space="0" w:color="auto"/>
              <w:left w:val="single" w:sz="6" w:space="0" w:color="auto"/>
              <w:bottom w:val="single" w:sz="6" w:space="0" w:color="auto"/>
              <w:right w:val="single" w:sz="6" w:space="0" w:color="auto"/>
            </w:tcBorders>
            <w:shd w:val="clear" w:color="auto" w:fill="auto"/>
          </w:tcPr>
          <w:p w14:paraId="69E2B7C8" w14:textId="38FE4891" w:rsidR="005A3315" w:rsidRPr="008858AF" w:rsidRDefault="005A3315" w:rsidP="008858AF">
            <w:pPr>
              <w:tabs>
                <w:tab w:val="left" w:pos="4536"/>
              </w:tabs>
              <w:rPr>
                <w:rFonts w:ascii="Simplon Norm" w:eastAsia="Times New Roman" w:hAnsi="Simplon Norm" w:cs="Calibri"/>
                <w:b/>
                <w:bCs/>
                <w:sz w:val="22"/>
                <w:szCs w:val="22"/>
              </w:rPr>
            </w:pPr>
            <w:r w:rsidRPr="005A3315">
              <w:rPr>
                <w:rFonts w:ascii="Simplon Norm" w:eastAsia="Times New Roman" w:hAnsi="Simplon Norm" w:cs="Calibri"/>
                <w:b/>
                <w:bCs/>
                <w:color w:val="FF0000"/>
                <w:sz w:val="22"/>
                <w:szCs w:val="22"/>
              </w:rPr>
              <w:lastRenderedPageBreak/>
              <w:t xml:space="preserve">Financial constraints. </w:t>
            </w:r>
          </w:p>
        </w:tc>
        <w:tc>
          <w:tcPr>
            <w:tcW w:w="7755" w:type="dxa"/>
            <w:tcBorders>
              <w:top w:val="single" w:sz="6" w:space="0" w:color="auto"/>
              <w:left w:val="single" w:sz="6" w:space="0" w:color="auto"/>
              <w:bottom w:val="single" w:sz="6" w:space="0" w:color="auto"/>
              <w:right w:val="single" w:sz="6" w:space="0" w:color="auto"/>
            </w:tcBorders>
            <w:shd w:val="clear" w:color="auto" w:fill="auto"/>
          </w:tcPr>
          <w:p w14:paraId="2802817A" w14:textId="77777777" w:rsidR="00363D77" w:rsidRPr="00363D77" w:rsidRDefault="00363D77" w:rsidP="00363D77">
            <w:pPr>
              <w:tabs>
                <w:tab w:val="left" w:pos="4536"/>
              </w:tabs>
              <w:rPr>
                <w:rFonts w:ascii="Simplon Norm" w:eastAsia="Times New Roman" w:hAnsi="Simplon Norm" w:cs="Calibri"/>
                <w:color w:val="FF0000"/>
                <w:sz w:val="22"/>
                <w:szCs w:val="22"/>
              </w:rPr>
            </w:pPr>
            <w:r w:rsidRPr="00363D77">
              <w:rPr>
                <w:rFonts w:ascii="Simplon Norm" w:eastAsia="Times New Roman" w:hAnsi="Simplon Norm" w:cs="Calibri"/>
                <w:color w:val="FF0000"/>
                <w:sz w:val="22"/>
                <w:szCs w:val="22"/>
              </w:rPr>
              <w:t>Sliding scale fees and pro bono services: Offer sliding scale fees or pro bono services to accommodate clients with financial difficulties, ensuring access to counselling regardless of their financial situation.</w:t>
            </w:r>
          </w:p>
          <w:p w14:paraId="032DFE90" w14:textId="77777777" w:rsidR="00363D77" w:rsidRPr="00363D77" w:rsidRDefault="00363D77" w:rsidP="00363D77">
            <w:pPr>
              <w:tabs>
                <w:tab w:val="left" w:pos="4536"/>
              </w:tabs>
              <w:rPr>
                <w:rFonts w:ascii="Simplon Norm" w:eastAsia="Times New Roman" w:hAnsi="Simplon Norm" w:cs="Calibri"/>
                <w:color w:val="FF0000"/>
                <w:sz w:val="22"/>
                <w:szCs w:val="22"/>
              </w:rPr>
            </w:pPr>
            <w:r w:rsidRPr="00363D77">
              <w:rPr>
                <w:rFonts w:ascii="Simplon Norm" w:eastAsia="Times New Roman" w:hAnsi="Simplon Norm" w:cs="Calibri"/>
                <w:color w:val="FF0000"/>
                <w:sz w:val="22"/>
                <w:szCs w:val="22"/>
              </w:rPr>
              <w:t>Resourceful use of low-cost community services: Connect clients with affordable community resources and support groups that can provide additional assistance.</w:t>
            </w:r>
          </w:p>
          <w:p w14:paraId="39B16EB0" w14:textId="45057B4A" w:rsidR="005A3315" w:rsidRPr="008858AF" w:rsidRDefault="00363D77" w:rsidP="00363D77">
            <w:pPr>
              <w:tabs>
                <w:tab w:val="left" w:pos="4536"/>
              </w:tabs>
              <w:rPr>
                <w:rFonts w:ascii="Simplon Norm" w:eastAsia="Times New Roman" w:hAnsi="Simplon Norm" w:cs="Calibri"/>
                <w:color w:val="FF0000"/>
                <w:sz w:val="22"/>
                <w:szCs w:val="22"/>
              </w:rPr>
            </w:pPr>
            <w:r w:rsidRPr="00363D77">
              <w:rPr>
                <w:rFonts w:ascii="Simplon Norm" w:eastAsia="Times New Roman" w:hAnsi="Simplon Norm" w:cs="Calibri"/>
                <w:color w:val="FF0000"/>
                <w:sz w:val="22"/>
                <w:szCs w:val="22"/>
              </w:rPr>
              <w:t>Telehealth options: Utilize telehealth services to reduce transportation costs and time constraints, making counselling more accessible for clients with financial limitations.</w:t>
            </w:r>
          </w:p>
        </w:tc>
      </w:tr>
    </w:tbl>
    <w:p w14:paraId="5DF15B52" w14:textId="77777777" w:rsidR="001675A3" w:rsidRDefault="001675A3" w:rsidP="00721ADE">
      <w:pPr>
        <w:tabs>
          <w:tab w:val="left" w:pos="4536"/>
        </w:tabs>
        <w:rPr>
          <w:rFonts w:ascii="Simplon Norm" w:eastAsia="Times New Roman" w:hAnsi="Simplon Norm" w:cs="Calibri"/>
          <w:sz w:val="22"/>
          <w:szCs w:val="22"/>
        </w:rPr>
      </w:pPr>
    </w:p>
    <w:p w14:paraId="38448CF3" w14:textId="581104D5" w:rsidR="00E42A68" w:rsidRPr="00E42A68" w:rsidRDefault="00E42A68" w:rsidP="00E42A68">
      <w:pPr>
        <w:tabs>
          <w:tab w:val="left" w:pos="4536"/>
        </w:tabs>
        <w:rPr>
          <w:rFonts w:ascii="Simplon Norm" w:eastAsia="Times New Roman" w:hAnsi="Simplon Norm" w:cs="Calibri"/>
          <w:b/>
          <w:bCs/>
          <w:color w:val="FF0000"/>
          <w:sz w:val="22"/>
          <w:szCs w:val="22"/>
        </w:rPr>
      </w:pPr>
      <w:r w:rsidRPr="00E42A68">
        <w:rPr>
          <w:rFonts w:ascii="Simplon Norm" w:eastAsia="Times New Roman" w:hAnsi="Simplon Norm" w:cs="Calibri"/>
          <w:b/>
          <w:bCs/>
          <w:color w:val="FF0000"/>
          <w:sz w:val="22"/>
          <w:szCs w:val="22"/>
        </w:rPr>
        <w:t>Question 1</w:t>
      </w:r>
      <w:r w:rsidR="0083539D">
        <w:rPr>
          <w:rFonts w:ascii="Simplon Norm" w:eastAsia="Times New Roman" w:hAnsi="Simplon Norm" w:cs="Calibri"/>
          <w:b/>
          <w:bCs/>
          <w:color w:val="FF0000"/>
          <w:sz w:val="22"/>
          <w:szCs w:val="22"/>
        </w:rPr>
        <w:t>4</w:t>
      </w:r>
    </w:p>
    <w:p w14:paraId="3AD5DCC9" w14:textId="56BE1254" w:rsidR="00BF2678" w:rsidRPr="00E42A68" w:rsidRDefault="00E42A68" w:rsidP="00E42A68">
      <w:pPr>
        <w:tabs>
          <w:tab w:val="left" w:pos="4536"/>
        </w:tabs>
        <w:rPr>
          <w:rFonts w:ascii="Simplon Norm" w:eastAsia="Times New Roman" w:hAnsi="Simplon Norm" w:cs="Calibri"/>
          <w:sz w:val="22"/>
          <w:szCs w:val="22"/>
          <w:lang w:val="en-NZ"/>
        </w:rPr>
      </w:pPr>
      <w:r w:rsidRPr="00E42A68">
        <w:rPr>
          <w:rFonts w:ascii="Simplon Norm" w:eastAsia="Times New Roman" w:hAnsi="Simplon Norm" w:cs="Calibri"/>
          <w:sz w:val="22"/>
          <w:szCs w:val="22"/>
        </w:rPr>
        <w:t>Briefly outline four legal/ethical considerations that counsellors must consider in the context of brief interventions.   </w:t>
      </w:r>
      <w:r w:rsidRPr="00E42A68">
        <w:rPr>
          <w:rFonts w:ascii="Simplon Norm" w:eastAsia="Times New Roman" w:hAnsi="Simplon Norm" w:cs="Calibri"/>
          <w:sz w:val="22"/>
          <w:szCs w:val="22"/>
          <w:lang w:val="en-NZ"/>
        </w:rPr>
        <w:t> </w:t>
      </w:r>
    </w:p>
    <w:p w14:paraId="71447387" w14:textId="7DD42D8F" w:rsidR="00162CA4" w:rsidRPr="00E42A68" w:rsidRDefault="00E42A68" w:rsidP="00E42A68">
      <w:pPr>
        <w:tabs>
          <w:tab w:val="left" w:pos="4536"/>
        </w:tabs>
        <w:rPr>
          <w:rFonts w:ascii="Simplon Norm" w:eastAsia="Times New Roman" w:hAnsi="Simplon Norm" w:cs="Calibri"/>
          <w:sz w:val="22"/>
          <w:szCs w:val="22"/>
          <w:lang w:val="en-NZ"/>
        </w:rPr>
      </w:pPr>
      <w:r w:rsidRPr="00E42A68">
        <w:rPr>
          <w:rFonts w:ascii="Simplon Norm" w:eastAsia="Times New Roman" w:hAnsi="Simplon Norm" w:cs="Calibri"/>
          <w:sz w:val="22"/>
          <w:szCs w:val="22"/>
        </w:rPr>
        <w:t>(Approximate word count: 70 - 90 words)</w:t>
      </w:r>
      <w:r w:rsidRPr="00E42A68">
        <w:rPr>
          <w:rFonts w:ascii="Simplon Norm" w:eastAsia="Times New Roman" w:hAnsi="Simplon Norm" w:cs="Calibri"/>
          <w:sz w:val="22"/>
          <w:szCs w:val="22"/>
          <w:lang w:val="en-NZ"/>
        </w:rPr>
        <w:t> </w:t>
      </w:r>
    </w:p>
    <w:p w14:paraId="1660A385" w14:textId="77777777" w:rsidR="00E42A68" w:rsidRPr="00E42A68" w:rsidRDefault="00E42A68" w:rsidP="00E42A68">
      <w:pPr>
        <w:tabs>
          <w:tab w:val="left" w:pos="4536"/>
        </w:tabs>
        <w:rPr>
          <w:rFonts w:ascii="Simplon Norm" w:eastAsia="Times New Roman" w:hAnsi="Simplon Norm" w:cs="Calibri"/>
          <w:color w:val="FF0000"/>
          <w:sz w:val="22"/>
          <w:szCs w:val="22"/>
          <w:lang w:val="en-NZ"/>
        </w:rPr>
      </w:pPr>
      <w:r w:rsidRPr="00E42A68">
        <w:rPr>
          <w:rFonts w:ascii="Simplon Norm" w:eastAsia="Times New Roman" w:hAnsi="Simplon Norm" w:cs="Calibri"/>
          <w:b/>
          <w:bCs/>
          <w:color w:val="FF0000"/>
          <w:sz w:val="22"/>
          <w:szCs w:val="22"/>
        </w:rPr>
        <w:t>Assessor instructions: </w:t>
      </w:r>
      <w:r w:rsidRPr="00E42A68">
        <w:rPr>
          <w:rFonts w:ascii="Simplon Norm" w:eastAsia="Times New Roman" w:hAnsi="Simplon Norm" w:cs="Calibri"/>
          <w:color w:val="FF0000"/>
          <w:sz w:val="22"/>
          <w:szCs w:val="22"/>
        </w:rPr>
        <w:t xml:space="preserve">The student's response must outline </w:t>
      </w:r>
      <w:r w:rsidRPr="00E42A68">
        <w:rPr>
          <w:rFonts w:ascii="Simplon Norm" w:eastAsia="Times New Roman" w:hAnsi="Simplon Norm" w:cs="Calibri"/>
          <w:b/>
          <w:bCs/>
          <w:color w:val="FF0000"/>
          <w:sz w:val="22"/>
          <w:szCs w:val="22"/>
        </w:rPr>
        <w:t>four</w:t>
      </w:r>
      <w:r w:rsidRPr="00E42A68">
        <w:rPr>
          <w:rFonts w:ascii="Simplon Norm" w:eastAsia="Times New Roman" w:hAnsi="Simplon Norm" w:cs="Calibri"/>
          <w:color w:val="FF0000"/>
          <w:sz w:val="22"/>
          <w:szCs w:val="22"/>
        </w:rPr>
        <w:t xml:space="preserve"> legal/ethical considerations that the counsellor must consider in the context of brief interventions. </w:t>
      </w:r>
      <w:r w:rsidRPr="00E42A68">
        <w:rPr>
          <w:rFonts w:ascii="Simplon Norm" w:eastAsia="Times New Roman" w:hAnsi="Simplon Norm" w:cs="Calibri"/>
          <w:color w:val="FF0000"/>
          <w:sz w:val="22"/>
          <w:szCs w:val="22"/>
          <w:lang w:val="en-NZ"/>
        </w:rPr>
        <w:t> </w:t>
      </w:r>
    </w:p>
    <w:p w14:paraId="146DEC6D" w14:textId="77777777" w:rsidR="00E42A68" w:rsidRDefault="00E42A68" w:rsidP="00E42A68">
      <w:pPr>
        <w:tabs>
          <w:tab w:val="left" w:pos="4536"/>
        </w:tabs>
        <w:rPr>
          <w:rFonts w:ascii="Simplon Norm" w:eastAsia="Times New Roman" w:hAnsi="Simplon Norm" w:cs="Calibri"/>
          <w:sz w:val="22"/>
          <w:szCs w:val="22"/>
          <w:lang w:val="en-NZ"/>
        </w:rPr>
      </w:pPr>
      <w:r w:rsidRPr="00E42A68">
        <w:rPr>
          <w:rFonts w:ascii="Simplon Norm" w:eastAsia="Times New Roman" w:hAnsi="Simplon Norm" w:cs="Calibri"/>
          <w:color w:val="FF0000"/>
          <w:sz w:val="22"/>
          <w:szCs w:val="22"/>
        </w:rPr>
        <w:t>The student's response needs to include a reference to the following points. Wording may differ, but appropriate answers must reflect the themes and characteristics of the following examples</w:t>
      </w:r>
      <w:r w:rsidRPr="00E42A68">
        <w:rPr>
          <w:rFonts w:ascii="Simplon Norm" w:eastAsia="Times New Roman" w:hAnsi="Simplon Norm" w:cs="Calibri"/>
          <w:sz w:val="22"/>
          <w:szCs w:val="22"/>
        </w:rPr>
        <w:t>.</w:t>
      </w:r>
      <w:r w:rsidRPr="00E42A68">
        <w:rPr>
          <w:rFonts w:ascii="Simplon Norm" w:eastAsia="Times New Roman" w:hAnsi="Simplon Norm" w:cs="Calibri"/>
          <w:sz w:val="22"/>
          <w:szCs w:val="22"/>
          <w:lang w:val="en-NZ"/>
        </w:rPr>
        <w:t> </w:t>
      </w:r>
    </w:p>
    <w:tbl>
      <w:tblPr>
        <w:tblStyle w:val="TableGrid"/>
        <w:tblW w:w="0" w:type="auto"/>
        <w:tblLook w:val="04A0" w:firstRow="1" w:lastRow="0" w:firstColumn="1" w:lastColumn="0" w:noHBand="0" w:noVBand="1"/>
      </w:tblPr>
      <w:tblGrid>
        <w:gridCol w:w="10456"/>
      </w:tblGrid>
      <w:tr w:rsidR="00BF2678" w14:paraId="3F7BDABB" w14:textId="77777777" w:rsidTr="00BF2678">
        <w:tc>
          <w:tcPr>
            <w:tcW w:w="10456" w:type="dxa"/>
          </w:tcPr>
          <w:p w14:paraId="42EAB229" w14:textId="77777777" w:rsidR="00BF2678" w:rsidRPr="00E42A68" w:rsidRDefault="00BF2678" w:rsidP="00BF2678">
            <w:pPr>
              <w:numPr>
                <w:ilvl w:val="0"/>
                <w:numId w:val="42"/>
              </w:numPr>
              <w:tabs>
                <w:tab w:val="left" w:pos="4536"/>
              </w:tabs>
              <w:spacing w:after="160" w:line="276" w:lineRule="auto"/>
              <w:rPr>
                <w:rFonts w:ascii="Simplon Norm" w:eastAsia="Times New Roman" w:hAnsi="Simplon Norm" w:cs="Calibri"/>
                <w:color w:val="FF0000"/>
                <w:sz w:val="22"/>
                <w:szCs w:val="22"/>
                <w:lang w:val="en-NZ"/>
              </w:rPr>
            </w:pPr>
            <w:r w:rsidRPr="00E42A68">
              <w:rPr>
                <w:rFonts w:ascii="Simplon Norm" w:eastAsia="Times New Roman" w:hAnsi="Simplon Norm" w:cs="Calibri"/>
                <w:b/>
                <w:bCs/>
                <w:color w:val="FF0000"/>
                <w:sz w:val="22"/>
                <w:szCs w:val="22"/>
              </w:rPr>
              <w:t>Privacy:</w:t>
            </w:r>
            <w:r w:rsidRPr="00E42A68">
              <w:rPr>
                <w:rFonts w:ascii="Simplon Norm" w:eastAsia="Times New Roman" w:hAnsi="Simplon Norm" w:cs="Calibri"/>
                <w:color w:val="FF0000"/>
                <w:sz w:val="22"/>
                <w:szCs w:val="22"/>
              </w:rPr>
              <w:t xml:space="preserve"> The client has a right to access their information and to be assured that their information is kept private and not to be shared publicly.</w:t>
            </w:r>
            <w:r w:rsidRPr="00E42A68">
              <w:rPr>
                <w:rFonts w:ascii="Simplon Norm" w:eastAsia="Times New Roman" w:hAnsi="Simplon Norm" w:cs="Calibri"/>
                <w:color w:val="FF0000"/>
                <w:sz w:val="22"/>
                <w:szCs w:val="22"/>
                <w:lang w:val="en-NZ"/>
              </w:rPr>
              <w:t> </w:t>
            </w:r>
          </w:p>
          <w:p w14:paraId="40C1A211" w14:textId="77777777" w:rsidR="00BF2678" w:rsidRPr="00E42A68" w:rsidRDefault="00BF2678" w:rsidP="00BF2678">
            <w:pPr>
              <w:numPr>
                <w:ilvl w:val="0"/>
                <w:numId w:val="42"/>
              </w:numPr>
              <w:tabs>
                <w:tab w:val="left" w:pos="4536"/>
              </w:tabs>
              <w:spacing w:after="160" w:line="276" w:lineRule="auto"/>
              <w:rPr>
                <w:rFonts w:ascii="Simplon Norm" w:eastAsia="Times New Roman" w:hAnsi="Simplon Norm" w:cs="Calibri"/>
                <w:color w:val="FF0000"/>
                <w:sz w:val="22"/>
                <w:szCs w:val="22"/>
                <w:lang w:val="en-NZ"/>
              </w:rPr>
            </w:pPr>
            <w:r w:rsidRPr="00E42A68">
              <w:rPr>
                <w:rFonts w:ascii="Simplon Norm" w:eastAsia="Times New Roman" w:hAnsi="Simplon Norm" w:cs="Calibri"/>
                <w:b/>
                <w:bCs/>
                <w:color w:val="FF0000"/>
                <w:sz w:val="22"/>
                <w:szCs w:val="22"/>
              </w:rPr>
              <w:t>Confidentiality:</w:t>
            </w:r>
            <w:r w:rsidRPr="00E42A68">
              <w:rPr>
                <w:rFonts w:ascii="Simplon Norm" w:eastAsia="Times New Roman" w:hAnsi="Simplon Norm" w:cs="Calibri"/>
                <w:color w:val="FF0000"/>
                <w:sz w:val="22"/>
                <w:szCs w:val="22"/>
              </w:rPr>
              <w:t xml:space="preserve"> Counsellors must not disclose what happens in the therapeutic space unless the situation deems it vital to do so.</w:t>
            </w:r>
            <w:r w:rsidRPr="00E42A68">
              <w:rPr>
                <w:rFonts w:ascii="Simplon Norm" w:eastAsia="Times New Roman" w:hAnsi="Simplon Norm" w:cs="Calibri"/>
                <w:color w:val="FF0000"/>
                <w:sz w:val="22"/>
                <w:szCs w:val="22"/>
                <w:lang w:val="en-NZ"/>
              </w:rPr>
              <w:t> </w:t>
            </w:r>
          </w:p>
          <w:p w14:paraId="5F73317A" w14:textId="77777777" w:rsidR="00BF2678" w:rsidRPr="00E42A68" w:rsidRDefault="00BF2678" w:rsidP="00BF2678">
            <w:pPr>
              <w:numPr>
                <w:ilvl w:val="0"/>
                <w:numId w:val="42"/>
              </w:numPr>
              <w:tabs>
                <w:tab w:val="left" w:pos="4536"/>
              </w:tabs>
              <w:spacing w:after="160" w:line="276" w:lineRule="auto"/>
              <w:rPr>
                <w:rFonts w:ascii="Simplon Norm" w:eastAsia="Times New Roman" w:hAnsi="Simplon Norm" w:cs="Calibri"/>
                <w:color w:val="FF0000"/>
                <w:sz w:val="22"/>
                <w:szCs w:val="22"/>
                <w:lang w:val="en-NZ"/>
              </w:rPr>
            </w:pPr>
            <w:r w:rsidRPr="00E42A68">
              <w:rPr>
                <w:rFonts w:ascii="Simplon Norm" w:eastAsia="Times New Roman" w:hAnsi="Simplon Norm" w:cs="Calibri"/>
                <w:b/>
                <w:bCs/>
                <w:color w:val="FF0000"/>
                <w:sz w:val="22"/>
                <w:szCs w:val="22"/>
              </w:rPr>
              <w:t>Disclosure:</w:t>
            </w:r>
            <w:r w:rsidRPr="00E42A68">
              <w:rPr>
                <w:rFonts w:ascii="Simplon Norm" w:eastAsia="Times New Roman" w:hAnsi="Simplon Norm" w:cs="Calibri"/>
                <w:color w:val="FF0000"/>
                <w:sz w:val="22"/>
                <w:szCs w:val="22"/>
              </w:rPr>
              <w:t xml:space="preserve"> Counsellors must keep a client's disclosed information private and share only after obtaining the client's consent</w:t>
            </w:r>
            <w:r w:rsidRPr="00E42A68">
              <w:rPr>
                <w:rFonts w:ascii="Simplon Norm" w:eastAsia="Times New Roman" w:hAnsi="Simplon Norm" w:cs="Calibri"/>
                <w:color w:val="FF0000"/>
                <w:sz w:val="22"/>
                <w:szCs w:val="22"/>
                <w:lang w:val="en-NZ"/>
              </w:rPr>
              <w:t> </w:t>
            </w:r>
          </w:p>
          <w:p w14:paraId="613E0436" w14:textId="77777777" w:rsidR="00BF2678" w:rsidRPr="00E42A68" w:rsidRDefault="00BF2678" w:rsidP="00BF2678">
            <w:pPr>
              <w:numPr>
                <w:ilvl w:val="0"/>
                <w:numId w:val="42"/>
              </w:numPr>
              <w:tabs>
                <w:tab w:val="left" w:pos="4536"/>
              </w:tabs>
              <w:spacing w:after="160" w:line="276" w:lineRule="auto"/>
              <w:rPr>
                <w:rFonts w:ascii="Simplon Norm" w:eastAsia="Times New Roman" w:hAnsi="Simplon Norm" w:cs="Calibri"/>
                <w:color w:val="FF0000"/>
                <w:sz w:val="22"/>
                <w:szCs w:val="22"/>
                <w:lang w:val="en-NZ"/>
              </w:rPr>
            </w:pPr>
            <w:r w:rsidRPr="00E42A68">
              <w:rPr>
                <w:rFonts w:ascii="Simplon Norm" w:eastAsia="Times New Roman" w:hAnsi="Simplon Norm" w:cs="Calibri"/>
                <w:b/>
                <w:bCs/>
                <w:color w:val="FF0000"/>
                <w:sz w:val="22"/>
                <w:szCs w:val="22"/>
              </w:rPr>
              <w:t>Codes of practice:</w:t>
            </w:r>
            <w:r w:rsidRPr="00E42A68">
              <w:rPr>
                <w:rFonts w:ascii="Simplon Norm" w:eastAsia="Times New Roman" w:hAnsi="Simplon Norm" w:cs="Calibri"/>
                <w:color w:val="FF0000"/>
                <w:sz w:val="22"/>
                <w:szCs w:val="22"/>
              </w:rPr>
              <w:t xml:space="preserve"> Counsellors abide by the rules and policies determined by ACA and organisational policies.</w:t>
            </w:r>
            <w:r w:rsidRPr="00E42A68">
              <w:rPr>
                <w:rFonts w:ascii="Simplon Norm" w:eastAsia="Times New Roman" w:hAnsi="Simplon Norm" w:cs="Calibri"/>
                <w:color w:val="FF0000"/>
                <w:sz w:val="22"/>
                <w:szCs w:val="22"/>
                <w:lang w:val="en-NZ"/>
              </w:rPr>
              <w:t> </w:t>
            </w:r>
          </w:p>
          <w:p w14:paraId="75F12741" w14:textId="77777777" w:rsidR="00BF2678" w:rsidRDefault="00BF2678" w:rsidP="00E42A68">
            <w:pPr>
              <w:tabs>
                <w:tab w:val="left" w:pos="4536"/>
              </w:tabs>
              <w:rPr>
                <w:rFonts w:ascii="Simplon Norm" w:eastAsia="Times New Roman" w:hAnsi="Simplon Norm" w:cs="Calibri"/>
                <w:sz w:val="22"/>
                <w:szCs w:val="22"/>
                <w:lang w:val="en-NZ"/>
              </w:rPr>
            </w:pPr>
          </w:p>
        </w:tc>
      </w:tr>
    </w:tbl>
    <w:p w14:paraId="166FE761" w14:textId="77777777" w:rsidR="00BF2678" w:rsidRPr="00E42A68" w:rsidRDefault="00BF2678" w:rsidP="00E42A68">
      <w:pPr>
        <w:tabs>
          <w:tab w:val="left" w:pos="4536"/>
        </w:tabs>
        <w:rPr>
          <w:rFonts w:ascii="Simplon Norm" w:eastAsia="Times New Roman" w:hAnsi="Simplon Norm" w:cs="Calibri"/>
          <w:sz w:val="22"/>
          <w:szCs w:val="22"/>
          <w:lang w:val="en-NZ"/>
        </w:rPr>
      </w:pPr>
    </w:p>
    <w:p w14:paraId="7874B083" w14:textId="77777777" w:rsidR="0014695D" w:rsidRDefault="0014695D" w:rsidP="00721ADE">
      <w:pPr>
        <w:tabs>
          <w:tab w:val="left" w:pos="4536"/>
        </w:tabs>
        <w:rPr>
          <w:rFonts w:ascii="Simplon Norm" w:eastAsia="Times New Roman" w:hAnsi="Simplon Norm" w:cs="Calibri"/>
          <w:sz w:val="22"/>
          <w:szCs w:val="22"/>
        </w:rPr>
      </w:pPr>
    </w:p>
    <w:p w14:paraId="0836247F" w14:textId="77777777" w:rsidR="001675A3" w:rsidRDefault="001675A3" w:rsidP="00721ADE">
      <w:pPr>
        <w:tabs>
          <w:tab w:val="left" w:pos="4536"/>
        </w:tabs>
        <w:rPr>
          <w:rFonts w:ascii="Simplon Norm" w:eastAsia="Times New Roman" w:hAnsi="Simplon Norm" w:cs="Calibri"/>
          <w:sz w:val="22"/>
          <w:szCs w:val="22"/>
        </w:rPr>
      </w:pPr>
    </w:p>
    <w:p w14:paraId="746955D9" w14:textId="77777777" w:rsidR="001675A3" w:rsidRDefault="001675A3" w:rsidP="00721ADE">
      <w:pPr>
        <w:tabs>
          <w:tab w:val="left" w:pos="4536"/>
        </w:tabs>
        <w:rPr>
          <w:rFonts w:ascii="Simplon Norm" w:eastAsia="Times New Roman" w:hAnsi="Simplon Norm" w:cs="Calibri"/>
          <w:sz w:val="22"/>
          <w:szCs w:val="22"/>
        </w:rPr>
      </w:pPr>
    </w:p>
    <w:p w14:paraId="223AE357" w14:textId="77777777" w:rsidR="009575AD" w:rsidRDefault="009575AD" w:rsidP="00721ADE">
      <w:pPr>
        <w:tabs>
          <w:tab w:val="left" w:pos="4536"/>
        </w:tabs>
        <w:rPr>
          <w:rFonts w:ascii="Simplon Norm" w:eastAsia="Times New Roman" w:hAnsi="Simplon Norm" w:cs="Calibri"/>
          <w:sz w:val="22"/>
          <w:szCs w:val="22"/>
        </w:rPr>
      </w:pPr>
    </w:p>
    <w:p w14:paraId="7C2B3CB8" w14:textId="77777777" w:rsidR="009575AD" w:rsidRDefault="009575AD" w:rsidP="00721ADE">
      <w:pPr>
        <w:tabs>
          <w:tab w:val="left" w:pos="4536"/>
        </w:tabs>
        <w:rPr>
          <w:rFonts w:ascii="Simplon Norm" w:eastAsia="Times New Roman" w:hAnsi="Simplon Norm" w:cs="Calibri"/>
          <w:sz w:val="22"/>
          <w:szCs w:val="22"/>
        </w:rPr>
      </w:pPr>
    </w:p>
    <w:p w14:paraId="2CD635EE" w14:textId="77777777" w:rsidR="009575AD" w:rsidRDefault="009575AD" w:rsidP="00721ADE">
      <w:pPr>
        <w:tabs>
          <w:tab w:val="left" w:pos="4536"/>
        </w:tabs>
        <w:rPr>
          <w:rFonts w:ascii="Simplon Norm" w:eastAsia="Times New Roman" w:hAnsi="Simplon Norm" w:cs="Calibri"/>
          <w:sz w:val="22"/>
          <w:szCs w:val="22"/>
        </w:rPr>
      </w:pPr>
    </w:p>
    <w:p w14:paraId="13A98C42" w14:textId="77777777" w:rsidR="009575AD" w:rsidRDefault="009575AD" w:rsidP="00721ADE">
      <w:pPr>
        <w:tabs>
          <w:tab w:val="left" w:pos="4536"/>
        </w:tabs>
        <w:rPr>
          <w:rFonts w:ascii="Simplon Norm" w:eastAsia="Times New Roman" w:hAnsi="Simplon Norm" w:cs="Calibri"/>
          <w:sz w:val="22"/>
          <w:szCs w:val="22"/>
        </w:rPr>
      </w:pPr>
    </w:p>
    <w:p w14:paraId="610C2EB6" w14:textId="77777777" w:rsidR="009575AD" w:rsidRPr="009A413D" w:rsidRDefault="009575AD" w:rsidP="00721ADE">
      <w:pPr>
        <w:tabs>
          <w:tab w:val="left" w:pos="4536"/>
        </w:tabs>
        <w:rPr>
          <w:rFonts w:ascii="Simplon Norm" w:eastAsia="Times New Roman" w:hAnsi="Simplon Norm" w:cs="Calibri"/>
          <w:sz w:val="22"/>
          <w:szCs w:val="22"/>
        </w:rPr>
      </w:pPr>
    </w:p>
    <w:p w14:paraId="57B187DA" w14:textId="77777777" w:rsidR="00B65941" w:rsidRDefault="00B65941" w:rsidP="00B65941">
      <w:pPr>
        <w:tabs>
          <w:tab w:val="left" w:pos="4536"/>
        </w:tabs>
        <w:rPr>
          <w:rFonts w:ascii="Simplon Norm" w:hAnsi="Simplon Norm"/>
          <w:b/>
          <w:bCs/>
          <w:sz w:val="22"/>
          <w:szCs w:val="22"/>
        </w:rPr>
      </w:pPr>
      <w:r w:rsidRPr="00526A1F">
        <w:rPr>
          <w:rFonts w:ascii="Simplon Norm" w:hAnsi="Simplon Norm"/>
          <w:b/>
          <w:bCs/>
          <w:sz w:val="22"/>
          <w:szCs w:val="22"/>
        </w:rPr>
        <w:t>Assessment checklist: </w:t>
      </w:r>
    </w:p>
    <w:p w14:paraId="50B5A7C9" w14:textId="0D9D953A" w:rsidR="00B65941" w:rsidRDefault="00B65941" w:rsidP="00B65941">
      <w:pPr>
        <w:spacing w:after="0" w:line="240" w:lineRule="auto"/>
        <w:textAlignment w:val="baseline"/>
        <w:rPr>
          <w:rFonts w:ascii="Simplon Norm" w:eastAsia="Times New Roman" w:hAnsi="Simplon Norm" w:cs="Segoe UI"/>
          <w:sz w:val="22"/>
          <w:szCs w:val="22"/>
          <w:lang w:eastAsia="en-AU" w:bidi="ar-SA"/>
        </w:rPr>
      </w:pPr>
      <w:r w:rsidRPr="00B65941">
        <w:rPr>
          <w:rFonts w:ascii="Simplon Norm" w:eastAsia="Times New Roman" w:hAnsi="Simplon Norm" w:cs="Segoe UI"/>
          <w:sz w:val="22"/>
          <w:szCs w:val="22"/>
          <w:lang w:eastAsia="en-AU" w:bidi="ar-SA"/>
        </w:rPr>
        <w:t>Students</w:t>
      </w:r>
      <w:r w:rsidR="009A5969">
        <w:rPr>
          <w:rFonts w:ascii="Simplon Norm" w:eastAsia="Times New Roman" w:hAnsi="Simplon Norm" w:cs="Segoe UI"/>
          <w:sz w:val="22"/>
          <w:szCs w:val="22"/>
          <w:lang w:eastAsia="en-AU" w:bidi="ar-SA"/>
        </w:rPr>
        <w:t xml:space="preserve"> must have completed </w:t>
      </w:r>
      <w:r w:rsidR="009A5969" w:rsidRPr="009575AD">
        <w:rPr>
          <w:rFonts w:ascii="Simplon Norm" w:eastAsia="Times New Roman" w:hAnsi="Simplon Norm" w:cs="Segoe UI"/>
          <w:sz w:val="22"/>
          <w:szCs w:val="22"/>
          <w:lang w:eastAsia="en-AU" w:bidi="ar-SA"/>
        </w:rPr>
        <w:t>all questions within</w:t>
      </w:r>
      <w:r w:rsidR="009A5969">
        <w:rPr>
          <w:rFonts w:ascii="Simplon Norm" w:eastAsia="Times New Roman" w:hAnsi="Simplon Norm" w:cs="Segoe UI"/>
          <w:sz w:val="22"/>
          <w:szCs w:val="22"/>
          <w:lang w:eastAsia="en-AU" w:bidi="ar-SA"/>
        </w:rPr>
        <w:t xml:space="preserve"> this assessment before submitting. This includes:</w:t>
      </w:r>
    </w:p>
    <w:p w14:paraId="78CF81FC" w14:textId="726B26CA" w:rsidR="00F55780" w:rsidRPr="00F55780" w:rsidRDefault="00F55780" w:rsidP="00B65941">
      <w:pPr>
        <w:spacing w:after="0" w:line="240" w:lineRule="auto"/>
        <w:textAlignment w:val="baseline"/>
        <w:rPr>
          <w:rFonts w:ascii="Simplon Norm" w:eastAsia="Times New Roman" w:hAnsi="Simplon Norm" w:cs="Segoe UI"/>
          <w:i/>
          <w:iCs/>
          <w:sz w:val="18"/>
          <w:szCs w:val="18"/>
          <w:highlight w:val="green"/>
          <w:lang w:eastAsia="en-AU" w:bidi="ar-SA"/>
        </w:rPr>
      </w:pP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8640"/>
        <w:gridCol w:w="540"/>
      </w:tblGrid>
      <w:tr w:rsidR="00F55780" w:rsidRPr="00B65941" w14:paraId="5ABF819C" w14:textId="77777777" w:rsidTr="00043CA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67C87" w14:textId="77777777" w:rsidR="00F55780" w:rsidRPr="009575AD" w:rsidRDefault="00F55780"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9575AD">
              <w:rPr>
                <w:rFonts w:ascii="Simplon Norm" w:eastAsia="Times New Roman" w:hAnsi="Simplon Norm" w:cs="Times New Roman"/>
                <w:sz w:val="22"/>
                <w:szCs w:val="22"/>
                <w:lang w:eastAsia="en-AU" w:bidi="ar-SA"/>
              </w:rPr>
              <w:t>1</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43CD4" w14:textId="2E0F3848" w:rsidR="00F55780" w:rsidRPr="009575AD" w:rsidRDefault="00F55780" w:rsidP="00043CAC">
            <w:pPr>
              <w:spacing w:after="0" w:line="240" w:lineRule="auto"/>
              <w:textAlignment w:val="baseline"/>
              <w:rPr>
                <w:rFonts w:ascii="Times New Roman" w:eastAsia="Times New Roman" w:hAnsi="Times New Roman" w:cs="Times New Roman"/>
                <w:sz w:val="24"/>
                <w:szCs w:val="24"/>
                <w:lang w:eastAsia="en-AU" w:bidi="ar-SA"/>
              </w:rPr>
            </w:pPr>
            <w:r w:rsidRPr="009575AD">
              <w:rPr>
                <w:rFonts w:ascii="Simplon Norm" w:eastAsia="Times New Roman" w:hAnsi="Simplon Norm" w:cs="Times New Roman"/>
                <w:sz w:val="22"/>
                <w:szCs w:val="22"/>
                <w:lang w:eastAsia="en-AU" w:bidi="ar-SA"/>
              </w:rPr>
              <w:t>1</w:t>
            </w:r>
            <w:r w:rsidR="009575AD" w:rsidRPr="009575AD">
              <w:rPr>
                <w:rFonts w:ascii="Simplon Norm" w:eastAsia="Times New Roman" w:hAnsi="Simplon Norm" w:cs="Times New Roman"/>
                <w:sz w:val="22"/>
                <w:szCs w:val="22"/>
                <w:lang w:eastAsia="en-AU" w:bidi="ar-SA"/>
              </w:rPr>
              <w:t>4</w:t>
            </w:r>
            <w:r w:rsidRPr="009575AD">
              <w:rPr>
                <w:rFonts w:ascii="Simplon Norm" w:eastAsia="Times New Roman" w:hAnsi="Simplon Norm" w:cs="Times New Roman"/>
                <w:sz w:val="22"/>
                <w:szCs w:val="22"/>
                <w:lang w:eastAsia="en-AU" w:bidi="ar-SA"/>
              </w:rPr>
              <w:t xml:space="preserve"> short answer questions to be completed in the spaces provided.</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E7F89" w14:textId="77777777" w:rsidR="00F55780" w:rsidRPr="00B65941" w:rsidRDefault="00F55780"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bl>
    <w:p w14:paraId="0612A065" w14:textId="1E61FDCC" w:rsidR="009A5969" w:rsidRDefault="009A5969" w:rsidP="00B65941">
      <w:pPr>
        <w:spacing w:after="0" w:line="240" w:lineRule="auto"/>
        <w:textAlignment w:val="baseline"/>
        <w:rPr>
          <w:rFonts w:ascii="Simplon Norm" w:eastAsia="Times New Roman" w:hAnsi="Simplon Norm" w:cs="Segoe UI"/>
          <w:i/>
          <w:iCs/>
          <w:sz w:val="18"/>
          <w:szCs w:val="18"/>
          <w:lang w:eastAsia="en-AU" w:bidi="ar-SA"/>
        </w:rPr>
      </w:pPr>
    </w:p>
    <w:p w14:paraId="4B02E0D3" w14:textId="77777777" w:rsidR="0022792E" w:rsidRDefault="0022792E" w:rsidP="00B06575">
      <w:pPr>
        <w:tabs>
          <w:tab w:val="left" w:pos="4536"/>
        </w:tabs>
        <w:ind w:right="440"/>
        <w:rPr>
          <w:rFonts w:ascii="Simplon Norm" w:hAnsi="Simplon Norm"/>
          <w:b/>
          <w:bCs/>
          <w:color w:val="ED1B2E"/>
          <w:sz w:val="22"/>
          <w:szCs w:val="22"/>
        </w:rPr>
      </w:pPr>
    </w:p>
    <w:p w14:paraId="37CA962E" w14:textId="77777777" w:rsidR="0022792E" w:rsidRDefault="0022792E" w:rsidP="00B06575">
      <w:pPr>
        <w:tabs>
          <w:tab w:val="left" w:pos="4536"/>
        </w:tabs>
        <w:ind w:right="440"/>
        <w:rPr>
          <w:rFonts w:ascii="Simplon Norm" w:hAnsi="Simplon Norm"/>
          <w:b/>
          <w:bCs/>
          <w:color w:val="ED1B2E"/>
          <w:sz w:val="22"/>
          <w:szCs w:val="22"/>
        </w:rPr>
      </w:pPr>
    </w:p>
    <w:p w14:paraId="27C2E53C" w14:textId="77777777" w:rsidR="0022792E" w:rsidRDefault="0022792E" w:rsidP="00B06575">
      <w:pPr>
        <w:tabs>
          <w:tab w:val="left" w:pos="4536"/>
        </w:tabs>
        <w:ind w:right="440"/>
        <w:rPr>
          <w:rFonts w:ascii="Simplon Norm" w:hAnsi="Simplon Norm"/>
          <w:b/>
          <w:bCs/>
          <w:color w:val="ED1B2E"/>
          <w:sz w:val="22"/>
          <w:szCs w:val="22"/>
        </w:rPr>
      </w:pPr>
    </w:p>
    <w:p w14:paraId="21CB184B" w14:textId="77777777" w:rsidR="0022792E" w:rsidRDefault="0022792E" w:rsidP="00B06575">
      <w:pPr>
        <w:tabs>
          <w:tab w:val="left" w:pos="4536"/>
        </w:tabs>
        <w:ind w:right="440"/>
        <w:rPr>
          <w:rFonts w:ascii="Simplon Norm" w:hAnsi="Simplon Norm"/>
          <w:b/>
          <w:bCs/>
          <w:color w:val="ED1B2E"/>
          <w:sz w:val="22"/>
          <w:szCs w:val="22"/>
        </w:rPr>
      </w:pPr>
    </w:p>
    <w:p w14:paraId="61CB1153" w14:textId="77777777" w:rsidR="0022792E" w:rsidRDefault="0022792E" w:rsidP="00B06575">
      <w:pPr>
        <w:tabs>
          <w:tab w:val="left" w:pos="4536"/>
        </w:tabs>
        <w:ind w:right="440"/>
        <w:rPr>
          <w:rFonts w:ascii="Simplon Norm" w:hAnsi="Simplon Norm"/>
          <w:b/>
          <w:bCs/>
          <w:color w:val="ED1B2E"/>
          <w:sz w:val="22"/>
          <w:szCs w:val="22"/>
        </w:rPr>
      </w:pPr>
    </w:p>
    <w:p w14:paraId="1B3AD1A6" w14:textId="77777777" w:rsidR="0022792E" w:rsidRDefault="0022792E" w:rsidP="00B06575">
      <w:pPr>
        <w:tabs>
          <w:tab w:val="left" w:pos="4536"/>
        </w:tabs>
        <w:ind w:right="440"/>
        <w:rPr>
          <w:rFonts w:ascii="Simplon Norm" w:hAnsi="Simplon Norm"/>
          <w:b/>
          <w:bCs/>
          <w:color w:val="ED1B2E"/>
          <w:sz w:val="22"/>
          <w:szCs w:val="22"/>
        </w:rPr>
      </w:pPr>
    </w:p>
    <w:p w14:paraId="4B2C2727" w14:textId="77777777" w:rsidR="0022792E" w:rsidRDefault="0022792E" w:rsidP="00B06575">
      <w:pPr>
        <w:tabs>
          <w:tab w:val="left" w:pos="4536"/>
        </w:tabs>
        <w:ind w:right="440"/>
        <w:rPr>
          <w:rFonts w:ascii="Simplon Norm" w:hAnsi="Simplon Norm"/>
          <w:b/>
          <w:bCs/>
          <w:color w:val="ED1B2E"/>
          <w:sz w:val="22"/>
          <w:szCs w:val="22"/>
        </w:rPr>
      </w:pPr>
    </w:p>
    <w:p w14:paraId="6D6636A8" w14:textId="77777777" w:rsidR="0022792E" w:rsidRDefault="0022792E" w:rsidP="00B06575">
      <w:pPr>
        <w:tabs>
          <w:tab w:val="left" w:pos="4536"/>
        </w:tabs>
        <w:ind w:right="440"/>
        <w:rPr>
          <w:rFonts w:ascii="Simplon Norm" w:hAnsi="Simplon Norm"/>
          <w:b/>
          <w:bCs/>
          <w:color w:val="ED1B2E"/>
          <w:sz w:val="22"/>
          <w:szCs w:val="22"/>
        </w:rPr>
      </w:pPr>
    </w:p>
    <w:p w14:paraId="45D224CA" w14:textId="77777777" w:rsidR="0022792E" w:rsidRDefault="0022792E" w:rsidP="00B06575">
      <w:pPr>
        <w:tabs>
          <w:tab w:val="left" w:pos="4536"/>
        </w:tabs>
        <w:ind w:right="440"/>
        <w:rPr>
          <w:rFonts w:ascii="Simplon Norm" w:hAnsi="Simplon Norm"/>
          <w:b/>
          <w:bCs/>
          <w:color w:val="ED1B2E"/>
          <w:sz w:val="22"/>
          <w:szCs w:val="22"/>
        </w:rPr>
      </w:pPr>
    </w:p>
    <w:p w14:paraId="20DE9D76" w14:textId="77777777" w:rsidR="0022792E" w:rsidRDefault="0022792E" w:rsidP="00B06575">
      <w:pPr>
        <w:tabs>
          <w:tab w:val="left" w:pos="4536"/>
        </w:tabs>
        <w:ind w:right="440"/>
        <w:rPr>
          <w:rFonts w:ascii="Simplon Norm" w:hAnsi="Simplon Norm"/>
          <w:b/>
          <w:bCs/>
          <w:color w:val="ED1B2E"/>
          <w:sz w:val="22"/>
          <w:szCs w:val="22"/>
        </w:rPr>
      </w:pPr>
    </w:p>
    <w:p w14:paraId="4598272A" w14:textId="77777777" w:rsidR="0022792E" w:rsidRDefault="0022792E" w:rsidP="00B06575">
      <w:pPr>
        <w:tabs>
          <w:tab w:val="left" w:pos="4536"/>
        </w:tabs>
        <w:ind w:right="440"/>
        <w:rPr>
          <w:rFonts w:ascii="Simplon Norm" w:hAnsi="Simplon Norm"/>
          <w:b/>
          <w:bCs/>
          <w:color w:val="ED1B2E"/>
          <w:sz w:val="22"/>
          <w:szCs w:val="22"/>
        </w:rPr>
      </w:pPr>
    </w:p>
    <w:p w14:paraId="59C4CC43" w14:textId="77777777" w:rsidR="0022792E" w:rsidRDefault="0022792E" w:rsidP="00B06575">
      <w:pPr>
        <w:tabs>
          <w:tab w:val="left" w:pos="4536"/>
        </w:tabs>
        <w:ind w:right="440"/>
        <w:rPr>
          <w:rFonts w:ascii="Simplon Norm" w:hAnsi="Simplon Norm"/>
          <w:b/>
          <w:bCs/>
          <w:color w:val="ED1B2E"/>
          <w:sz w:val="22"/>
          <w:szCs w:val="22"/>
        </w:rPr>
      </w:pPr>
    </w:p>
    <w:p w14:paraId="558751E9" w14:textId="77777777" w:rsidR="0022792E" w:rsidRDefault="0022792E" w:rsidP="00B06575">
      <w:pPr>
        <w:tabs>
          <w:tab w:val="left" w:pos="4536"/>
        </w:tabs>
        <w:ind w:right="440"/>
        <w:rPr>
          <w:rFonts w:ascii="Simplon Norm" w:hAnsi="Simplon Norm"/>
          <w:b/>
          <w:bCs/>
          <w:color w:val="ED1B2E"/>
          <w:sz w:val="22"/>
          <w:szCs w:val="22"/>
        </w:rPr>
      </w:pPr>
    </w:p>
    <w:p w14:paraId="139C85AF" w14:textId="77777777" w:rsidR="0022792E" w:rsidRDefault="0022792E" w:rsidP="00B06575">
      <w:pPr>
        <w:tabs>
          <w:tab w:val="left" w:pos="4536"/>
        </w:tabs>
        <w:ind w:right="440"/>
        <w:rPr>
          <w:rFonts w:ascii="Simplon Norm" w:hAnsi="Simplon Norm"/>
          <w:b/>
          <w:bCs/>
          <w:color w:val="ED1B2E"/>
          <w:sz w:val="22"/>
          <w:szCs w:val="22"/>
        </w:rPr>
      </w:pPr>
    </w:p>
    <w:p w14:paraId="6D009B34" w14:textId="77777777" w:rsidR="0022792E" w:rsidRDefault="0022792E" w:rsidP="00B06575">
      <w:pPr>
        <w:tabs>
          <w:tab w:val="left" w:pos="4536"/>
        </w:tabs>
        <w:ind w:right="440"/>
        <w:rPr>
          <w:rFonts w:ascii="Simplon Norm" w:hAnsi="Simplon Norm"/>
          <w:b/>
          <w:bCs/>
          <w:color w:val="ED1B2E"/>
          <w:sz w:val="22"/>
          <w:szCs w:val="22"/>
        </w:rPr>
      </w:pPr>
    </w:p>
    <w:p w14:paraId="3463DF92" w14:textId="77777777" w:rsidR="0022792E" w:rsidRDefault="0022792E" w:rsidP="00B06575">
      <w:pPr>
        <w:tabs>
          <w:tab w:val="left" w:pos="4536"/>
        </w:tabs>
        <w:ind w:right="440"/>
        <w:rPr>
          <w:rFonts w:ascii="Simplon Norm" w:hAnsi="Simplon Norm"/>
          <w:b/>
          <w:bCs/>
          <w:color w:val="ED1B2E"/>
          <w:sz w:val="22"/>
          <w:szCs w:val="22"/>
        </w:rPr>
      </w:pPr>
    </w:p>
    <w:p w14:paraId="5C026317" w14:textId="77777777" w:rsidR="0022792E" w:rsidRDefault="0022792E" w:rsidP="00B06575">
      <w:pPr>
        <w:tabs>
          <w:tab w:val="left" w:pos="4536"/>
        </w:tabs>
        <w:ind w:right="440"/>
        <w:rPr>
          <w:rFonts w:ascii="Simplon Norm" w:hAnsi="Simplon Norm"/>
          <w:b/>
          <w:bCs/>
          <w:color w:val="ED1B2E"/>
          <w:sz w:val="22"/>
          <w:szCs w:val="22"/>
        </w:rPr>
      </w:pPr>
    </w:p>
    <w:p w14:paraId="178F9B05" w14:textId="7684B436" w:rsidR="004C235D" w:rsidRPr="009A413D" w:rsidRDefault="00526A1F" w:rsidP="00B06575">
      <w:pPr>
        <w:tabs>
          <w:tab w:val="left" w:pos="4536"/>
        </w:tabs>
        <w:ind w:right="440"/>
        <w:rPr>
          <w:rFonts w:ascii="Simplon Norm" w:hAnsi="Simplon Norm"/>
          <w:b/>
          <w:bCs/>
          <w:color w:val="ED1B2E"/>
          <w:sz w:val="22"/>
          <w:szCs w:val="22"/>
        </w:rPr>
      </w:pPr>
      <w:r w:rsidRPr="009A413D">
        <w:rPr>
          <w:rFonts w:ascii="Simplon Norm" w:hAnsi="Simplon Norm"/>
          <w:b/>
          <w:bCs/>
          <w:noProof/>
          <w:color w:val="ED1B2E"/>
          <w:sz w:val="22"/>
          <w:szCs w:val="22"/>
        </w:rPr>
        <w:drawing>
          <wp:anchor distT="0" distB="0" distL="114300" distR="114300" simplePos="0" relativeHeight="251658241" behindDoc="1" locked="0" layoutInCell="1" allowOverlap="1" wp14:anchorId="19566F33" wp14:editId="23F4A469">
            <wp:simplePos x="0" y="0"/>
            <wp:positionH relativeFrom="column">
              <wp:posOffset>6225927</wp:posOffset>
            </wp:positionH>
            <wp:positionV relativeFrom="paragraph">
              <wp:posOffset>123825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7B3ABB19" w14:textId="77777777" w:rsidR="004F6D65" w:rsidRPr="009A413D" w:rsidRDefault="004F6D65" w:rsidP="00AC3D89">
      <w:pPr>
        <w:tabs>
          <w:tab w:val="left" w:pos="4536"/>
        </w:tabs>
        <w:rPr>
          <w:rFonts w:ascii="Simplon Norm" w:hAnsi="Simplon Norm"/>
          <w:b/>
          <w:bCs/>
          <w:color w:val="ED1B2E"/>
          <w:sz w:val="22"/>
          <w:szCs w:val="22"/>
        </w:rPr>
      </w:pPr>
    </w:p>
    <w:p w14:paraId="17289556" w14:textId="1B7ACC85" w:rsidR="00AC3D89" w:rsidRDefault="004C235D"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              </w:t>
      </w:r>
      <w:r w:rsidR="00AC3D89" w:rsidRPr="009A413D">
        <w:rPr>
          <w:rFonts w:ascii="Simplon Norm" w:hAnsi="Simplon Norm"/>
          <w:b/>
          <w:bCs/>
          <w:color w:val="ED1B2E"/>
          <w:sz w:val="22"/>
          <w:szCs w:val="22"/>
        </w:rPr>
        <w:t xml:space="preserve">Congratulations you have reached the end of Assessment </w:t>
      </w:r>
      <w:r w:rsidR="0022792E">
        <w:rPr>
          <w:rFonts w:ascii="Simplon Norm" w:hAnsi="Simplon Norm"/>
          <w:b/>
          <w:bCs/>
          <w:color w:val="ED1B2E"/>
          <w:sz w:val="22"/>
          <w:szCs w:val="22"/>
        </w:rPr>
        <w:t>1!</w:t>
      </w:r>
    </w:p>
    <w:p w14:paraId="6E4FE20E" w14:textId="77777777" w:rsidR="005620EA" w:rsidRPr="009A413D" w:rsidRDefault="005620EA" w:rsidP="005620EA">
      <w:pPr>
        <w:rPr>
          <w:rFonts w:ascii="Simplon Norm" w:hAnsi="Simplon Norm"/>
        </w:rPr>
      </w:pPr>
    </w:p>
    <w:p w14:paraId="0A8B946F" w14:textId="77777777" w:rsidR="005620EA" w:rsidRDefault="005620EA" w:rsidP="005620EA">
      <w:pPr>
        <w:rPr>
          <w:rFonts w:ascii="Simplon Norm" w:hAnsi="Simplon Norm"/>
          <w:sz w:val="20"/>
          <w:szCs w:val="20"/>
        </w:rPr>
      </w:pPr>
    </w:p>
    <w:p w14:paraId="143A4C33" w14:textId="77777777" w:rsidR="0022792E" w:rsidRPr="009A413D" w:rsidRDefault="0022792E" w:rsidP="005620EA">
      <w:pPr>
        <w:rPr>
          <w:rFonts w:ascii="Simplon Norm" w:hAnsi="Simplon Norm"/>
        </w:rPr>
        <w:sectPr w:rsidR="0022792E" w:rsidRPr="009A413D" w:rsidSect="005620EA">
          <w:headerReference w:type="default" r:id="rId18"/>
          <w:footerReference w:type="default" r:id="rId19"/>
          <w:footerReference w:type="first" r:id="rId20"/>
          <w:type w:val="continuous"/>
          <w:pgSz w:w="11906" w:h="16838"/>
          <w:pgMar w:top="720" w:right="720" w:bottom="720" w:left="720" w:header="708" w:footer="708" w:gutter="0"/>
          <w:pgNumType w:start="0"/>
          <w:cols w:space="708"/>
          <w:titlePg/>
          <w:docGrid w:linePitch="360"/>
        </w:sectPr>
      </w:pPr>
    </w:p>
    <w:p w14:paraId="1B89ED90" w14:textId="0C520C50" w:rsidR="005620EA" w:rsidRDefault="005620EA" w:rsidP="005620E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 xml:space="preserve">UP Education </w:t>
      </w:r>
      <w:r w:rsidR="00E403E0">
        <w:rPr>
          <w:rStyle w:val="normaltextrun"/>
          <w:rFonts w:ascii="Segoe UI" w:hAnsi="Segoe UI" w:cs="Segoe UI"/>
          <w:b/>
          <w:bCs/>
          <w:sz w:val="20"/>
          <w:szCs w:val="20"/>
          <w:lang w:val="en-US"/>
        </w:rPr>
        <w:t>Online</w:t>
      </w:r>
      <w:r>
        <w:rPr>
          <w:rStyle w:val="normaltextrun"/>
          <w:rFonts w:ascii="Segoe UI" w:hAnsi="Segoe UI" w:cs="Segoe UI"/>
          <w:b/>
          <w:bCs/>
          <w:sz w:val="20"/>
          <w:szCs w:val="20"/>
          <w:lang w:val="en-US"/>
        </w:rPr>
        <w:t xml:space="preserve"> Pty Ltd</w:t>
      </w:r>
      <w:r w:rsidR="00E403E0">
        <w:rPr>
          <w:rStyle w:val="normaltextrun"/>
          <w:rFonts w:ascii="Segoe UI" w:hAnsi="Segoe UI" w:cs="Segoe UI"/>
          <w:b/>
          <w:bCs/>
          <w:sz w:val="20"/>
          <w:szCs w:val="20"/>
          <w:lang w:val="en-US"/>
        </w:rPr>
        <w:t xml:space="preserve"> </w:t>
      </w:r>
      <w:r>
        <w:rPr>
          <w:rStyle w:val="normaltextrun"/>
          <w:rFonts w:ascii="Segoe UI" w:hAnsi="Segoe UI" w:cs="Segoe UI"/>
          <w:b/>
          <w:bCs/>
          <w:sz w:val="20"/>
          <w:szCs w:val="20"/>
        </w:rPr>
        <w:t>2021</w:t>
      </w:r>
      <w:r>
        <w:rPr>
          <w:rStyle w:val="normaltextrun"/>
          <w:rFonts w:ascii="Segoe UI" w:hAnsi="Segoe UI" w:cs="Segoe UI"/>
          <w:sz w:val="20"/>
          <w:szCs w:val="20"/>
        </w:rPr>
        <w:t> </w:t>
      </w:r>
    </w:p>
    <w:p w14:paraId="156B6729" w14:textId="77777777" w:rsidR="005620EA" w:rsidRDefault="005620EA" w:rsidP="005620EA">
      <w:pPr>
        <w:pStyle w:val="paragraph"/>
        <w:spacing w:before="0" w:beforeAutospacing="0" w:after="0" w:afterAutospacing="0"/>
        <w:textAlignment w:val="baseline"/>
        <w:rPr>
          <w:rStyle w:val="normaltextrun"/>
          <w:rFonts w:ascii="Segoe UI" w:hAnsi="Segoe UI" w:cs="Segoe UI"/>
          <w:sz w:val="20"/>
          <w:szCs w:val="20"/>
        </w:rPr>
      </w:pPr>
      <w:r>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sectPr w:rsidR="005620EA" w:rsidSect="006711B9">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22F00" w14:textId="77777777" w:rsidR="00A83267" w:rsidRDefault="00A83267" w:rsidP="001E7FDB">
      <w:pPr>
        <w:spacing w:after="0" w:line="240" w:lineRule="auto"/>
      </w:pPr>
      <w:r>
        <w:separator/>
      </w:r>
    </w:p>
  </w:endnote>
  <w:endnote w:type="continuationSeparator" w:id="0">
    <w:p w14:paraId="56AF3CDE" w14:textId="77777777" w:rsidR="00A83267" w:rsidRDefault="00A83267" w:rsidP="001E7FDB">
      <w:pPr>
        <w:spacing w:after="0" w:line="240" w:lineRule="auto"/>
      </w:pPr>
      <w:r>
        <w:continuationSeparator/>
      </w:r>
    </w:p>
  </w:endnote>
  <w:endnote w:type="continuationNotice" w:id="1">
    <w:p w14:paraId="0A865D6D" w14:textId="77777777" w:rsidR="00A83267" w:rsidRDefault="00A83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on Norm">
    <w:altName w:val="Calibri"/>
    <w:panose1 w:val="00000000000000000000"/>
    <w:charset w:val="00"/>
    <w:family w:val="swiss"/>
    <w:notTrueType/>
    <w:pitch w:val="variable"/>
    <w:sig w:usb0="A000006F" w:usb1="4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charset w:val="00"/>
    <w:family w:val="swiss"/>
    <w:pitch w:val="variable"/>
    <w:sig w:usb0="A000006F" w:usb1="4000207B" w:usb2="00000000" w:usb3="00000000" w:csb0="00000093" w:csb1="00000000"/>
  </w:font>
  <w:font w:name="Simplon Mono Light">
    <w:panose1 w:val="00000000000000000000"/>
    <w:charset w:val="00"/>
    <w:family w:val="modern"/>
    <w:notTrueType/>
    <w:pitch w:val="fixed"/>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88EBA" w14:textId="77777777" w:rsidR="00C255B4" w:rsidRDefault="00C255B4" w:rsidP="00BB0240">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p>
  <w:p w14:paraId="55E9E938" w14:textId="539C7E40" w:rsidR="00CE3D71" w:rsidRPr="00CE3D71" w:rsidRDefault="00CE3D71" w:rsidP="00CE3D71">
    <w:pPr>
      <w:pStyle w:val="Footer"/>
      <w:tabs>
        <w:tab w:val="clear" w:pos="4153"/>
        <w:tab w:val="clear" w:pos="8306"/>
        <w:tab w:val="left" w:pos="1418"/>
        <w:tab w:val="right" w:pos="9639"/>
      </w:tabs>
      <w:spacing w:before="120" w:after="120" w:line="240" w:lineRule="auto"/>
      <w:rPr>
        <w:rFonts w:ascii="Simplon Norm Light" w:hAnsi="Simplon Norm Light"/>
        <w:b/>
        <w:bCs/>
        <w:sz w:val="18"/>
        <w:szCs w:val="18"/>
        <w:lang w:val="en-NZ"/>
      </w:rPr>
    </w:pPr>
    <w:r w:rsidRPr="00CE3D71">
      <w:rPr>
        <w:rFonts w:ascii="Simplon Norm Light" w:hAnsi="Simplon Norm Light"/>
        <w:b/>
        <w:bCs/>
        <w:sz w:val="18"/>
        <w:szCs w:val="18"/>
        <w:lang w:val="en-NZ"/>
      </w:rPr>
      <w:t>ASSESSOR GUIDE:</w:t>
    </w:r>
  </w:p>
  <w:p w14:paraId="09A4E150" w14:textId="273627E5" w:rsidR="00CE3D71" w:rsidRDefault="00CE3D71" w:rsidP="00CE3D71">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ASSESSOR GUIDE</w:t>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t>(</w:t>
    </w:r>
    <w:r w:rsidR="005A21F7">
      <w:rPr>
        <w:rFonts w:ascii="Simplon Norm Light" w:hAnsi="Simplon Norm Light"/>
        <w:color w:val="808080" w:themeColor="background1" w:themeShade="80"/>
        <w:sz w:val="18"/>
        <w:szCs w:val="18"/>
        <w:lang w:val="en-NZ"/>
      </w:rPr>
      <w:t>CHCCCS014</w:t>
    </w:r>
    <w:r>
      <w:rPr>
        <w:rFonts w:ascii="Simplon Norm Light" w:hAnsi="Simplon Norm Light"/>
        <w:color w:val="808080" w:themeColor="background1" w:themeShade="80"/>
        <w:sz w:val="18"/>
        <w:szCs w:val="18"/>
        <w:lang w:val="en-NZ"/>
      </w:rPr>
      <w:t xml:space="preserve">) </w:t>
    </w:r>
    <w:r w:rsidR="005A21F7">
      <w:rPr>
        <w:rFonts w:ascii="Simplon Norm Light" w:hAnsi="Simplon Norm Light"/>
        <w:color w:val="808080" w:themeColor="background1" w:themeShade="80"/>
        <w:sz w:val="18"/>
        <w:szCs w:val="18"/>
        <w:lang w:val="en-NZ"/>
      </w:rPr>
      <w:t xml:space="preserve">Provide brief </w:t>
    </w:r>
    <w:proofErr w:type="gramStart"/>
    <w:r w:rsidR="005A21F7">
      <w:rPr>
        <w:rFonts w:ascii="Simplon Norm Light" w:hAnsi="Simplon Norm Light"/>
        <w:color w:val="808080" w:themeColor="background1" w:themeShade="80"/>
        <w:sz w:val="18"/>
        <w:szCs w:val="18"/>
        <w:lang w:val="en-NZ"/>
      </w:rPr>
      <w:t>interventions</w:t>
    </w:r>
    <w:proofErr w:type="gramEnd"/>
  </w:p>
  <w:p w14:paraId="0737785C" w14:textId="73E6F928" w:rsidR="002A64CC" w:rsidRPr="00B06575" w:rsidRDefault="00CE3D71" w:rsidP="00BB0240">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1</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8</w:t>
    </w:r>
    <w:r w:rsidRPr="006B745E">
      <w:rPr>
        <w:rFonts w:ascii="Simplon Norm" w:hAnsi="Simplon Norm"/>
        <w:b/>
        <w:bCs/>
        <w:color w:val="808080" w:themeColor="background1" w:themeShade="80"/>
        <w:sz w:val="18"/>
        <w:szCs w:val="18"/>
        <w:lang w:val="en-NZ"/>
      </w:rPr>
      <w:fldChar w:fldCharType="end"/>
    </w:r>
    <w:r w:rsidR="009B037E">
      <w:rPr>
        <w:rFonts w:ascii="Simplon Norm Light" w:hAnsi="Simplon Norm Light"/>
        <w:b/>
        <w:bCs/>
        <w:noProof/>
        <w:sz w:val="18"/>
        <w:szCs w:val="18"/>
        <w:lang w:val="en-NZ"/>
      </w:rPr>
      <w:drawing>
        <wp:anchor distT="0" distB="0" distL="114300" distR="114300" simplePos="0" relativeHeight="251658240" behindDoc="0" locked="0" layoutInCell="1" allowOverlap="1" wp14:anchorId="0D34FF8C" wp14:editId="4FDF72DD">
          <wp:simplePos x="0" y="0"/>
          <wp:positionH relativeFrom="column">
            <wp:posOffset>6299678</wp:posOffset>
          </wp:positionH>
          <wp:positionV relativeFrom="paragraph">
            <wp:posOffset>44459</wp:posOffset>
          </wp:positionV>
          <wp:extent cx="296545" cy="583565"/>
          <wp:effectExtent l="0" t="0" r="8255" b="6985"/>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6545" cy="5835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90C7" w14:textId="268DC623" w:rsidR="005620EA" w:rsidRPr="00804A45" w:rsidRDefault="00227D2E" w:rsidP="005B3D2A">
    <w:pPr>
      <w:pStyle w:val="Footer"/>
      <w:ind w:right="420"/>
      <w:rPr>
        <w:color w:val="767171" w:themeColor="background2" w:themeShade="80"/>
        <w:lang w:val="en-NZ"/>
      </w:rPr>
    </w:pPr>
    <w:r>
      <w:rPr>
        <w:color w:val="767171" w:themeColor="background2" w:themeShade="80"/>
        <w:lang w:val="en-NZ"/>
      </w:rPr>
      <w:t>Version</w:t>
    </w:r>
    <w:r w:rsidR="00B36996">
      <w:rPr>
        <w:color w:val="767171" w:themeColor="background2" w:themeShade="80"/>
        <w:lang w:val="en-N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E89BA" w14:textId="77777777" w:rsidR="00A83267" w:rsidRDefault="00A83267" w:rsidP="001E7FDB">
      <w:pPr>
        <w:spacing w:after="0" w:line="240" w:lineRule="auto"/>
      </w:pPr>
      <w:r>
        <w:separator/>
      </w:r>
    </w:p>
  </w:footnote>
  <w:footnote w:type="continuationSeparator" w:id="0">
    <w:p w14:paraId="3A2D3C05" w14:textId="77777777" w:rsidR="00A83267" w:rsidRDefault="00A83267" w:rsidP="001E7FDB">
      <w:pPr>
        <w:spacing w:after="0" w:line="240" w:lineRule="auto"/>
      </w:pPr>
      <w:r>
        <w:continuationSeparator/>
      </w:r>
    </w:p>
  </w:footnote>
  <w:footnote w:type="continuationNotice" w:id="1">
    <w:p w14:paraId="4BE460F6" w14:textId="77777777" w:rsidR="00A83267" w:rsidRDefault="00A832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D3997" w14:textId="62C03372" w:rsidR="00ED008D" w:rsidRDefault="00347649" w:rsidP="00347649">
    <w:pPr>
      <w:pStyle w:val="Header"/>
      <w:tabs>
        <w:tab w:val="clear" w:pos="4513"/>
        <w:tab w:val="clear" w:pos="9026"/>
        <w:tab w:val="left" w:pos="88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20E9"/>
    <w:multiLevelType w:val="multilevel"/>
    <w:tmpl w:val="A92EF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328D4"/>
    <w:multiLevelType w:val="multilevel"/>
    <w:tmpl w:val="0AEA1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D92CDD"/>
    <w:multiLevelType w:val="multilevel"/>
    <w:tmpl w:val="C36CA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E158EF"/>
    <w:multiLevelType w:val="multilevel"/>
    <w:tmpl w:val="2D4070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63936"/>
    <w:multiLevelType w:val="multilevel"/>
    <w:tmpl w:val="11DC89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57010"/>
    <w:multiLevelType w:val="multilevel"/>
    <w:tmpl w:val="319C79E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6B6007"/>
    <w:multiLevelType w:val="multilevel"/>
    <w:tmpl w:val="55E6A8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CC3736"/>
    <w:multiLevelType w:val="multilevel"/>
    <w:tmpl w:val="C3DA3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9D2075"/>
    <w:multiLevelType w:val="multilevel"/>
    <w:tmpl w:val="E3888E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4026B4"/>
    <w:multiLevelType w:val="hybridMultilevel"/>
    <w:tmpl w:val="1250F5A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6E5593A"/>
    <w:multiLevelType w:val="hybridMultilevel"/>
    <w:tmpl w:val="E456663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A332F79"/>
    <w:multiLevelType w:val="multilevel"/>
    <w:tmpl w:val="CD327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601DC"/>
    <w:multiLevelType w:val="multilevel"/>
    <w:tmpl w:val="175A1B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7A1514"/>
    <w:multiLevelType w:val="hybridMultilevel"/>
    <w:tmpl w:val="6BA88A1A"/>
    <w:lvl w:ilvl="0" w:tplc="C7103902">
      <w:start w:val="4"/>
      <w:numFmt w:val="bullet"/>
      <w:lvlText w:val="-"/>
      <w:lvlJc w:val="left"/>
      <w:pPr>
        <w:ind w:left="1080" w:hanging="360"/>
      </w:pPr>
      <w:rPr>
        <w:rFonts w:ascii="Simplon Norm" w:eastAsia="Times New Roman" w:hAnsi="Simplon Norm"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5AD6E30"/>
    <w:multiLevelType w:val="multilevel"/>
    <w:tmpl w:val="F5C2D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F124A7"/>
    <w:multiLevelType w:val="multilevel"/>
    <w:tmpl w:val="C3DE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F25A63"/>
    <w:multiLevelType w:val="multilevel"/>
    <w:tmpl w:val="9A6E0E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CD02A2B"/>
    <w:multiLevelType w:val="multilevel"/>
    <w:tmpl w:val="C924E3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C44C28"/>
    <w:multiLevelType w:val="multilevel"/>
    <w:tmpl w:val="DCC63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D95741"/>
    <w:multiLevelType w:val="multilevel"/>
    <w:tmpl w:val="5FB0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B338EF"/>
    <w:multiLevelType w:val="hybridMultilevel"/>
    <w:tmpl w:val="D08C3ED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3" w15:restartNumberingAfterBreak="0">
    <w:nsid w:val="434C7BBE"/>
    <w:multiLevelType w:val="multilevel"/>
    <w:tmpl w:val="0698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6A45DD"/>
    <w:multiLevelType w:val="hybridMultilevel"/>
    <w:tmpl w:val="CEEE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152E9C"/>
    <w:multiLevelType w:val="multilevel"/>
    <w:tmpl w:val="95DA3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227078"/>
    <w:multiLevelType w:val="multilevel"/>
    <w:tmpl w:val="F92CA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2EE435D"/>
    <w:multiLevelType w:val="hybridMultilevel"/>
    <w:tmpl w:val="34888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F145BC"/>
    <w:multiLevelType w:val="multilevel"/>
    <w:tmpl w:val="0450D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951F6B"/>
    <w:multiLevelType w:val="hybridMultilevel"/>
    <w:tmpl w:val="E30A9782"/>
    <w:lvl w:ilvl="0" w:tplc="036EDF5E">
      <w:numFmt w:val="bullet"/>
      <w:lvlText w:val="–"/>
      <w:lvlJc w:val="left"/>
      <w:pPr>
        <w:ind w:left="720" w:hanging="360"/>
      </w:pPr>
      <w:rPr>
        <w:rFonts w:ascii="Courier New" w:eastAsia="Courier New" w:hAnsi="Courier New" w:cs="Courier New" w:hint="default"/>
        <w:b/>
        <w:bCs/>
        <w:color w:val="ED1C2E"/>
        <w:w w:val="90"/>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E4655B"/>
    <w:multiLevelType w:val="multilevel"/>
    <w:tmpl w:val="291EAE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3" w15:restartNumberingAfterBreak="0">
    <w:nsid w:val="646F4680"/>
    <w:multiLevelType w:val="multilevel"/>
    <w:tmpl w:val="D9B8E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7819BD"/>
    <w:multiLevelType w:val="hybridMultilevel"/>
    <w:tmpl w:val="2E54C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65A5E46"/>
    <w:multiLevelType w:val="multilevel"/>
    <w:tmpl w:val="DBE0D1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9F673A"/>
    <w:multiLevelType w:val="multilevel"/>
    <w:tmpl w:val="E572E3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1383401"/>
    <w:multiLevelType w:val="multilevel"/>
    <w:tmpl w:val="782A66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55519F9"/>
    <w:multiLevelType w:val="multilevel"/>
    <w:tmpl w:val="4052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6B497D"/>
    <w:multiLevelType w:val="multilevel"/>
    <w:tmpl w:val="F6362A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C91ECA"/>
    <w:multiLevelType w:val="hybridMultilevel"/>
    <w:tmpl w:val="A96C26B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74916835">
    <w:abstractNumId w:val="27"/>
  </w:num>
  <w:num w:numId="2" w16cid:durableId="2008550866">
    <w:abstractNumId w:val="41"/>
  </w:num>
  <w:num w:numId="3" w16cid:durableId="1348218406">
    <w:abstractNumId w:val="36"/>
  </w:num>
  <w:num w:numId="4" w16cid:durableId="532570946">
    <w:abstractNumId w:val="32"/>
  </w:num>
  <w:num w:numId="5" w16cid:durableId="2079091238">
    <w:abstractNumId w:val="30"/>
  </w:num>
  <w:num w:numId="6" w16cid:durableId="529801411">
    <w:abstractNumId w:val="24"/>
  </w:num>
  <w:num w:numId="7" w16cid:durableId="1254165312">
    <w:abstractNumId w:val="28"/>
  </w:num>
  <w:num w:numId="8" w16cid:durableId="326632791">
    <w:abstractNumId w:val="15"/>
  </w:num>
  <w:num w:numId="9" w16cid:durableId="1257440203">
    <w:abstractNumId w:val="42"/>
  </w:num>
  <w:num w:numId="10" w16cid:durableId="2134129666">
    <w:abstractNumId w:val="2"/>
  </w:num>
  <w:num w:numId="11" w16cid:durableId="544953011">
    <w:abstractNumId w:val="34"/>
  </w:num>
  <w:num w:numId="12" w16cid:durableId="1862425792">
    <w:abstractNumId w:val="11"/>
  </w:num>
  <w:num w:numId="13" w16cid:durableId="1166870334">
    <w:abstractNumId w:val="10"/>
  </w:num>
  <w:num w:numId="14" w16cid:durableId="157842765">
    <w:abstractNumId w:val="43"/>
  </w:num>
  <w:num w:numId="15" w16cid:durableId="1401755377">
    <w:abstractNumId w:val="17"/>
  </w:num>
  <w:num w:numId="16" w16cid:durableId="750202430">
    <w:abstractNumId w:val="18"/>
  </w:num>
  <w:num w:numId="17" w16cid:durableId="1531793694">
    <w:abstractNumId w:val="7"/>
  </w:num>
  <w:num w:numId="18" w16cid:durableId="1515026695">
    <w:abstractNumId w:val="37"/>
  </w:num>
  <w:num w:numId="19" w16cid:durableId="454716558">
    <w:abstractNumId w:val="6"/>
  </w:num>
  <w:num w:numId="20" w16cid:durableId="1055466472">
    <w:abstractNumId w:val="38"/>
  </w:num>
  <w:num w:numId="21" w16cid:durableId="1009481201">
    <w:abstractNumId w:val="31"/>
  </w:num>
  <w:num w:numId="22" w16cid:durableId="1486314498">
    <w:abstractNumId w:val="20"/>
  </w:num>
  <w:num w:numId="23" w16cid:durableId="1682195879">
    <w:abstractNumId w:val="8"/>
  </w:num>
  <w:num w:numId="24" w16cid:durableId="952589899">
    <w:abstractNumId w:val="26"/>
  </w:num>
  <w:num w:numId="25" w16cid:durableId="3094157">
    <w:abstractNumId w:val="19"/>
  </w:num>
  <w:num w:numId="26" w16cid:durableId="622613730">
    <w:abstractNumId w:val="39"/>
  </w:num>
  <w:num w:numId="27" w16cid:durableId="1047141108">
    <w:abstractNumId w:val="0"/>
  </w:num>
  <w:num w:numId="28" w16cid:durableId="1890409681">
    <w:abstractNumId w:val="5"/>
  </w:num>
  <w:num w:numId="29" w16cid:durableId="720860922">
    <w:abstractNumId w:val="12"/>
  </w:num>
  <w:num w:numId="30" w16cid:durableId="223640956">
    <w:abstractNumId w:val="4"/>
  </w:num>
  <w:num w:numId="31" w16cid:durableId="12194929">
    <w:abstractNumId w:val="23"/>
  </w:num>
  <w:num w:numId="32" w16cid:durableId="67582432">
    <w:abstractNumId w:val="29"/>
  </w:num>
  <w:num w:numId="33" w16cid:durableId="18703540">
    <w:abstractNumId w:val="1"/>
  </w:num>
  <w:num w:numId="34" w16cid:durableId="130439706">
    <w:abstractNumId w:val="16"/>
  </w:num>
  <w:num w:numId="35" w16cid:durableId="355693488">
    <w:abstractNumId w:val="33"/>
  </w:num>
  <w:num w:numId="36" w16cid:durableId="292711648">
    <w:abstractNumId w:val="25"/>
  </w:num>
  <w:num w:numId="37" w16cid:durableId="423382036">
    <w:abstractNumId w:val="13"/>
  </w:num>
  <w:num w:numId="38" w16cid:durableId="961961971">
    <w:abstractNumId w:val="9"/>
  </w:num>
  <w:num w:numId="39" w16cid:durableId="1771776286">
    <w:abstractNumId w:val="3"/>
  </w:num>
  <w:num w:numId="40" w16cid:durableId="1955167682">
    <w:abstractNumId w:val="40"/>
  </w:num>
  <w:num w:numId="41" w16cid:durableId="297565763">
    <w:abstractNumId w:val="35"/>
  </w:num>
  <w:num w:numId="42" w16cid:durableId="1469586615">
    <w:abstractNumId w:val="21"/>
  </w:num>
  <w:num w:numId="43" w16cid:durableId="1882326257">
    <w:abstractNumId w:val="22"/>
  </w:num>
  <w:num w:numId="44" w16cid:durableId="136338910">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YaWtQBn6dm4LQAAAA=="/>
  </w:docVars>
  <w:rsids>
    <w:rsidRoot w:val="00E50C4B"/>
    <w:rsid w:val="0000491E"/>
    <w:rsid w:val="00010353"/>
    <w:rsid w:val="00020796"/>
    <w:rsid w:val="00034D0A"/>
    <w:rsid w:val="00035F87"/>
    <w:rsid w:val="0004068B"/>
    <w:rsid w:val="00043CAC"/>
    <w:rsid w:val="000444B8"/>
    <w:rsid w:val="00051499"/>
    <w:rsid w:val="00051A30"/>
    <w:rsid w:val="00057418"/>
    <w:rsid w:val="00065736"/>
    <w:rsid w:val="00075DE6"/>
    <w:rsid w:val="00076E55"/>
    <w:rsid w:val="00085CA5"/>
    <w:rsid w:val="00094648"/>
    <w:rsid w:val="000B016D"/>
    <w:rsid w:val="000B2895"/>
    <w:rsid w:val="000B3B82"/>
    <w:rsid w:val="000C3299"/>
    <w:rsid w:val="000D4233"/>
    <w:rsid w:val="000D4B62"/>
    <w:rsid w:val="000E00B8"/>
    <w:rsid w:val="000E1C46"/>
    <w:rsid w:val="000E5DA0"/>
    <w:rsid w:val="000F1357"/>
    <w:rsid w:val="000F337C"/>
    <w:rsid w:val="000F60E1"/>
    <w:rsid w:val="0010000E"/>
    <w:rsid w:val="00106D91"/>
    <w:rsid w:val="00111E7A"/>
    <w:rsid w:val="00117ABE"/>
    <w:rsid w:val="0012252A"/>
    <w:rsid w:val="00135C6C"/>
    <w:rsid w:val="001365C0"/>
    <w:rsid w:val="00136894"/>
    <w:rsid w:val="00141CDC"/>
    <w:rsid w:val="0014695D"/>
    <w:rsid w:val="00147F0C"/>
    <w:rsid w:val="00150C8B"/>
    <w:rsid w:val="00156755"/>
    <w:rsid w:val="00162CA4"/>
    <w:rsid w:val="001675A3"/>
    <w:rsid w:val="00171F97"/>
    <w:rsid w:val="00172B7F"/>
    <w:rsid w:val="00176AF3"/>
    <w:rsid w:val="0018102D"/>
    <w:rsid w:val="0018242E"/>
    <w:rsid w:val="00190A15"/>
    <w:rsid w:val="001A116D"/>
    <w:rsid w:val="001B02A8"/>
    <w:rsid w:val="001B215C"/>
    <w:rsid w:val="001B31F2"/>
    <w:rsid w:val="001C5F97"/>
    <w:rsid w:val="001C6425"/>
    <w:rsid w:val="001D1E79"/>
    <w:rsid w:val="001D7959"/>
    <w:rsid w:val="001E7FDB"/>
    <w:rsid w:val="001F3E9F"/>
    <w:rsid w:val="001F7092"/>
    <w:rsid w:val="00202363"/>
    <w:rsid w:val="002036E5"/>
    <w:rsid w:val="00211FD6"/>
    <w:rsid w:val="002120F7"/>
    <w:rsid w:val="0022792E"/>
    <w:rsid w:val="00227D2E"/>
    <w:rsid w:val="002354F0"/>
    <w:rsid w:val="00243826"/>
    <w:rsid w:val="00244CA8"/>
    <w:rsid w:val="00253F1E"/>
    <w:rsid w:val="00265727"/>
    <w:rsid w:val="00282A0D"/>
    <w:rsid w:val="00293C4E"/>
    <w:rsid w:val="002A64CC"/>
    <w:rsid w:val="002A77E6"/>
    <w:rsid w:val="002B0F0C"/>
    <w:rsid w:val="002B4F6D"/>
    <w:rsid w:val="002E31B5"/>
    <w:rsid w:val="002E3D0F"/>
    <w:rsid w:val="002E3FB1"/>
    <w:rsid w:val="002E6BFF"/>
    <w:rsid w:val="002E79B5"/>
    <w:rsid w:val="002F27DE"/>
    <w:rsid w:val="002F65AB"/>
    <w:rsid w:val="00303D18"/>
    <w:rsid w:val="003051EE"/>
    <w:rsid w:val="003128DB"/>
    <w:rsid w:val="00315B1B"/>
    <w:rsid w:val="00316B5F"/>
    <w:rsid w:val="003225BB"/>
    <w:rsid w:val="00325DE8"/>
    <w:rsid w:val="00332F7E"/>
    <w:rsid w:val="0033519B"/>
    <w:rsid w:val="00341EA7"/>
    <w:rsid w:val="00345F91"/>
    <w:rsid w:val="00347649"/>
    <w:rsid w:val="00351F17"/>
    <w:rsid w:val="0035658E"/>
    <w:rsid w:val="00363D77"/>
    <w:rsid w:val="003720B9"/>
    <w:rsid w:val="00375FAF"/>
    <w:rsid w:val="003830FB"/>
    <w:rsid w:val="00384E75"/>
    <w:rsid w:val="00386422"/>
    <w:rsid w:val="003A2583"/>
    <w:rsid w:val="003A7D5E"/>
    <w:rsid w:val="003B153D"/>
    <w:rsid w:val="003B1A24"/>
    <w:rsid w:val="003E3063"/>
    <w:rsid w:val="003E4C45"/>
    <w:rsid w:val="003F13BA"/>
    <w:rsid w:val="003F1F13"/>
    <w:rsid w:val="003F25A4"/>
    <w:rsid w:val="004003FE"/>
    <w:rsid w:val="0040212C"/>
    <w:rsid w:val="00406CD3"/>
    <w:rsid w:val="00411AA7"/>
    <w:rsid w:val="00420022"/>
    <w:rsid w:val="004209B1"/>
    <w:rsid w:val="00427517"/>
    <w:rsid w:val="0043263D"/>
    <w:rsid w:val="004347A0"/>
    <w:rsid w:val="00434FCF"/>
    <w:rsid w:val="00441974"/>
    <w:rsid w:val="00443578"/>
    <w:rsid w:val="00443589"/>
    <w:rsid w:val="00445B92"/>
    <w:rsid w:val="0044638F"/>
    <w:rsid w:val="00450BFC"/>
    <w:rsid w:val="00463696"/>
    <w:rsid w:val="00473928"/>
    <w:rsid w:val="0047799C"/>
    <w:rsid w:val="004809F7"/>
    <w:rsid w:val="00482742"/>
    <w:rsid w:val="00483C20"/>
    <w:rsid w:val="00485356"/>
    <w:rsid w:val="004907E0"/>
    <w:rsid w:val="00492331"/>
    <w:rsid w:val="00494BC8"/>
    <w:rsid w:val="004967C9"/>
    <w:rsid w:val="00497E10"/>
    <w:rsid w:val="004B0B2A"/>
    <w:rsid w:val="004C012C"/>
    <w:rsid w:val="004C235D"/>
    <w:rsid w:val="004C454F"/>
    <w:rsid w:val="004C684E"/>
    <w:rsid w:val="004D2095"/>
    <w:rsid w:val="004D3A99"/>
    <w:rsid w:val="004D6565"/>
    <w:rsid w:val="004E00CA"/>
    <w:rsid w:val="004F0B58"/>
    <w:rsid w:val="004F6D65"/>
    <w:rsid w:val="004F7627"/>
    <w:rsid w:val="00524619"/>
    <w:rsid w:val="00525C08"/>
    <w:rsid w:val="00526A1F"/>
    <w:rsid w:val="0053501B"/>
    <w:rsid w:val="00536163"/>
    <w:rsid w:val="0053713A"/>
    <w:rsid w:val="00537BF0"/>
    <w:rsid w:val="00541B2C"/>
    <w:rsid w:val="00552304"/>
    <w:rsid w:val="00557473"/>
    <w:rsid w:val="005620EA"/>
    <w:rsid w:val="0056345F"/>
    <w:rsid w:val="0057107C"/>
    <w:rsid w:val="00571DFB"/>
    <w:rsid w:val="0058027B"/>
    <w:rsid w:val="005819DB"/>
    <w:rsid w:val="00591DE6"/>
    <w:rsid w:val="005A21F7"/>
    <w:rsid w:val="005A3315"/>
    <w:rsid w:val="005A7E36"/>
    <w:rsid w:val="005B2C39"/>
    <w:rsid w:val="005B3D2A"/>
    <w:rsid w:val="005B3D82"/>
    <w:rsid w:val="005D1FD1"/>
    <w:rsid w:val="005D6813"/>
    <w:rsid w:val="005D6FCC"/>
    <w:rsid w:val="005F0D82"/>
    <w:rsid w:val="005F6DD6"/>
    <w:rsid w:val="005F7554"/>
    <w:rsid w:val="00600DB6"/>
    <w:rsid w:val="0060283C"/>
    <w:rsid w:val="006034B2"/>
    <w:rsid w:val="0060434E"/>
    <w:rsid w:val="00607BA4"/>
    <w:rsid w:val="00613296"/>
    <w:rsid w:val="00621F95"/>
    <w:rsid w:val="00624219"/>
    <w:rsid w:val="0062732E"/>
    <w:rsid w:val="006501BF"/>
    <w:rsid w:val="0066343F"/>
    <w:rsid w:val="006711B9"/>
    <w:rsid w:val="00677569"/>
    <w:rsid w:val="006836F7"/>
    <w:rsid w:val="00685CB1"/>
    <w:rsid w:val="00687541"/>
    <w:rsid w:val="006A29E1"/>
    <w:rsid w:val="006A43D5"/>
    <w:rsid w:val="006B5849"/>
    <w:rsid w:val="006B762E"/>
    <w:rsid w:val="006C07DE"/>
    <w:rsid w:val="006C2BB6"/>
    <w:rsid w:val="006C2D71"/>
    <w:rsid w:val="006C3C07"/>
    <w:rsid w:val="006D13DE"/>
    <w:rsid w:val="006D47F0"/>
    <w:rsid w:val="006E545D"/>
    <w:rsid w:val="006F0B7B"/>
    <w:rsid w:val="00700FCE"/>
    <w:rsid w:val="00701233"/>
    <w:rsid w:val="007131A4"/>
    <w:rsid w:val="00713C9D"/>
    <w:rsid w:val="007143A7"/>
    <w:rsid w:val="007146EA"/>
    <w:rsid w:val="00721ADE"/>
    <w:rsid w:val="00724DB9"/>
    <w:rsid w:val="00731523"/>
    <w:rsid w:val="007416A1"/>
    <w:rsid w:val="0074287B"/>
    <w:rsid w:val="00773B20"/>
    <w:rsid w:val="00773C1D"/>
    <w:rsid w:val="00785EEC"/>
    <w:rsid w:val="00795CE9"/>
    <w:rsid w:val="007A08B2"/>
    <w:rsid w:val="007B5B54"/>
    <w:rsid w:val="007C0BB4"/>
    <w:rsid w:val="007C1F73"/>
    <w:rsid w:val="007C4964"/>
    <w:rsid w:val="007C6406"/>
    <w:rsid w:val="007C7E5D"/>
    <w:rsid w:val="007D0552"/>
    <w:rsid w:val="007D2536"/>
    <w:rsid w:val="007D42F4"/>
    <w:rsid w:val="007E0884"/>
    <w:rsid w:val="007E29CE"/>
    <w:rsid w:val="007E39AE"/>
    <w:rsid w:val="007E416E"/>
    <w:rsid w:val="007E45B0"/>
    <w:rsid w:val="007F61B4"/>
    <w:rsid w:val="00802329"/>
    <w:rsid w:val="008037F0"/>
    <w:rsid w:val="00804A45"/>
    <w:rsid w:val="00804C1B"/>
    <w:rsid w:val="00805F71"/>
    <w:rsid w:val="00806F3D"/>
    <w:rsid w:val="008131E0"/>
    <w:rsid w:val="00820C2D"/>
    <w:rsid w:val="00827074"/>
    <w:rsid w:val="0082725C"/>
    <w:rsid w:val="00833AC7"/>
    <w:rsid w:val="0083539D"/>
    <w:rsid w:val="0083692D"/>
    <w:rsid w:val="00842E28"/>
    <w:rsid w:val="008439D0"/>
    <w:rsid w:val="00854EE0"/>
    <w:rsid w:val="00856C77"/>
    <w:rsid w:val="008579E5"/>
    <w:rsid w:val="00857A5F"/>
    <w:rsid w:val="00876E22"/>
    <w:rsid w:val="00881C27"/>
    <w:rsid w:val="00881F21"/>
    <w:rsid w:val="00882722"/>
    <w:rsid w:val="008858AF"/>
    <w:rsid w:val="00886CA4"/>
    <w:rsid w:val="00891E62"/>
    <w:rsid w:val="00894E6A"/>
    <w:rsid w:val="008B2645"/>
    <w:rsid w:val="008B4A63"/>
    <w:rsid w:val="008B6FCD"/>
    <w:rsid w:val="008D1A18"/>
    <w:rsid w:val="008D3487"/>
    <w:rsid w:val="008D36FE"/>
    <w:rsid w:val="008D602B"/>
    <w:rsid w:val="008E1314"/>
    <w:rsid w:val="008E6203"/>
    <w:rsid w:val="008F048C"/>
    <w:rsid w:val="008F2B55"/>
    <w:rsid w:val="008F4938"/>
    <w:rsid w:val="008F546E"/>
    <w:rsid w:val="008F7048"/>
    <w:rsid w:val="009016C3"/>
    <w:rsid w:val="00907B5E"/>
    <w:rsid w:val="00910902"/>
    <w:rsid w:val="00913790"/>
    <w:rsid w:val="009138FC"/>
    <w:rsid w:val="00920BB7"/>
    <w:rsid w:val="009255D8"/>
    <w:rsid w:val="009270FB"/>
    <w:rsid w:val="0093368C"/>
    <w:rsid w:val="00935116"/>
    <w:rsid w:val="00941D67"/>
    <w:rsid w:val="00942DED"/>
    <w:rsid w:val="009463B7"/>
    <w:rsid w:val="009467FF"/>
    <w:rsid w:val="00946A47"/>
    <w:rsid w:val="00955768"/>
    <w:rsid w:val="009575AD"/>
    <w:rsid w:val="009613B8"/>
    <w:rsid w:val="00986E4B"/>
    <w:rsid w:val="00997904"/>
    <w:rsid w:val="009A0B11"/>
    <w:rsid w:val="009A2DD6"/>
    <w:rsid w:val="009A413D"/>
    <w:rsid w:val="009A5969"/>
    <w:rsid w:val="009A6FEC"/>
    <w:rsid w:val="009A7815"/>
    <w:rsid w:val="009B037E"/>
    <w:rsid w:val="009B66FB"/>
    <w:rsid w:val="009D54B9"/>
    <w:rsid w:val="009E082F"/>
    <w:rsid w:val="009E2BF7"/>
    <w:rsid w:val="009E4408"/>
    <w:rsid w:val="009E4EE8"/>
    <w:rsid w:val="00A02084"/>
    <w:rsid w:val="00A04E01"/>
    <w:rsid w:val="00A075D6"/>
    <w:rsid w:val="00A1011F"/>
    <w:rsid w:val="00A13308"/>
    <w:rsid w:val="00A372C1"/>
    <w:rsid w:val="00A42B69"/>
    <w:rsid w:val="00A4339C"/>
    <w:rsid w:val="00A433B1"/>
    <w:rsid w:val="00A5015A"/>
    <w:rsid w:val="00A52E7A"/>
    <w:rsid w:val="00A53B03"/>
    <w:rsid w:val="00A61B67"/>
    <w:rsid w:val="00A63F52"/>
    <w:rsid w:val="00A7618E"/>
    <w:rsid w:val="00A83267"/>
    <w:rsid w:val="00AB314B"/>
    <w:rsid w:val="00AC3D89"/>
    <w:rsid w:val="00AC51DB"/>
    <w:rsid w:val="00AC6B3E"/>
    <w:rsid w:val="00AD217C"/>
    <w:rsid w:val="00AD6F01"/>
    <w:rsid w:val="00AD7E8B"/>
    <w:rsid w:val="00AE08B7"/>
    <w:rsid w:val="00AE1957"/>
    <w:rsid w:val="00AE2284"/>
    <w:rsid w:val="00AE7729"/>
    <w:rsid w:val="00B06575"/>
    <w:rsid w:val="00B15E87"/>
    <w:rsid w:val="00B26916"/>
    <w:rsid w:val="00B27867"/>
    <w:rsid w:val="00B3052D"/>
    <w:rsid w:val="00B30F08"/>
    <w:rsid w:val="00B33B66"/>
    <w:rsid w:val="00B36996"/>
    <w:rsid w:val="00B37A42"/>
    <w:rsid w:val="00B42719"/>
    <w:rsid w:val="00B54D28"/>
    <w:rsid w:val="00B63B23"/>
    <w:rsid w:val="00B65941"/>
    <w:rsid w:val="00B67080"/>
    <w:rsid w:val="00B96794"/>
    <w:rsid w:val="00B97198"/>
    <w:rsid w:val="00BB0240"/>
    <w:rsid w:val="00BD1293"/>
    <w:rsid w:val="00BD18E4"/>
    <w:rsid w:val="00BD28AB"/>
    <w:rsid w:val="00BD2C60"/>
    <w:rsid w:val="00BD2D71"/>
    <w:rsid w:val="00BD3516"/>
    <w:rsid w:val="00BF2678"/>
    <w:rsid w:val="00C05409"/>
    <w:rsid w:val="00C15A9F"/>
    <w:rsid w:val="00C255B4"/>
    <w:rsid w:val="00C30A9B"/>
    <w:rsid w:val="00C33B53"/>
    <w:rsid w:val="00C34377"/>
    <w:rsid w:val="00C35A26"/>
    <w:rsid w:val="00C40615"/>
    <w:rsid w:val="00C54093"/>
    <w:rsid w:val="00C554C0"/>
    <w:rsid w:val="00C64BBC"/>
    <w:rsid w:val="00C800FC"/>
    <w:rsid w:val="00C81510"/>
    <w:rsid w:val="00C8178C"/>
    <w:rsid w:val="00C92219"/>
    <w:rsid w:val="00C92F64"/>
    <w:rsid w:val="00CB23DD"/>
    <w:rsid w:val="00CB47EE"/>
    <w:rsid w:val="00CD7ED8"/>
    <w:rsid w:val="00CE118A"/>
    <w:rsid w:val="00CE1B23"/>
    <w:rsid w:val="00CE1EC8"/>
    <w:rsid w:val="00CE2B23"/>
    <w:rsid w:val="00CE2F59"/>
    <w:rsid w:val="00CE3D71"/>
    <w:rsid w:val="00D032C6"/>
    <w:rsid w:val="00D05C42"/>
    <w:rsid w:val="00D17521"/>
    <w:rsid w:val="00D212BD"/>
    <w:rsid w:val="00D22538"/>
    <w:rsid w:val="00D2734D"/>
    <w:rsid w:val="00D30B84"/>
    <w:rsid w:val="00D36D50"/>
    <w:rsid w:val="00D526EA"/>
    <w:rsid w:val="00D54B07"/>
    <w:rsid w:val="00D60E19"/>
    <w:rsid w:val="00D75BBF"/>
    <w:rsid w:val="00D766C5"/>
    <w:rsid w:val="00D81453"/>
    <w:rsid w:val="00D84D66"/>
    <w:rsid w:val="00D91D07"/>
    <w:rsid w:val="00D9786D"/>
    <w:rsid w:val="00DA6B7D"/>
    <w:rsid w:val="00DB370D"/>
    <w:rsid w:val="00DD0143"/>
    <w:rsid w:val="00DE77BE"/>
    <w:rsid w:val="00DF0887"/>
    <w:rsid w:val="00E02285"/>
    <w:rsid w:val="00E10B0B"/>
    <w:rsid w:val="00E13908"/>
    <w:rsid w:val="00E20463"/>
    <w:rsid w:val="00E26D22"/>
    <w:rsid w:val="00E403E0"/>
    <w:rsid w:val="00E41FD1"/>
    <w:rsid w:val="00E42A68"/>
    <w:rsid w:val="00E45273"/>
    <w:rsid w:val="00E467FC"/>
    <w:rsid w:val="00E47475"/>
    <w:rsid w:val="00E50C4B"/>
    <w:rsid w:val="00E53B05"/>
    <w:rsid w:val="00E54A0A"/>
    <w:rsid w:val="00E64FD3"/>
    <w:rsid w:val="00E67C89"/>
    <w:rsid w:val="00E70086"/>
    <w:rsid w:val="00E7120C"/>
    <w:rsid w:val="00E73E54"/>
    <w:rsid w:val="00E744DE"/>
    <w:rsid w:val="00E77145"/>
    <w:rsid w:val="00E80C9C"/>
    <w:rsid w:val="00E84932"/>
    <w:rsid w:val="00E84C34"/>
    <w:rsid w:val="00E97516"/>
    <w:rsid w:val="00EB4CD7"/>
    <w:rsid w:val="00EC41AB"/>
    <w:rsid w:val="00ED008D"/>
    <w:rsid w:val="00ED0EDA"/>
    <w:rsid w:val="00ED12F4"/>
    <w:rsid w:val="00EE119A"/>
    <w:rsid w:val="00EE5C0B"/>
    <w:rsid w:val="00EE6B4C"/>
    <w:rsid w:val="00EE6F1B"/>
    <w:rsid w:val="00EF2DB2"/>
    <w:rsid w:val="00F07301"/>
    <w:rsid w:val="00F246CB"/>
    <w:rsid w:val="00F31138"/>
    <w:rsid w:val="00F35FBC"/>
    <w:rsid w:val="00F36358"/>
    <w:rsid w:val="00F37086"/>
    <w:rsid w:val="00F3757F"/>
    <w:rsid w:val="00F40F3E"/>
    <w:rsid w:val="00F546A7"/>
    <w:rsid w:val="00F55780"/>
    <w:rsid w:val="00F641AF"/>
    <w:rsid w:val="00F8295F"/>
    <w:rsid w:val="00F85C2D"/>
    <w:rsid w:val="00F93AC9"/>
    <w:rsid w:val="00F94311"/>
    <w:rsid w:val="00F951F2"/>
    <w:rsid w:val="00FA5F82"/>
    <w:rsid w:val="00FB2662"/>
    <w:rsid w:val="00FC11DB"/>
    <w:rsid w:val="00FC2500"/>
    <w:rsid w:val="00FD2556"/>
    <w:rsid w:val="00FD2C9F"/>
    <w:rsid w:val="00FE1834"/>
    <w:rsid w:val="00FE4065"/>
    <w:rsid w:val="00FF09A9"/>
    <w:rsid w:val="00FF5BA1"/>
    <w:rsid w:val="00FF77CC"/>
    <w:rsid w:val="02AA2FCD"/>
    <w:rsid w:val="054AA0B2"/>
    <w:rsid w:val="080B7052"/>
    <w:rsid w:val="0C38614E"/>
    <w:rsid w:val="0CB42564"/>
    <w:rsid w:val="106D18A1"/>
    <w:rsid w:val="20B939A7"/>
    <w:rsid w:val="28C91A48"/>
    <w:rsid w:val="2CA029BF"/>
    <w:rsid w:val="2CC4DF98"/>
    <w:rsid w:val="326E2BCE"/>
    <w:rsid w:val="337307C9"/>
    <w:rsid w:val="39475462"/>
    <w:rsid w:val="39F2A116"/>
    <w:rsid w:val="4196895F"/>
    <w:rsid w:val="437F2697"/>
    <w:rsid w:val="4A5B2DDF"/>
    <w:rsid w:val="551C0709"/>
    <w:rsid w:val="55AE13D1"/>
    <w:rsid w:val="55B650CC"/>
    <w:rsid w:val="568CE5F4"/>
    <w:rsid w:val="60425794"/>
    <w:rsid w:val="6300D252"/>
    <w:rsid w:val="637C3B0C"/>
    <w:rsid w:val="638939E0"/>
    <w:rsid w:val="64070A25"/>
    <w:rsid w:val="690B68A9"/>
    <w:rsid w:val="73B5410E"/>
    <w:rsid w:val="79702948"/>
    <w:rsid w:val="7DFF50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9714B888-105E-4CAD-AB55-D3B15D25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1"/>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2"/>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3"/>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table" w:customStyle="1" w:styleId="TableGrid1">
    <w:name w:val="Table Grid1"/>
    <w:rsid w:val="00172B7F"/>
    <w:pPr>
      <w:spacing w:after="0" w:line="240" w:lineRule="auto"/>
    </w:pPr>
    <w:rPr>
      <w:lang w:eastAsia="en-AU" w:bidi="ar-SA"/>
    </w:rPr>
    <w:tblPr>
      <w:tblCellMar>
        <w:top w:w="0" w:type="dxa"/>
        <w:left w:w="0" w:type="dxa"/>
        <w:bottom w:w="0" w:type="dxa"/>
        <w:right w:w="0" w:type="dxa"/>
      </w:tblCellMar>
    </w:tblPr>
  </w:style>
  <w:style w:type="table" w:customStyle="1" w:styleId="TableGrid0">
    <w:name w:val="Table Grid0"/>
    <w:basedOn w:val="TableNormal"/>
    <w:uiPriority w:val="59"/>
    <w:rsid w:val="00172B7F"/>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DB370D"/>
  </w:style>
  <w:style w:type="table" w:styleId="TableGrid">
    <w:name w:val="Table Grid"/>
    <w:basedOn w:val="TableNormal"/>
    <w:uiPriority w:val="59"/>
    <w:rsid w:val="004C4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64842657">
      <w:bodyDiv w:val="1"/>
      <w:marLeft w:val="0"/>
      <w:marRight w:val="0"/>
      <w:marTop w:val="0"/>
      <w:marBottom w:val="0"/>
      <w:divBdr>
        <w:top w:val="none" w:sz="0" w:space="0" w:color="auto"/>
        <w:left w:val="none" w:sz="0" w:space="0" w:color="auto"/>
        <w:bottom w:val="none" w:sz="0" w:space="0" w:color="auto"/>
        <w:right w:val="none" w:sz="0" w:space="0" w:color="auto"/>
      </w:divBdr>
      <w:divsChild>
        <w:div w:id="1226986582">
          <w:marLeft w:val="0"/>
          <w:marRight w:val="0"/>
          <w:marTop w:val="0"/>
          <w:marBottom w:val="0"/>
          <w:divBdr>
            <w:top w:val="none" w:sz="0" w:space="0" w:color="auto"/>
            <w:left w:val="none" w:sz="0" w:space="0" w:color="auto"/>
            <w:bottom w:val="none" w:sz="0" w:space="0" w:color="auto"/>
            <w:right w:val="none" w:sz="0" w:space="0" w:color="auto"/>
          </w:divBdr>
        </w:div>
        <w:div w:id="2075808384">
          <w:marLeft w:val="0"/>
          <w:marRight w:val="0"/>
          <w:marTop w:val="0"/>
          <w:marBottom w:val="0"/>
          <w:divBdr>
            <w:top w:val="none" w:sz="0" w:space="0" w:color="auto"/>
            <w:left w:val="none" w:sz="0" w:space="0" w:color="auto"/>
            <w:bottom w:val="none" w:sz="0" w:space="0" w:color="auto"/>
            <w:right w:val="none" w:sz="0" w:space="0" w:color="auto"/>
          </w:divBdr>
        </w:div>
        <w:div w:id="679890904">
          <w:marLeft w:val="0"/>
          <w:marRight w:val="0"/>
          <w:marTop w:val="0"/>
          <w:marBottom w:val="0"/>
          <w:divBdr>
            <w:top w:val="none" w:sz="0" w:space="0" w:color="auto"/>
            <w:left w:val="none" w:sz="0" w:space="0" w:color="auto"/>
            <w:bottom w:val="none" w:sz="0" w:space="0" w:color="auto"/>
            <w:right w:val="none" w:sz="0" w:space="0" w:color="auto"/>
          </w:divBdr>
        </w:div>
        <w:div w:id="527596882">
          <w:marLeft w:val="0"/>
          <w:marRight w:val="0"/>
          <w:marTop w:val="0"/>
          <w:marBottom w:val="0"/>
          <w:divBdr>
            <w:top w:val="none" w:sz="0" w:space="0" w:color="auto"/>
            <w:left w:val="none" w:sz="0" w:space="0" w:color="auto"/>
            <w:bottom w:val="none" w:sz="0" w:space="0" w:color="auto"/>
            <w:right w:val="none" w:sz="0" w:space="0" w:color="auto"/>
          </w:divBdr>
        </w:div>
        <w:div w:id="1837332293">
          <w:marLeft w:val="0"/>
          <w:marRight w:val="0"/>
          <w:marTop w:val="0"/>
          <w:marBottom w:val="0"/>
          <w:divBdr>
            <w:top w:val="none" w:sz="0" w:space="0" w:color="auto"/>
            <w:left w:val="none" w:sz="0" w:space="0" w:color="auto"/>
            <w:bottom w:val="none" w:sz="0" w:space="0" w:color="auto"/>
            <w:right w:val="none" w:sz="0" w:space="0" w:color="auto"/>
          </w:divBdr>
        </w:div>
        <w:div w:id="1224608715">
          <w:marLeft w:val="0"/>
          <w:marRight w:val="0"/>
          <w:marTop w:val="0"/>
          <w:marBottom w:val="0"/>
          <w:divBdr>
            <w:top w:val="none" w:sz="0" w:space="0" w:color="auto"/>
            <w:left w:val="none" w:sz="0" w:space="0" w:color="auto"/>
            <w:bottom w:val="none" w:sz="0" w:space="0" w:color="auto"/>
            <w:right w:val="none" w:sz="0" w:space="0" w:color="auto"/>
          </w:divBdr>
          <w:divsChild>
            <w:div w:id="12132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18329645">
      <w:bodyDiv w:val="1"/>
      <w:marLeft w:val="0"/>
      <w:marRight w:val="0"/>
      <w:marTop w:val="0"/>
      <w:marBottom w:val="0"/>
      <w:divBdr>
        <w:top w:val="none" w:sz="0" w:space="0" w:color="auto"/>
        <w:left w:val="none" w:sz="0" w:space="0" w:color="auto"/>
        <w:bottom w:val="none" w:sz="0" w:space="0" w:color="auto"/>
        <w:right w:val="none" w:sz="0" w:space="0" w:color="auto"/>
      </w:divBdr>
      <w:divsChild>
        <w:div w:id="369764817">
          <w:marLeft w:val="0"/>
          <w:marRight w:val="0"/>
          <w:marTop w:val="0"/>
          <w:marBottom w:val="0"/>
          <w:divBdr>
            <w:top w:val="none" w:sz="0" w:space="0" w:color="auto"/>
            <w:left w:val="none" w:sz="0" w:space="0" w:color="auto"/>
            <w:bottom w:val="none" w:sz="0" w:space="0" w:color="auto"/>
            <w:right w:val="none" w:sz="0" w:space="0" w:color="auto"/>
          </w:divBdr>
        </w:div>
        <w:div w:id="1260599410">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592008051">
      <w:bodyDiv w:val="1"/>
      <w:marLeft w:val="0"/>
      <w:marRight w:val="0"/>
      <w:marTop w:val="0"/>
      <w:marBottom w:val="0"/>
      <w:divBdr>
        <w:top w:val="none" w:sz="0" w:space="0" w:color="auto"/>
        <w:left w:val="none" w:sz="0" w:space="0" w:color="auto"/>
        <w:bottom w:val="none" w:sz="0" w:space="0" w:color="auto"/>
        <w:right w:val="none" w:sz="0" w:space="0" w:color="auto"/>
      </w:divBdr>
    </w:div>
    <w:div w:id="668679893">
      <w:bodyDiv w:val="1"/>
      <w:marLeft w:val="0"/>
      <w:marRight w:val="0"/>
      <w:marTop w:val="0"/>
      <w:marBottom w:val="0"/>
      <w:divBdr>
        <w:top w:val="none" w:sz="0" w:space="0" w:color="auto"/>
        <w:left w:val="none" w:sz="0" w:space="0" w:color="auto"/>
        <w:bottom w:val="none" w:sz="0" w:space="0" w:color="auto"/>
        <w:right w:val="none" w:sz="0" w:space="0" w:color="auto"/>
      </w:divBdr>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5725">
      <w:bodyDiv w:val="1"/>
      <w:marLeft w:val="0"/>
      <w:marRight w:val="0"/>
      <w:marTop w:val="0"/>
      <w:marBottom w:val="0"/>
      <w:divBdr>
        <w:top w:val="none" w:sz="0" w:space="0" w:color="auto"/>
        <w:left w:val="none" w:sz="0" w:space="0" w:color="auto"/>
        <w:bottom w:val="none" w:sz="0" w:space="0" w:color="auto"/>
        <w:right w:val="none" w:sz="0" w:space="0" w:color="auto"/>
      </w:divBdr>
      <w:divsChild>
        <w:div w:id="1758205077">
          <w:marLeft w:val="0"/>
          <w:marRight w:val="0"/>
          <w:marTop w:val="0"/>
          <w:marBottom w:val="0"/>
          <w:divBdr>
            <w:top w:val="none" w:sz="0" w:space="0" w:color="auto"/>
            <w:left w:val="none" w:sz="0" w:space="0" w:color="auto"/>
            <w:bottom w:val="none" w:sz="0" w:space="0" w:color="auto"/>
            <w:right w:val="none" w:sz="0" w:space="0" w:color="auto"/>
          </w:divBdr>
          <w:divsChild>
            <w:div w:id="1613633009">
              <w:marLeft w:val="0"/>
              <w:marRight w:val="0"/>
              <w:marTop w:val="0"/>
              <w:marBottom w:val="0"/>
              <w:divBdr>
                <w:top w:val="none" w:sz="0" w:space="0" w:color="auto"/>
                <w:left w:val="none" w:sz="0" w:space="0" w:color="auto"/>
                <w:bottom w:val="none" w:sz="0" w:space="0" w:color="auto"/>
                <w:right w:val="none" w:sz="0" w:space="0" w:color="auto"/>
              </w:divBdr>
            </w:div>
            <w:div w:id="978728266">
              <w:marLeft w:val="0"/>
              <w:marRight w:val="0"/>
              <w:marTop w:val="0"/>
              <w:marBottom w:val="0"/>
              <w:divBdr>
                <w:top w:val="none" w:sz="0" w:space="0" w:color="auto"/>
                <w:left w:val="none" w:sz="0" w:space="0" w:color="auto"/>
                <w:bottom w:val="none" w:sz="0" w:space="0" w:color="auto"/>
                <w:right w:val="none" w:sz="0" w:space="0" w:color="auto"/>
              </w:divBdr>
            </w:div>
            <w:div w:id="1889562119">
              <w:marLeft w:val="0"/>
              <w:marRight w:val="0"/>
              <w:marTop w:val="0"/>
              <w:marBottom w:val="0"/>
              <w:divBdr>
                <w:top w:val="none" w:sz="0" w:space="0" w:color="auto"/>
                <w:left w:val="none" w:sz="0" w:space="0" w:color="auto"/>
                <w:bottom w:val="none" w:sz="0" w:space="0" w:color="auto"/>
                <w:right w:val="none" w:sz="0" w:space="0" w:color="auto"/>
              </w:divBdr>
            </w:div>
            <w:div w:id="1095982387">
              <w:marLeft w:val="0"/>
              <w:marRight w:val="0"/>
              <w:marTop w:val="0"/>
              <w:marBottom w:val="0"/>
              <w:divBdr>
                <w:top w:val="none" w:sz="0" w:space="0" w:color="auto"/>
                <w:left w:val="none" w:sz="0" w:space="0" w:color="auto"/>
                <w:bottom w:val="none" w:sz="0" w:space="0" w:color="auto"/>
                <w:right w:val="none" w:sz="0" w:space="0" w:color="auto"/>
              </w:divBdr>
            </w:div>
            <w:div w:id="1076366450">
              <w:marLeft w:val="0"/>
              <w:marRight w:val="0"/>
              <w:marTop w:val="0"/>
              <w:marBottom w:val="0"/>
              <w:divBdr>
                <w:top w:val="none" w:sz="0" w:space="0" w:color="auto"/>
                <w:left w:val="none" w:sz="0" w:space="0" w:color="auto"/>
                <w:bottom w:val="none" w:sz="0" w:space="0" w:color="auto"/>
                <w:right w:val="none" w:sz="0" w:space="0" w:color="auto"/>
              </w:divBdr>
            </w:div>
            <w:div w:id="1631936114">
              <w:marLeft w:val="0"/>
              <w:marRight w:val="0"/>
              <w:marTop w:val="0"/>
              <w:marBottom w:val="0"/>
              <w:divBdr>
                <w:top w:val="none" w:sz="0" w:space="0" w:color="auto"/>
                <w:left w:val="none" w:sz="0" w:space="0" w:color="auto"/>
                <w:bottom w:val="none" w:sz="0" w:space="0" w:color="auto"/>
                <w:right w:val="none" w:sz="0" w:space="0" w:color="auto"/>
              </w:divBdr>
            </w:div>
            <w:div w:id="1376923795">
              <w:marLeft w:val="0"/>
              <w:marRight w:val="0"/>
              <w:marTop w:val="0"/>
              <w:marBottom w:val="0"/>
              <w:divBdr>
                <w:top w:val="none" w:sz="0" w:space="0" w:color="auto"/>
                <w:left w:val="none" w:sz="0" w:space="0" w:color="auto"/>
                <w:bottom w:val="none" w:sz="0" w:space="0" w:color="auto"/>
                <w:right w:val="none" w:sz="0" w:space="0" w:color="auto"/>
              </w:divBdr>
            </w:div>
            <w:div w:id="218588672">
              <w:marLeft w:val="0"/>
              <w:marRight w:val="0"/>
              <w:marTop w:val="0"/>
              <w:marBottom w:val="0"/>
              <w:divBdr>
                <w:top w:val="none" w:sz="0" w:space="0" w:color="auto"/>
                <w:left w:val="none" w:sz="0" w:space="0" w:color="auto"/>
                <w:bottom w:val="none" w:sz="0" w:space="0" w:color="auto"/>
                <w:right w:val="none" w:sz="0" w:space="0" w:color="auto"/>
              </w:divBdr>
            </w:div>
            <w:div w:id="786585679">
              <w:marLeft w:val="0"/>
              <w:marRight w:val="0"/>
              <w:marTop w:val="0"/>
              <w:marBottom w:val="0"/>
              <w:divBdr>
                <w:top w:val="none" w:sz="0" w:space="0" w:color="auto"/>
                <w:left w:val="none" w:sz="0" w:space="0" w:color="auto"/>
                <w:bottom w:val="none" w:sz="0" w:space="0" w:color="auto"/>
                <w:right w:val="none" w:sz="0" w:space="0" w:color="auto"/>
              </w:divBdr>
            </w:div>
          </w:divsChild>
        </w:div>
        <w:div w:id="1064259136">
          <w:marLeft w:val="0"/>
          <w:marRight w:val="0"/>
          <w:marTop w:val="0"/>
          <w:marBottom w:val="0"/>
          <w:divBdr>
            <w:top w:val="none" w:sz="0" w:space="0" w:color="auto"/>
            <w:left w:val="none" w:sz="0" w:space="0" w:color="auto"/>
            <w:bottom w:val="none" w:sz="0" w:space="0" w:color="auto"/>
            <w:right w:val="none" w:sz="0" w:space="0" w:color="auto"/>
          </w:divBdr>
          <w:divsChild>
            <w:div w:id="794448603">
              <w:marLeft w:val="-75"/>
              <w:marRight w:val="0"/>
              <w:marTop w:val="30"/>
              <w:marBottom w:val="30"/>
              <w:divBdr>
                <w:top w:val="none" w:sz="0" w:space="0" w:color="auto"/>
                <w:left w:val="none" w:sz="0" w:space="0" w:color="auto"/>
                <w:bottom w:val="none" w:sz="0" w:space="0" w:color="auto"/>
                <w:right w:val="none" w:sz="0" w:space="0" w:color="auto"/>
              </w:divBdr>
              <w:divsChild>
                <w:div w:id="210775537">
                  <w:marLeft w:val="0"/>
                  <w:marRight w:val="0"/>
                  <w:marTop w:val="0"/>
                  <w:marBottom w:val="0"/>
                  <w:divBdr>
                    <w:top w:val="none" w:sz="0" w:space="0" w:color="auto"/>
                    <w:left w:val="none" w:sz="0" w:space="0" w:color="auto"/>
                    <w:bottom w:val="none" w:sz="0" w:space="0" w:color="auto"/>
                    <w:right w:val="none" w:sz="0" w:space="0" w:color="auto"/>
                  </w:divBdr>
                  <w:divsChild>
                    <w:div w:id="1450510779">
                      <w:marLeft w:val="0"/>
                      <w:marRight w:val="0"/>
                      <w:marTop w:val="0"/>
                      <w:marBottom w:val="0"/>
                      <w:divBdr>
                        <w:top w:val="none" w:sz="0" w:space="0" w:color="auto"/>
                        <w:left w:val="none" w:sz="0" w:space="0" w:color="auto"/>
                        <w:bottom w:val="none" w:sz="0" w:space="0" w:color="auto"/>
                        <w:right w:val="none" w:sz="0" w:space="0" w:color="auto"/>
                      </w:divBdr>
                    </w:div>
                    <w:div w:id="1120606006">
                      <w:marLeft w:val="0"/>
                      <w:marRight w:val="0"/>
                      <w:marTop w:val="0"/>
                      <w:marBottom w:val="0"/>
                      <w:divBdr>
                        <w:top w:val="none" w:sz="0" w:space="0" w:color="auto"/>
                        <w:left w:val="none" w:sz="0" w:space="0" w:color="auto"/>
                        <w:bottom w:val="none" w:sz="0" w:space="0" w:color="auto"/>
                        <w:right w:val="none" w:sz="0" w:space="0" w:color="auto"/>
                      </w:divBdr>
                    </w:div>
                  </w:divsChild>
                </w:div>
                <w:div w:id="352541121">
                  <w:marLeft w:val="0"/>
                  <w:marRight w:val="0"/>
                  <w:marTop w:val="0"/>
                  <w:marBottom w:val="0"/>
                  <w:divBdr>
                    <w:top w:val="none" w:sz="0" w:space="0" w:color="auto"/>
                    <w:left w:val="none" w:sz="0" w:space="0" w:color="auto"/>
                    <w:bottom w:val="none" w:sz="0" w:space="0" w:color="auto"/>
                    <w:right w:val="none" w:sz="0" w:space="0" w:color="auto"/>
                  </w:divBdr>
                  <w:divsChild>
                    <w:div w:id="384644263">
                      <w:marLeft w:val="0"/>
                      <w:marRight w:val="0"/>
                      <w:marTop w:val="0"/>
                      <w:marBottom w:val="0"/>
                      <w:divBdr>
                        <w:top w:val="none" w:sz="0" w:space="0" w:color="auto"/>
                        <w:left w:val="none" w:sz="0" w:space="0" w:color="auto"/>
                        <w:bottom w:val="none" w:sz="0" w:space="0" w:color="auto"/>
                        <w:right w:val="none" w:sz="0" w:space="0" w:color="auto"/>
                      </w:divBdr>
                    </w:div>
                  </w:divsChild>
                </w:div>
                <w:div w:id="1945649007">
                  <w:marLeft w:val="0"/>
                  <w:marRight w:val="0"/>
                  <w:marTop w:val="0"/>
                  <w:marBottom w:val="0"/>
                  <w:divBdr>
                    <w:top w:val="none" w:sz="0" w:space="0" w:color="auto"/>
                    <w:left w:val="none" w:sz="0" w:space="0" w:color="auto"/>
                    <w:bottom w:val="none" w:sz="0" w:space="0" w:color="auto"/>
                    <w:right w:val="none" w:sz="0" w:space="0" w:color="auto"/>
                  </w:divBdr>
                  <w:divsChild>
                    <w:div w:id="1048799106">
                      <w:marLeft w:val="0"/>
                      <w:marRight w:val="0"/>
                      <w:marTop w:val="0"/>
                      <w:marBottom w:val="0"/>
                      <w:divBdr>
                        <w:top w:val="none" w:sz="0" w:space="0" w:color="auto"/>
                        <w:left w:val="none" w:sz="0" w:space="0" w:color="auto"/>
                        <w:bottom w:val="none" w:sz="0" w:space="0" w:color="auto"/>
                        <w:right w:val="none" w:sz="0" w:space="0" w:color="auto"/>
                      </w:divBdr>
                    </w:div>
                    <w:div w:id="257179125">
                      <w:marLeft w:val="0"/>
                      <w:marRight w:val="0"/>
                      <w:marTop w:val="0"/>
                      <w:marBottom w:val="0"/>
                      <w:divBdr>
                        <w:top w:val="none" w:sz="0" w:space="0" w:color="auto"/>
                        <w:left w:val="none" w:sz="0" w:space="0" w:color="auto"/>
                        <w:bottom w:val="none" w:sz="0" w:space="0" w:color="auto"/>
                        <w:right w:val="none" w:sz="0" w:space="0" w:color="auto"/>
                      </w:divBdr>
                    </w:div>
                  </w:divsChild>
                </w:div>
                <w:div w:id="63994864">
                  <w:marLeft w:val="0"/>
                  <w:marRight w:val="0"/>
                  <w:marTop w:val="0"/>
                  <w:marBottom w:val="0"/>
                  <w:divBdr>
                    <w:top w:val="none" w:sz="0" w:space="0" w:color="auto"/>
                    <w:left w:val="none" w:sz="0" w:space="0" w:color="auto"/>
                    <w:bottom w:val="none" w:sz="0" w:space="0" w:color="auto"/>
                    <w:right w:val="none" w:sz="0" w:space="0" w:color="auto"/>
                  </w:divBdr>
                  <w:divsChild>
                    <w:div w:id="389233286">
                      <w:marLeft w:val="0"/>
                      <w:marRight w:val="0"/>
                      <w:marTop w:val="0"/>
                      <w:marBottom w:val="0"/>
                      <w:divBdr>
                        <w:top w:val="none" w:sz="0" w:space="0" w:color="auto"/>
                        <w:left w:val="none" w:sz="0" w:space="0" w:color="auto"/>
                        <w:bottom w:val="none" w:sz="0" w:space="0" w:color="auto"/>
                        <w:right w:val="none" w:sz="0" w:space="0" w:color="auto"/>
                      </w:divBdr>
                    </w:div>
                    <w:div w:id="805854809">
                      <w:marLeft w:val="0"/>
                      <w:marRight w:val="0"/>
                      <w:marTop w:val="0"/>
                      <w:marBottom w:val="0"/>
                      <w:divBdr>
                        <w:top w:val="none" w:sz="0" w:space="0" w:color="auto"/>
                        <w:left w:val="none" w:sz="0" w:space="0" w:color="auto"/>
                        <w:bottom w:val="none" w:sz="0" w:space="0" w:color="auto"/>
                        <w:right w:val="none" w:sz="0" w:space="0" w:color="auto"/>
                      </w:divBdr>
                    </w:div>
                    <w:div w:id="643504630">
                      <w:marLeft w:val="0"/>
                      <w:marRight w:val="0"/>
                      <w:marTop w:val="0"/>
                      <w:marBottom w:val="0"/>
                      <w:divBdr>
                        <w:top w:val="none" w:sz="0" w:space="0" w:color="auto"/>
                        <w:left w:val="none" w:sz="0" w:space="0" w:color="auto"/>
                        <w:bottom w:val="none" w:sz="0" w:space="0" w:color="auto"/>
                        <w:right w:val="none" w:sz="0" w:space="0" w:color="auto"/>
                      </w:divBdr>
                    </w:div>
                  </w:divsChild>
                </w:div>
                <w:div w:id="1365789391">
                  <w:marLeft w:val="0"/>
                  <w:marRight w:val="0"/>
                  <w:marTop w:val="0"/>
                  <w:marBottom w:val="0"/>
                  <w:divBdr>
                    <w:top w:val="none" w:sz="0" w:space="0" w:color="auto"/>
                    <w:left w:val="none" w:sz="0" w:space="0" w:color="auto"/>
                    <w:bottom w:val="none" w:sz="0" w:space="0" w:color="auto"/>
                    <w:right w:val="none" w:sz="0" w:space="0" w:color="auto"/>
                  </w:divBdr>
                  <w:divsChild>
                    <w:div w:id="1621953839">
                      <w:marLeft w:val="0"/>
                      <w:marRight w:val="0"/>
                      <w:marTop w:val="0"/>
                      <w:marBottom w:val="0"/>
                      <w:divBdr>
                        <w:top w:val="none" w:sz="0" w:space="0" w:color="auto"/>
                        <w:left w:val="none" w:sz="0" w:space="0" w:color="auto"/>
                        <w:bottom w:val="none" w:sz="0" w:space="0" w:color="auto"/>
                        <w:right w:val="none" w:sz="0" w:space="0" w:color="auto"/>
                      </w:divBdr>
                    </w:div>
                    <w:div w:id="1228959680">
                      <w:marLeft w:val="0"/>
                      <w:marRight w:val="0"/>
                      <w:marTop w:val="0"/>
                      <w:marBottom w:val="0"/>
                      <w:divBdr>
                        <w:top w:val="none" w:sz="0" w:space="0" w:color="auto"/>
                        <w:left w:val="none" w:sz="0" w:space="0" w:color="auto"/>
                        <w:bottom w:val="none" w:sz="0" w:space="0" w:color="auto"/>
                        <w:right w:val="none" w:sz="0" w:space="0" w:color="auto"/>
                      </w:divBdr>
                    </w:div>
                  </w:divsChild>
                </w:div>
                <w:div w:id="385956050">
                  <w:marLeft w:val="0"/>
                  <w:marRight w:val="0"/>
                  <w:marTop w:val="0"/>
                  <w:marBottom w:val="0"/>
                  <w:divBdr>
                    <w:top w:val="none" w:sz="0" w:space="0" w:color="auto"/>
                    <w:left w:val="none" w:sz="0" w:space="0" w:color="auto"/>
                    <w:bottom w:val="none" w:sz="0" w:space="0" w:color="auto"/>
                    <w:right w:val="none" w:sz="0" w:space="0" w:color="auto"/>
                  </w:divBdr>
                  <w:divsChild>
                    <w:div w:id="131599912">
                      <w:marLeft w:val="0"/>
                      <w:marRight w:val="0"/>
                      <w:marTop w:val="0"/>
                      <w:marBottom w:val="0"/>
                      <w:divBdr>
                        <w:top w:val="none" w:sz="0" w:space="0" w:color="auto"/>
                        <w:left w:val="none" w:sz="0" w:space="0" w:color="auto"/>
                        <w:bottom w:val="none" w:sz="0" w:space="0" w:color="auto"/>
                        <w:right w:val="none" w:sz="0" w:space="0" w:color="auto"/>
                      </w:divBdr>
                    </w:div>
                    <w:div w:id="269974053">
                      <w:marLeft w:val="0"/>
                      <w:marRight w:val="0"/>
                      <w:marTop w:val="0"/>
                      <w:marBottom w:val="0"/>
                      <w:divBdr>
                        <w:top w:val="none" w:sz="0" w:space="0" w:color="auto"/>
                        <w:left w:val="none" w:sz="0" w:space="0" w:color="auto"/>
                        <w:bottom w:val="none" w:sz="0" w:space="0" w:color="auto"/>
                        <w:right w:val="none" w:sz="0" w:space="0" w:color="auto"/>
                      </w:divBdr>
                    </w:div>
                    <w:div w:id="3046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2196">
          <w:marLeft w:val="0"/>
          <w:marRight w:val="0"/>
          <w:marTop w:val="0"/>
          <w:marBottom w:val="0"/>
          <w:divBdr>
            <w:top w:val="none" w:sz="0" w:space="0" w:color="auto"/>
            <w:left w:val="none" w:sz="0" w:space="0" w:color="auto"/>
            <w:bottom w:val="none" w:sz="0" w:space="0" w:color="auto"/>
            <w:right w:val="none" w:sz="0" w:space="0" w:color="auto"/>
          </w:divBdr>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3247">
      <w:bodyDiv w:val="1"/>
      <w:marLeft w:val="0"/>
      <w:marRight w:val="0"/>
      <w:marTop w:val="0"/>
      <w:marBottom w:val="0"/>
      <w:divBdr>
        <w:top w:val="none" w:sz="0" w:space="0" w:color="auto"/>
        <w:left w:val="none" w:sz="0" w:space="0" w:color="auto"/>
        <w:bottom w:val="none" w:sz="0" w:space="0" w:color="auto"/>
        <w:right w:val="none" w:sz="0" w:space="0" w:color="auto"/>
      </w:divBdr>
      <w:divsChild>
        <w:div w:id="1611235204">
          <w:marLeft w:val="0"/>
          <w:marRight w:val="0"/>
          <w:marTop w:val="0"/>
          <w:marBottom w:val="0"/>
          <w:divBdr>
            <w:top w:val="single" w:sz="2" w:space="0" w:color="E3E3E3"/>
            <w:left w:val="single" w:sz="2" w:space="0" w:color="E3E3E3"/>
            <w:bottom w:val="single" w:sz="2" w:space="0" w:color="E3E3E3"/>
            <w:right w:val="single" w:sz="2" w:space="0" w:color="E3E3E3"/>
          </w:divBdr>
          <w:divsChild>
            <w:div w:id="421068816">
              <w:marLeft w:val="0"/>
              <w:marRight w:val="0"/>
              <w:marTop w:val="0"/>
              <w:marBottom w:val="0"/>
              <w:divBdr>
                <w:top w:val="single" w:sz="2" w:space="0" w:color="E3E3E3"/>
                <w:left w:val="single" w:sz="2" w:space="0" w:color="E3E3E3"/>
                <w:bottom w:val="single" w:sz="2" w:space="0" w:color="E3E3E3"/>
                <w:right w:val="single" w:sz="2" w:space="0" w:color="E3E3E3"/>
              </w:divBdr>
              <w:divsChild>
                <w:div w:id="512912329">
                  <w:marLeft w:val="0"/>
                  <w:marRight w:val="0"/>
                  <w:marTop w:val="0"/>
                  <w:marBottom w:val="0"/>
                  <w:divBdr>
                    <w:top w:val="single" w:sz="2" w:space="2" w:color="E3E3E3"/>
                    <w:left w:val="single" w:sz="2" w:space="0" w:color="E3E3E3"/>
                    <w:bottom w:val="single" w:sz="2" w:space="0" w:color="E3E3E3"/>
                    <w:right w:val="single" w:sz="2" w:space="0" w:color="E3E3E3"/>
                  </w:divBdr>
                  <w:divsChild>
                    <w:div w:id="1685597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0284950">
      <w:bodyDiv w:val="1"/>
      <w:marLeft w:val="0"/>
      <w:marRight w:val="0"/>
      <w:marTop w:val="0"/>
      <w:marBottom w:val="0"/>
      <w:divBdr>
        <w:top w:val="none" w:sz="0" w:space="0" w:color="auto"/>
        <w:left w:val="none" w:sz="0" w:space="0" w:color="auto"/>
        <w:bottom w:val="none" w:sz="0" w:space="0" w:color="auto"/>
        <w:right w:val="none" w:sz="0" w:space="0" w:color="auto"/>
      </w:divBdr>
      <w:divsChild>
        <w:div w:id="1286237691">
          <w:marLeft w:val="0"/>
          <w:marRight w:val="0"/>
          <w:marTop w:val="0"/>
          <w:marBottom w:val="0"/>
          <w:divBdr>
            <w:top w:val="none" w:sz="0" w:space="0" w:color="auto"/>
            <w:left w:val="none" w:sz="0" w:space="0" w:color="auto"/>
            <w:bottom w:val="none" w:sz="0" w:space="0" w:color="auto"/>
            <w:right w:val="none" w:sz="0" w:space="0" w:color="auto"/>
          </w:divBdr>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0692">
      <w:bodyDiv w:val="1"/>
      <w:marLeft w:val="0"/>
      <w:marRight w:val="0"/>
      <w:marTop w:val="0"/>
      <w:marBottom w:val="0"/>
      <w:divBdr>
        <w:top w:val="none" w:sz="0" w:space="0" w:color="auto"/>
        <w:left w:val="none" w:sz="0" w:space="0" w:color="auto"/>
        <w:bottom w:val="none" w:sz="0" w:space="0" w:color="auto"/>
        <w:right w:val="none" w:sz="0" w:space="0" w:color="auto"/>
      </w:divBdr>
      <w:divsChild>
        <w:div w:id="332807638">
          <w:marLeft w:val="0"/>
          <w:marRight w:val="0"/>
          <w:marTop w:val="30"/>
          <w:marBottom w:val="30"/>
          <w:divBdr>
            <w:top w:val="none" w:sz="0" w:space="0" w:color="auto"/>
            <w:left w:val="none" w:sz="0" w:space="0" w:color="auto"/>
            <w:bottom w:val="none" w:sz="0" w:space="0" w:color="auto"/>
            <w:right w:val="none" w:sz="0" w:space="0" w:color="auto"/>
          </w:divBdr>
          <w:divsChild>
            <w:div w:id="1437562237">
              <w:marLeft w:val="0"/>
              <w:marRight w:val="0"/>
              <w:marTop w:val="0"/>
              <w:marBottom w:val="0"/>
              <w:divBdr>
                <w:top w:val="none" w:sz="0" w:space="0" w:color="auto"/>
                <w:left w:val="none" w:sz="0" w:space="0" w:color="auto"/>
                <w:bottom w:val="none" w:sz="0" w:space="0" w:color="auto"/>
                <w:right w:val="none" w:sz="0" w:space="0" w:color="auto"/>
              </w:divBdr>
              <w:divsChild>
                <w:div w:id="1659384958">
                  <w:marLeft w:val="0"/>
                  <w:marRight w:val="0"/>
                  <w:marTop w:val="0"/>
                  <w:marBottom w:val="0"/>
                  <w:divBdr>
                    <w:top w:val="none" w:sz="0" w:space="0" w:color="auto"/>
                    <w:left w:val="none" w:sz="0" w:space="0" w:color="auto"/>
                    <w:bottom w:val="none" w:sz="0" w:space="0" w:color="auto"/>
                    <w:right w:val="none" w:sz="0" w:space="0" w:color="auto"/>
                  </w:divBdr>
                </w:div>
              </w:divsChild>
            </w:div>
            <w:div w:id="1679577957">
              <w:marLeft w:val="0"/>
              <w:marRight w:val="0"/>
              <w:marTop w:val="0"/>
              <w:marBottom w:val="0"/>
              <w:divBdr>
                <w:top w:val="none" w:sz="0" w:space="0" w:color="auto"/>
                <w:left w:val="none" w:sz="0" w:space="0" w:color="auto"/>
                <w:bottom w:val="none" w:sz="0" w:space="0" w:color="auto"/>
                <w:right w:val="none" w:sz="0" w:space="0" w:color="auto"/>
              </w:divBdr>
              <w:divsChild>
                <w:div w:id="1887645031">
                  <w:marLeft w:val="0"/>
                  <w:marRight w:val="0"/>
                  <w:marTop w:val="0"/>
                  <w:marBottom w:val="0"/>
                  <w:divBdr>
                    <w:top w:val="none" w:sz="0" w:space="0" w:color="auto"/>
                    <w:left w:val="none" w:sz="0" w:space="0" w:color="auto"/>
                    <w:bottom w:val="none" w:sz="0" w:space="0" w:color="auto"/>
                    <w:right w:val="none" w:sz="0" w:space="0" w:color="auto"/>
                  </w:divBdr>
                </w:div>
              </w:divsChild>
            </w:div>
            <w:div w:id="1986810947">
              <w:marLeft w:val="0"/>
              <w:marRight w:val="0"/>
              <w:marTop w:val="0"/>
              <w:marBottom w:val="0"/>
              <w:divBdr>
                <w:top w:val="none" w:sz="0" w:space="0" w:color="auto"/>
                <w:left w:val="none" w:sz="0" w:space="0" w:color="auto"/>
                <w:bottom w:val="none" w:sz="0" w:space="0" w:color="auto"/>
                <w:right w:val="none" w:sz="0" w:space="0" w:color="auto"/>
              </w:divBdr>
              <w:divsChild>
                <w:div w:id="1556506921">
                  <w:marLeft w:val="0"/>
                  <w:marRight w:val="0"/>
                  <w:marTop w:val="0"/>
                  <w:marBottom w:val="0"/>
                  <w:divBdr>
                    <w:top w:val="none" w:sz="0" w:space="0" w:color="auto"/>
                    <w:left w:val="none" w:sz="0" w:space="0" w:color="auto"/>
                    <w:bottom w:val="none" w:sz="0" w:space="0" w:color="auto"/>
                    <w:right w:val="none" w:sz="0" w:space="0" w:color="auto"/>
                  </w:divBdr>
                </w:div>
              </w:divsChild>
            </w:div>
            <w:div w:id="910231652">
              <w:marLeft w:val="0"/>
              <w:marRight w:val="0"/>
              <w:marTop w:val="0"/>
              <w:marBottom w:val="0"/>
              <w:divBdr>
                <w:top w:val="none" w:sz="0" w:space="0" w:color="auto"/>
                <w:left w:val="none" w:sz="0" w:space="0" w:color="auto"/>
                <w:bottom w:val="none" w:sz="0" w:space="0" w:color="auto"/>
                <w:right w:val="none" w:sz="0" w:space="0" w:color="auto"/>
              </w:divBdr>
              <w:divsChild>
                <w:div w:id="158234883">
                  <w:marLeft w:val="0"/>
                  <w:marRight w:val="0"/>
                  <w:marTop w:val="0"/>
                  <w:marBottom w:val="0"/>
                  <w:divBdr>
                    <w:top w:val="none" w:sz="0" w:space="0" w:color="auto"/>
                    <w:left w:val="none" w:sz="0" w:space="0" w:color="auto"/>
                    <w:bottom w:val="none" w:sz="0" w:space="0" w:color="auto"/>
                    <w:right w:val="none" w:sz="0" w:space="0" w:color="auto"/>
                  </w:divBdr>
                </w:div>
                <w:div w:id="1349332357">
                  <w:marLeft w:val="0"/>
                  <w:marRight w:val="0"/>
                  <w:marTop w:val="0"/>
                  <w:marBottom w:val="0"/>
                  <w:divBdr>
                    <w:top w:val="none" w:sz="0" w:space="0" w:color="auto"/>
                    <w:left w:val="none" w:sz="0" w:space="0" w:color="auto"/>
                    <w:bottom w:val="none" w:sz="0" w:space="0" w:color="auto"/>
                    <w:right w:val="none" w:sz="0" w:space="0" w:color="auto"/>
                  </w:divBdr>
                </w:div>
                <w:div w:id="494957861">
                  <w:marLeft w:val="0"/>
                  <w:marRight w:val="0"/>
                  <w:marTop w:val="0"/>
                  <w:marBottom w:val="0"/>
                  <w:divBdr>
                    <w:top w:val="none" w:sz="0" w:space="0" w:color="auto"/>
                    <w:left w:val="none" w:sz="0" w:space="0" w:color="auto"/>
                    <w:bottom w:val="none" w:sz="0" w:space="0" w:color="auto"/>
                    <w:right w:val="none" w:sz="0" w:space="0" w:color="auto"/>
                  </w:divBdr>
                </w:div>
                <w:div w:id="2021269394">
                  <w:marLeft w:val="0"/>
                  <w:marRight w:val="0"/>
                  <w:marTop w:val="0"/>
                  <w:marBottom w:val="0"/>
                  <w:divBdr>
                    <w:top w:val="none" w:sz="0" w:space="0" w:color="auto"/>
                    <w:left w:val="none" w:sz="0" w:space="0" w:color="auto"/>
                    <w:bottom w:val="none" w:sz="0" w:space="0" w:color="auto"/>
                    <w:right w:val="none" w:sz="0" w:space="0" w:color="auto"/>
                  </w:divBdr>
                </w:div>
              </w:divsChild>
            </w:div>
            <w:div w:id="1034622030">
              <w:marLeft w:val="0"/>
              <w:marRight w:val="0"/>
              <w:marTop w:val="0"/>
              <w:marBottom w:val="0"/>
              <w:divBdr>
                <w:top w:val="none" w:sz="0" w:space="0" w:color="auto"/>
                <w:left w:val="none" w:sz="0" w:space="0" w:color="auto"/>
                <w:bottom w:val="none" w:sz="0" w:space="0" w:color="auto"/>
                <w:right w:val="none" w:sz="0" w:space="0" w:color="auto"/>
              </w:divBdr>
              <w:divsChild>
                <w:div w:id="1986860188">
                  <w:marLeft w:val="0"/>
                  <w:marRight w:val="0"/>
                  <w:marTop w:val="0"/>
                  <w:marBottom w:val="0"/>
                  <w:divBdr>
                    <w:top w:val="none" w:sz="0" w:space="0" w:color="auto"/>
                    <w:left w:val="none" w:sz="0" w:space="0" w:color="auto"/>
                    <w:bottom w:val="none" w:sz="0" w:space="0" w:color="auto"/>
                    <w:right w:val="none" w:sz="0" w:space="0" w:color="auto"/>
                  </w:divBdr>
                </w:div>
              </w:divsChild>
            </w:div>
            <w:div w:id="1214587009">
              <w:marLeft w:val="0"/>
              <w:marRight w:val="0"/>
              <w:marTop w:val="0"/>
              <w:marBottom w:val="0"/>
              <w:divBdr>
                <w:top w:val="none" w:sz="0" w:space="0" w:color="auto"/>
                <w:left w:val="none" w:sz="0" w:space="0" w:color="auto"/>
                <w:bottom w:val="none" w:sz="0" w:space="0" w:color="auto"/>
                <w:right w:val="none" w:sz="0" w:space="0" w:color="auto"/>
              </w:divBdr>
              <w:divsChild>
                <w:div w:id="409041305">
                  <w:marLeft w:val="0"/>
                  <w:marRight w:val="0"/>
                  <w:marTop w:val="0"/>
                  <w:marBottom w:val="0"/>
                  <w:divBdr>
                    <w:top w:val="none" w:sz="0" w:space="0" w:color="auto"/>
                    <w:left w:val="none" w:sz="0" w:space="0" w:color="auto"/>
                    <w:bottom w:val="none" w:sz="0" w:space="0" w:color="auto"/>
                    <w:right w:val="none" w:sz="0" w:space="0" w:color="auto"/>
                  </w:divBdr>
                </w:div>
                <w:div w:id="675419758">
                  <w:marLeft w:val="0"/>
                  <w:marRight w:val="0"/>
                  <w:marTop w:val="0"/>
                  <w:marBottom w:val="0"/>
                  <w:divBdr>
                    <w:top w:val="none" w:sz="0" w:space="0" w:color="auto"/>
                    <w:left w:val="none" w:sz="0" w:space="0" w:color="auto"/>
                    <w:bottom w:val="none" w:sz="0" w:space="0" w:color="auto"/>
                    <w:right w:val="none" w:sz="0" w:space="0" w:color="auto"/>
                  </w:divBdr>
                </w:div>
                <w:div w:id="214657166">
                  <w:marLeft w:val="0"/>
                  <w:marRight w:val="0"/>
                  <w:marTop w:val="0"/>
                  <w:marBottom w:val="0"/>
                  <w:divBdr>
                    <w:top w:val="none" w:sz="0" w:space="0" w:color="auto"/>
                    <w:left w:val="none" w:sz="0" w:space="0" w:color="auto"/>
                    <w:bottom w:val="none" w:sz="0" w:space="0" w:color="auto"/>
                    <w:right w:val="none" w:sz="0" w:space="0" w:color="auto"/>
                  </w:divBdr>
                </w:div>
              </w:divsChild>
            </w:div>
            <w:div w:id="2040009584">
              <w:marLeft w:val="0"/>
              <w:marRight w:val="0"/>
              <w:marTop w:val="0"/>
              <w:marBottom w:val="0"/>
              <w:divBdr>
                <w:top w:val="none" w:sz="0" w:space="0" w:color="auto"/>
                <w:left w:val="none" w:sz="0" w:space="0" w:color="auto"/>
                <w:bottom w:val="none" w:sz="0" w:space="0" w:color="auto"/>
                <w:right w:val="none" w:sz="0" w:space="0" w:color="auto"/>
              </w:divBdr>
              <w:divsChild>
                <w:div w:id="161941548">
                  <w:marLeft w:val="0"/>
                  <w:marRight w:val="0"/>
                  <w:marTop w:val="0"/>
                  <w:marBottom w:val="0"/>
                  <w:divBdr>
                    <w:top w:val="none" w:sz="0" w:space="0" w:color="auto"/>
                    <w:left w:val="none" w:sz="0" w:space="0" w:color="auto"/>
                    <w:bottom w:val="none" w:sz="0" w:space="0" w:color="auto"/>
                    <w:right w:val="none" w:sz="0" w:space="0" w:color="auto"/>
                  </w:divBdr>
                </w:div>
              </w:divsChild>
            </w:div>
            <w:div w:id="1142573938">
              <w:marLeft w:val="0"/>
              <w:marRight w:val="0"/>
              <w:marTop w:val="0"/>
              <w:marBottom w:val="0"/>
              <w:divBdr>
                <w:top w:val="none" w:sz="0" w:space="0" w:color="auto"/>
                <w:left w:val="none" w:sz="0" w:space="0" w:color="auto"/>
                <w:bottom w:val="none" w:sz="0" w:space="0" w:color="auto"/>
                <w:right w:val="none" w:sz="0" w:space="0" w:color="auto"/>
              </w:divBdr>
              <w:divsChild>
                <w:div w:id="408037589">
                  <w:marLeft w:val="0"/>
                  <w:marRight w:val="0"/>
                  <w:marTop w:val="0"/>
                  <w:marBottom w:val="0"/>
                  <w:divBdr>
                    <w:top w:val="none" w:sz="0" w:space="0" w:color="auto"/>
                    <w:left w:val="none" w:sz="0" w:space="0" w:color="auto"/>
                    <w:bottom w:val="none" w:sz="0" w:space="0" w:color="auto"/>
                    <w:right w:val="none" w:sz="0" w:space="0" w:color="auto"/>
                  </w:divBdr>
                </w:div>
                <w:div w:id="1443381438">
                  <w:marLeft w:val="0"/>
                  <w:marRight w:val="0"/>
                  <w:marTop w:val="0"/>
                  <w:marBottom w:val="0"/>
                  <w:divBdr>
                    <w:top w:val="none" w:sz="0" w:space="0" w:color="auto"/>
                    <w:left w:val="none" w:sz="0" w:space="0" w:color="auto"/>
                    <w:bottom w:val="none" w:sz="0" w:space="0" w:color="auto"/>
                    <w:right w:val="none" w:sz="0" w:space="0" w:color="auto"/>
                  </w:divBdr>
                </w:div>
                <w:div w:id="1422412751">
                  <w:marLeft w:val="0"/>
                  <w:marRight w:val="0"/>
                  <w:marTop w:val="0"/>
                  <w:marBottom w:val="0"/>
                  <w:divBdr>
                    <w:top w:val="none" w:sz="0" w:space="0" w:color="auto"/>
                    <w:left w:val="none" w:sz="0" w:space="0" w:color="auto"/>
                    <w:bottom w:val="none" w:sz="0" w:space="0" w:color="auto"/>
                    <w:right w:val="none" w:sz="0" w:space="0" w:color="auto"/>
                  </w:divBdr>
                </w:div>
                <w:div w:id="317541980">
                  <w:marLeft w:val="0"/>
                  <w:marRight w:val="0"/>
                  <w:marTop w:val="0"/>
                  <w:marBottom w:val="0"/>
                  <w:divBdr>
                    <w:top w:val="none" w:sz="0" w:space="0" w:color="auto"/>
                    <w:left w:val="none" w:sz="0" w:space="0" w:color="auto"/>
                    <w:bottom w:val="none" w:sz="0" w:space="0" w:color="auto"/>
                    <w:right w:val="none" w:sz="0" w:space="0" w:color="auto"/>
                  </w:divBdr>
                </w:div>
              </w:divsChild>
            </w:div>
            <w:div w:id="364599539">
              <w:marLeft w:val="0"/>
              <w:marRight w:val="0"/>
              <w:marTop w:val="0"/>
              <w:marBottom w:val="0"/>
              <w:divBdr>
                <w:top w:val="none" w:sz="0" w:space="0" w:color="auto"/>
                <w:left w:val="none" w:sz="0" w:space="0" w:color="auto"/>
                <w:bottom w:val="none" w:sz="0" w:space="0" w:color="auto"/>
                <w:right w:val="none" w:sz="0" w:space="0" w:color="auto"/>
              </w:divBdr>
              <w:divsChild>
                <w:div w:id="1790782771">
                  <w:marLeft w:val="0"/>
                  <w:marRight w:val="0"/>
                  <w:marTop w:val="0"/>
                  <w:marBottom w:val="0"/>
                  <w:divBdr>
                    <w:top w:val="none" w:sz="0" w:space="0" w:color="auto"/>
                    <w:left w:val="none" w:sz="0" w:space="0" w:color="auto"/>
                    <w:bottom w:val="none" w:sz="0" w:space="0" w:color="auto"/>
                    <w:right w:val="none" w:sz="0" w:space="0" w:color="auto"/>
                  </w:divBdr>
                </w:div>
              </w:divsChild>
            </w:div>
            <w:div w:id="1396271788">
              <w:marLeft w:val="0"/>
              <w:marRight w:val="0"/>
              <w:marTop w:val="0"/>
              <w:marBottom w:val="0"/>
              <w:divBdr>
                <w:top w:val="none" w:sz="0" w:space="0" w:color="auto"/>
                <w:left w:val="none" w:sz="0" w:space="0" w:color="auto"/>
                <w:bottom w:val="none" w:sz="0" w:space="0" w:color="auto"/>
                <w:right w:val="none" w:sz="0" w:space="0" w:color="auto"/>
              </w:divBdr>
              <w:divsChild>
                <w:div w:id="691491840">
                  <w:marLeft w:val="0"/>
                  <w:marRight w:val="0"/>
                  <w:marTop w:val="0"/>
                  <w:marBottom w:val="0"/>
                  <w:divBdr>
                    <w:top w:val="none" w:sz="0" w:space="0" w:color="auto"/>
                    <w:left w:val="none" w:sz="0" w:space="0" w:color="auto"/>
                    <w:bottom w:val="none" w:sz="0" w:space="0" w:color="auto"/>
                    <w:right w:val="none" w:sz="0" w:space="0" w:color="auto"/>
                  </w:divBdr>
                </w:div>
                <w:div w:id="1402563147">
                  <w:marLeft w:val="0"/>
                  <w:marRight w:val="0"/>
                  <w:marTop w:val="0"/>
                  <w:marBottom w:val="0"/>
                  <w:divBdr>
                    <w:top w:val="none" w:sz="0" w:space="0" w:color="auto"/>
                    <w:left w:val="none" w:sz="0" w:space="0" w:color="auto"/>
                    <w:bottom w:val="none" w:sz="0" w:space="0" w:color="auto"/>
                    <w:right w:val="none" w:sz="0" w:space="0" w:color="auto"/>
                  </w:divBdr>
                </w:div>
                <w:div w:id="85663525">
                  <w:marLeft w:val="0"/>
                  <w:marRight w:val="0"/>
                  <w:marTop w:val="0"/>
                  <w:marBottom w:val="0"/>
                  <w:divBdr>
                    <w:top w:val="none" w:sz="0" w:space="0" w:color="auto"/>
                    <w:left w:val="none" w:sz="0" w:space="0" w:color="auto"/>
                    <w:bottom w:val="none" w:sz="0" w:space="0" w:color="auto"/>
                    <w:right w:val="none" w:sz="0" w:space="0" w:color="auto"/>
                  </w:divBdr>
                </w:div>
              </w:divsChild>
            </w:div>
            <w:div w:id="2093812572">
              <w:marLeft w:val="0"/>
              <w:marRight w:val="0"/>
              <w:marTop w:val="0"/>
              <w:marBottom w:val="0"/>
              <w:divBdr>
                <w:top w:val="none" w:sz="0" w:space="0" w:color="auto"/>
                <w:left w:val="none" w:sz="0" w:space="0" w:color="auto"/>
                <w:bottom w:val="none" w:sz="0" w:space="0" w:color="auto"/>
                <w:right w:val="none" w:sz="0" w:space="0" w:color="auto"/>
              </w:divBdr>
              <w:divsChild>
                <w:div w:id="1857309491">
                  <w:marLeft w:val="0"/>
                  <w:marRight w:val="0"/>
                  <w:marTop w:val="0"/>
                  <w:marBottom w:val="0"/>
                  <w:divBdr>
                    <w:top w:val="none" w:sz="0" w:space="0" w:color="auto"/>
                    <w:left w:val="none" w:sz="0" w:space="0" w:color="auto"/>
                    <w:bottom w:val="none" w:sz="0" w:space="0" w:color="auto"/>
                    <w:right w:val="none" w:sz="0" w:space="0" w:color="auto"/>
                  </w:divBdr>
                </w:div>
              </w:divsChild>
            </w:div>
            <w:div w:id="2009405710">
              <w:marLeft w:val="0"/>
              <w:marRight w:val="0"/>
              <w:marTop w:val="0"/>
              <w:marBottom w:val="0"/>
              <w:divBdr>
                <w:top w:val="none" w:sz="0" w:space="0" w:color="auto"/>
                <w:left w:val="none" w:sz="0" w:space="0" w:color="auto"/>
                <w:bottom w:val="none" w:sz="0" w:space="0" w:color="auto"/>
                <w:right w:val="none" w:sz="0" w:space="0" w:color="auto"/>
              </w:divBdr>
              <w:divsChild>
                <w:div w:id="246697837">
                  <w:marLeft w:val="0"/>
                  <w:marRight w:val="0"/>
                  <w:marTop w:val="0"/>
                  <w:marBottom w:val="0"/>
                  <w:divBdr>
                    <w:top w:val="none" w:sz="0" w:space="0" w:color="auto"/>
                    <w:left w:val="none" w:sz="0" w:space="0" w:color="auto"/>
                    <w:bottom w:val="none" w:sz="0" w:space="0" w:color="auto"/>
                    <w:right w:val="none" w:sz="0" w:space="0" w:color="auto"/>
                  </w:divBdr>
                </w:div>
                <w:div w:id="1934510629">
                  <w:marLeft w:val="0"/>
                  <w:marRight w:val="0"/>
                  <w:marTop w:val="0"/>
                  <w:marBottom w:val="0"/>
                  <w:divBdr>
                    <w:top w:val="none" w:sz="0" w:space="0" w:color="auto"/>
                    <w:left w:val="none" w:sz="0" w:space="0" w:color="auto"/>
                    <w:bottom w:val="none" w:sz="0" w:space="0" w:color="auto"/>
                    <w:right w:val="none" w:sz="0" w:space="0" w:color="auto"/>
                  </w:divBdr>
                </w:div>
                <w:div w:id="1201092935">
                  <w:marLeft w:val="0"/>
                  <w:marRight w:val="0"/>
                  <w:marTop w:val="0"/>
                  <w:marBottom w:val="0"/>
                  <w:divBdr>
                    <w:top w:val="none" w:sz="0" w:space="0" w:color="auto"/>
                    <w:left w:val="none" w:sz="0" w:space="0" w:color="auto"/>
                    <w:bottom w:val="none" w:sz="0" w:space="0" w:color="auto"/>
                    <w:right w:val="none" w:sz="0" w:space="0" w:color="auto"/>
                  </w:divBdr>
                </w:div>
              </w:divsChild>
            </w:div>
            <w:div w:id="482934941">
              <w:marLeft w:val="0"/>
              <w:marRight w:val="0"/>
              <w:marTop w:val="0"/>
              <w:marBottom w:val="0"/>
              <w:divBdr>
                <w:top w:val="none" w:sz="0" w:space="0" w:color="auto"/>
                <w:left w:val="none" w:sz="0" w:space="0" w:color="auto"/>
                <w:bottom w:val="none" w:sz="0" w:space="0" w:color="auto"/>
                <w:right w:val="none" w:sz="0" w:space="0" w:color="auto"/>
              </w:divBdr>
              <w:divsChild>
                <w:div w:id="727268227">
                  <w:marLeft w:val="0"/>
                  <w:marRight w:val="0"/>
                  <w:marTop w:val="0"/>
                  <w:marBottom w:val="0"/>
                  <w:divBdr>
                    <w:top w:val="none" w:sz="0" w:space="0" w:color="auto"/>
                    <w:left w:val="none" w:sz="0" w:space="0" w:color="auto"/>
                    <w:bottom w:val="none" w:sz="0" w:space="0" w:color="auto"/>
                    <w:right w:val="none" w:sz="0" w:space="0" w:color="auto"/>
                  </w:divBdr>
                </w:div>
              </w:divsChild>
            </w:div>
            <w:div w:id="94596209">
              <w:marLeft w:val="0"/>
              <w:marRight w:val="0"/>
              <w:marTop w:val="0"/>
              <w:marBottom w:val="0"/>
              <w:divBdr>
                <w:top w:val="none" w:sz="0" w:space="0" w:color="auto"/>
                <w:left w:val="none" w:sz="0" w:space="0" w:color="auto"/>
                <w:bottom w:val="none" w:sz="0" w:space="0" w:color="auto"/>
                <w:right w:val="none" w:sz="0" w:space="0" w:color="auto"/>
              </w:divBdr>
              <w:divsChild>
                <w:div w:id="719398634">
                  <w:marLeft w:val="0"/>
                  <w:marRight w:val="0"/>
                  <w:marTop w:val="0"/>
                  <w:marBottom w:val="0"/>
                  <w:divBdr>
                    <w:top w:val="none" w:sz="0" w:space="0" w:color="auto"/>
                    <w:left w:val="none" w:sz="0" w:space="0" w:color="auto"/>
                    <w:bottom w:val="none" w:sz="0" w:space="0" w:color="auto"/>
                    <w:right w:val="none" w:sz="0" w:space="0" w:color="auto"/>
                  </w:divBdr>
                </w:div>
                <w:div w:id="1346664509">
                  <w:marLeft w:val="0"/>
                  <w:marRight w:val="0"/>
                  <w:marTop w:val="0"/>
                  <w:marBottom w:val="0"/>
                  <w:divBdr>
                    <w:top w:val="none" w:sz="0" w:space="0" w:color="auto"/>
                    <w:left w:val="none" w:sz="0" w:space="0" w:color="auto"/>
                    <w:bottom w:val="none" w:sz="0" w:space="0" w:color="auto"/>
                    <w:right w:val="none" w:sz="0" w:space="0" w:color="auto"/>
                  </w:divBdr>
                </w:div>
                <w:div w:id="5509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5D5610996F46BD8AC681E1569BD631"/>
        <w:category>
          <w:name w:val="General"/>
          <w:gallery w:val="placeholder"/>
        </w:category>
        <w:types>
          <w:type w:val="bbPlcHdr"/>
        </w:types>
        <w:behaviors>
          <w:behavior w:val="content"/>
        </w:behaviors>
        <w:guid w:val="{06234B73-BC7A-4192-99CF-A2D80B8A6147}"/>
      </w:docPartPr>
      <w:docPartBody>
        <w:p w:rsidR="003C2D35" w:rsidRDefault="002E79B5">
          <w:pPr>
            <w:pStyle w:val="AF5D5610996F46BD8AC681E1569BD631"/>
          </w:pPr>
          <w:r w:rsidRPr="007431F2">
            <w:rPr>
              <w:rStyle w:val="PlaceholderText"/>
            </w:rPr>
            <w:t>Choose an item.</w:t>
          </w:r>
        </w:p>
      </w:docPartBody>
    </w:docPart>
    <w:docPart>
      <w:docPartPr>
        <w:name w:val="D3289BC9D7644624B8E1E9F15FADB755"/>
        <w:category>
          <w:name w:val="General"/>
          <w:gallery w:val="placeholder"/>
        </w:category>
        <w:types>
          <w:type w:val="bbPlcHdr"/>
        </w:types>
        <w:behaviors>
          <w:behavior w:val="content"/>
        </w:behaviors>
        <w:guid w:val="{044C5E46-87A0-4AAE-9D6A-D876FC196CE5}"/>
      </w:docPartPr>
      <w:docPartBody>
        <w:p w:rsidR="003C2D35" w:rsidRDefault="002E79B5">
          <w:pPr>
            <w:pStyle w:val="D3289BC9D7644624B8E1E9F15FADB755"/>
          </w:pPr>
          <w:r w:rsidRPr="007431F2">
            <w:rPr>
              <w:rStyle w:val="PlaceholderText"/>
            </w:rPr>
            <w:t>Choose an item.</w:t>
          </w:r>
        </w:p>
      </w:docPartBody>
    </w:docPart>
    <w:docPart>
      <w:docPartPr>
        <w:name w:val="5FD187C52B0F42F78235A2AABFF21865"/>
        <w:category>
          <w:name w:val="General"/>
          <w:gallery w:val="placeholder"/>
        </w:category>
        <w:types>
          <w:type w:val="bbPlcHdr"/>
        </w:types>
        <w:behaviors>
          <w:behavior w:val="content"/>
        </w:behaviors>
        <w:guid w:val="{099BC6AB-7C18-4F12-8230-1099E18E28B0}"/>
      </w:docPartPr>
      <w:docPartBody>
        <w:p w:rsidR="003C2D35" w:rsidRDefault="002E79B5">
          <w:pPr>
            <w:pStyle w:val="5FD187C52B0F42F78235A2AABFF21865"/>
          </w:pPr>
          <w:r w:rsidRPr="007431F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on Norm">
    <w:altName w:val="Calibri"/>
    <w:panose1 w:val="00000000000000000000"/>
    <w:charset w:val="00"/>
    <w:family w:val="swiss"/>
    <w:notTrueType/>
    <w:pitch w:val="variable"/>
    <w:sig w:usb0="A000006F" w:usb1="4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charset w:val="00"/>
    <w:family w:val="swiss"/>
    <w:pitch w:val="variable"/>
    <w:sig w:usb0="A000006F" w:usb1="4000207B" w:usb2="00000000" w:usb3="00000000" w:csb0="00000093" w:csb1="00000000"/>
  </w:font>
  <w:font w:name="Simplon Mono Light">
    <w:panose1 w:val="00000000000000000000"/>
    <w:charset w:val="00"/>
    <w:family w:val="modern"/>
    <w:notTrueType/>
    <w:pitch w:val="fixed"/>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35"/>
    <w:rsid w:val="001C4697"/>
    <w:rsid w:val="001D6F71"/>
    <w:rsid w:val="001F769A"/>
    <w:rsid w:val="002E79B5"/>
    <w:rsid w:val="0031766C"/>
    <w:rsid w:val="003179C6"/>
    <w:rsid w:val="0038221A"/>
    <w:rsid w:val="003C2D35"/>
    <w:rsid w:val="0043252E"/>
    <w:rsid w:val="005F62F6"/>
    <w:rsid w:val="00684E84"/>
    <w:rsid w:val="007B163A"/>
    <w:rsid w:val="00902FFE"/>
    <w:rsid w:val="00AA2B06"/>
    <w:rsid w:val="00AF3B7E"/>
    <w:rsid w:val="00C03847"/>
    <w:rsid w:val="00CE10F3"/>
    <w:rsid w:val="00E758B3"/>
    <w:rsid w:val="00EC78A8"/>
    <w:rsid w:val="00FD2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F5D5610996F46BD8AC681E1569BD631">
    <w:name w:val="AF5D5610996F46BD8AC681E1569BD631"/>
  </w:style>
  <w:style w:type="paragraph" w:customStyle="1" w:styleId="D3289BC9D7644624B8E1E9F15FADB755">
    <w:name w:val="D3289BC9D7644624B8E1E9F15FADB755"/>
  </w:style>
  <w:style w:type="paragraph" w:customStyle="1" w:styleId="5FD187C52B0F42F78235A2AABFF21865">
    <w:name w:val="5FD187C52B0F42F78235A2AABFF21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SharedWithUsers xmlns="cff330f7-cf22-4164-ab59-4b915ccf0943">
      <UserInfo>
        <DisplayName>Rychelle Carmody</DisplayName>
        <AccountId>608</AccountId>
        <AccountType/>
      </UserInfo>
      <UserInfo>
        <DisplayName>Jacky Kohunui</DisplayName>
        <AccountId>672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9" ma:contentTypeDescription="Create a new document." ma:contentTypeScope="" ma:versionID="f4ad75466e70cb94ae4494938e10a35d">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e604023a68da0c29b1ad1a39ba31ec56"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2.xml><?xml version="1.0" encoding="utf-8"?>
<ds:datastoreItem xmlns:ds="http://schemas.openxmlformats.org/officeDocument/2006/customXml" ds:itemID="{D1A00C8F-DC41-4389-8CF2-0AA313B8493F}">
  <ds:schemaRefs>
    <ds:schemaRef ds:uri="http://schemas.microsoft.com/office/2006/documentManagement/types"/>
    <ds:schemaRef ds:uri="http://schemas.microsoft.com/office/infopath/2007/PartnerControls"/>
    <ds:schemaRef ds:uri="http://schemas.microsoft.com/office/2006/metadata/properties"/>
    <ds:schemaRef ds:uri="ce645488-6fd6-46e5-8e0c-bbe6f151e32e"/>
    <ds:schemaRef ds:uri="http://purl.org/dc/terms/"/>
    <ds:schemaRef ds:uri="http://www.w3.org/XML/1998/namespace"/>
    <ds:schemaRef ds:uri="http://purl.org/dc/elements/1.1/"/>
    <ds:schemaRef ds:uri="http://purl.org/dc/dcmitype/"/>
    <ds:schemaRef ds:uri="cff330f7-cf22-4164-ab59-4b915ccf0943"/>
    <ds:schemaRef ds:uri="http://schemas.openxmlformats.org/package/2006/metadata/core-properties"/>
  </ds:schemaRefs>
</ds:datastoreItem>
</file>

<file path=customXml/itemProps3.xml><?xml version="1.0" encoding="utf-8"?>
<ds:datastoreItem xmlns:ds="http://schemas.openxmlformats.org/officeDocument/2006/customXml" ds:itemID="{9C975454-21A7-42E1-B89C-CFD969810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75</TotalTime>
  <Pages>20</Pages>
  <Words>5714</Words>
  <Characters>32572</Characters>
  <Application>Microsoft Office Word</Application>
  <DocSecurity>0</DocSecurity>
  <Lines>271</Lines>
  <Paragraphs>76</Paragraphs>
  <ScaleCrop>false</ScaleCrop>
  <Company/>
  <LinksUpToDate>false</LinksUpToDate>
  <CharactersWithSpaces>38210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Estelle Zivanovic</cp:lastModifiedBy>
  <cp:revision>150</cp:revision>
  <dcterms:created xsi:type="dcterms:W3CDTF">2024-05-29T20:34:00Z</dcterms:created>
  <dcterms:modified xsi:type="dcterms:W3CDTF">2024-07-05T00:23:00Z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07c10d9fa27d5d1b160cd1bdaa1eece739f27cb9fd36ad428caad5d60c8320db</vt:lpwstr>
  </property>
</Properties>
</file>