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CD14" w14:textId="63DEC33C" w:rsidR="00AE010D" w:rsidRPr="00C557D6" w:rsidRDefault="001652B8" w:rsidP="00C557D6">
      <w:pPr>
        <w:jc w:val="center"/>
        <w:rPr>
          <w:rFonts w:ascii="Roboto" w:hAnsi="Roboto"/>
          <w:b/>
          <w:bCs/>
          <w:sz w:val="32"/>
          <w:szCs w:val="32"/>
        </w:rPr>
      </w:pPr>
      <w:r w:rsidRPr="00CF1769">
        <w:rPr>
          <w:rFonts w:ascii="Roboto" w:hAnsi="Roboto"/>
          <w:b/>
          <w:bCs/>
          <w:sz w:val="32"/>
          <w:szCs w:val="32"/>
        </w:rPr>
        <w:t>Financial Services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209"/>
        <w:gridCol w:w="1351"/>
        <w:gridCol w:w="1417"/>
        <w:gridCol w:w="2642"/>
      </w:tblGrid>
      <w:tr w:rsidR="001C1DFF" w14:paraId="77B3D7E8" w14:textId="77777777" w:rsidTr="001C1DFF">
        <w:trPr>
          <w:trHeight w:val="514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46CFA8FF" w14:textId="77777777" w:rsidR="001C1DFF" w:rsidRPr="00CF1769" w:rsidRDefault="001C1DFF" w:rsidP="00AE010D">
            <w:pPr>
              <w:rPr>
                <w:rFonts w:ascii="Roboto" w:hAnsi="Roboto"/>
                <w:sz w:val="28"/>
                <w:szCs w:val="28"/>
              </w:rPr>
            </w:pPr>
            <w:r w:rsidRPr="00CF1769">
              <w:rPr>
                <w:rFonts w:ascii="Roboto" w:hAnsi="Roboto"/>
                <w:sz w:val="28"/>
                <w:szCs w:val="28"/>
              </w:rPr>
              <w:t xml:space="preserve">Client : </w:t>
            </w:r>
          </w:p>
        </w:tc>
        <w:tc>
          <w:tcPr>
            <w:tcW w:w="7036" w:type="dxa"/>
            <w:gridSpan w:val="5"/>
            <w:shd w:val="clear" w:color="auto" w:fill="auto"/>
            <w:vAlign w:val="center"/>
          </w:tcPr>
          <w:p w14:paraId="7079475E" w14:textId="5374E706" w:rsidR="001C1DFF" w:rsidRPr="00AE010D" w:rsidRDefault="001C1DFF" w:rsidP="00AE010D">
            <w:pPr>
              <w:rPr>
                <w:sz w:val="28"/>
                <w:szCs w:val="28"/>
              </w:rPr>
            </w:pPr>
          </w:p>
        </w:tc>
      </w:tr>
      <w:tr w:rsidR="001C1DFF" w14:paraId="0FD3800E" w14:textId="77777777" w:rsidTr="001652B8">
        <w:trPr>
          <w:trHeight w:val="514"/>
        </w:trPr>
        <w:tc>
          <w:tcPr>
            <w:tcW w:w="3397" w:type="dxa"/>
            <w:gridSpan w:val="2"/>
            <w:shd w:val="clear" w:color="auto" w:fill="D0CECE" w:themeFill="background2" w:themeFillShade="E6"/>
            <w:vAlign w:val="center"/>
          </w:tcPr>
          <w:p w14:paraId="6057E285" w14:textId="1C14BBFB" w:rsidR="001C1DFF" w:rsidRPr="00CF1769" w:rsidRDefault="001C1DFF" w:rsidP="00AE010D">
            <w:pPr>
              <w:rPr>
                <w:rFonts w:ascii="Roboto" w:hAnsi="Roboto"/>
                <w:sz w:val="28"/>
                <w:szCs w:val="28"/>
              </w:rPr>
            </w:pPr>
            <w:r w:rsidRPr="00CF1769">
              <w:rPr>
                <w:rFonts w:ascii="Roboto" w:hAnsi="Roboto"/>
                <w:sz w:val="28"/>
                <w:szCs w:val="28"/>
              </w:rPr>
              <w:t xml:space="preserve">Current </w:t>
            </w:r>
            <w:r w:rsidRPr="00CF1769">
              <w:rPr>
                <w:rFonts w:ascii="Roboto" w:hAnsi="Roboto"/>
                <w:sz w:val="28"/>
                <w:szCs w:val="28"/>
                <w:shd w:val="clear" w:color="auto" w:fill="D0CECE" w:themeFill="background2" w:themeFillShade="E6"/>
              </w:rPr>
              <w:t>Accounting System</w:t>
            </w:r>
            <w:r w:rsidR="001652B8" w:rsidRPr="00CF1769">
              <w:rPr>
                <w:rFonts w:ascii="Roboto" w:hAnsi="Roboto"/>
                <w:sz w:val="28"/>
                <w:szCs w:val="28"/>
                <w:shd w:val="clear" w:color="auto" w:fill="D0CECE" w:themeFill="background2" w:themeFillShade="E6"/>
              </w:rPr>
              <w:t>:</w:t>
            </w:r>
            <w:r w:rsidRPr="00CF1769">
              <w:rPr>
                <w:rFonts w:ascii="Roboto" w:hAnsi="Roboto"/>
                <w:sz w:val="28"/>
                <w:szCs w:val="28"/>
              </w:rPr>
              <w:t xml:space="preserve"> </w:t>
            </w:r>
          </w:p>
        </w:tc>
        <w:tc>
          <w:tcPr>
            <w:tcW w:w="5619" w:type="dxa"/>
            <w:gridSpan w:val="4"/>
            <w:shd w:val="clear" w:color="auto" w:fill="auto"/>
            <w:vAlign w:val="center"/>
          </w:tcPr>
          <w:p w14:paraId="74417FDF" w14:textId="0F6CE9F4" w:rsidR="001C1DFF" w:rsidRPr="00AE010D" w:rsidRDefault="001C1DFF" w:rsidP="00AE010D">
            <w:pPr>
              <w:rPr>
                <w:sz w:val="28"/>
                <w:szCs w:val="28"/>
              </w:rPr>
            </w:pPr>
          </w:p>
        </w:tc>
      </w:tr>
      <w:tr w:rsidR="00AE010D" w14:paraId="79A0120D" w14:textId="77777777" w:rsidTr="001C1DFF">
        <w:tc>
          <w:tcPr>
            <w:tcW w:w="3606" w:type="dxa"/>
            <w:gridSpan w:val="3"/>
            <w:shd w:val="clear" w:color="auto" w:fill="D0CECE" w:themeFill="background2" w:themeFillShade="E6"/>
          </w:tcPr>
          <w:p w14:paraId="48E0ADC2" w14:textId="2752C3FE" w:rsidR="00AE010D" w:rsidRPr="00CF1769" w:rsidRDefault="00AE010D" w:rsidP="003B4614">
            <w:pPr>
              <w:rPr>
                <w:rFonts w:ascii="Roboto" w:hAnsi="Roboto"/>
                <w:sz w:val="20"/>
                <w:szCs w:val="20"/>
              </w:rPr>
            </w:pPr>
            <w:r w:rsidRPr="00CF1769">
              <w:rPr>
                <w:rFonts w:ascii="Roboto" w:hAnsi="Roboto"/>
                <w:sz w:val="20"/>
                <w:szCs w:val="20"/>
              </w:rPr>
              <w:t>Service</w:t>
            </w:r>
            <w:r w:rsidR="001C1DFF" w:rsidRPr="00CF1769">
              <w:rPr>
                <w:rFonts w:ascii="Roboto" w:hAnsi="Roboto"/>
                <w:sz w:val="20"/>
                <w:szCs w:val="20"/>
              </w:rPr>
              <w:t>s</w:t>
            </w:r>
          </w:p>
        </w:tc>
        <w:tc>
          <w:tcPr>
            <w:tcW w:w="1351" w:type="dxa"/>
            <w:shd w:val="clear" w:color="auto" w:fill="D0CECE" w:themeFill="background2" w:themeFillShade="E6"/>
          </w:tcPr>
          <w:p w14:paraId="6E76CCA8" w14:textId="4A58D602" w:rsidR="00AE010D" w:rsidRPr="00CF1769" w:rsidRDefault="00AE010D" w:rsidP="003B4614">
            <w:pPr>
              <w:rPr>
                <w:rFonts w:ascii="Roboto" w:hAnsi="Roboto"/>
                <w:sz w:val="20"/>
                <w:szCs w:val="20"/>
              </w:rPr>
            </w:pPr>
            <w:r w:rsidRPr="00CF1769">
              <w:rPr>
                <w:rFonts w:ascii="Roboto" w:hAnsi="Roboto"/>
                <w:sz w:val="20"/>
                <w:szCs w:val="20"/>
              </w:rPr>
              <w:t>Do you use this service now?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5E96396C" w14:textId="3D954473" w:rsidR="00AE010D" w:rsidRPr="00CF1769" w:rsidRDefault="00AE010D" w:rsidP="003B4614">
            <w:pPr>
              <w:rPr>
                <w:rFonts w:ascii="Roboto" w:hAnsi="Roboto"/>
                <w:sz w:val="20"/>
                <w:szCs w:val="20"/>
              </w:rPr>
            </w:pPr>
            <w:r w:rsidRPr="00CF1769">
              <w:rPr>
                <w:rFonts w:ascii="Roboto" w:hAnsi="Roboto"/>
                <w:sz w:val="20"/>
                <w:szCs w:val="20"/>
              </w:rPr>
              <w:t>Would you expect to use this service in the future?</w:t>
            </w:r>
          </w:p>
        </w:tc>
        <w:tc>
          <w:tcPr>
            <w:tcW w:w="2642" w:type="dxa"/>
            <w:shd w:val="clear" w:color="auto" w:fill="D0CECE" w:themeFill="background2" w:themeFillShade="E6"/>
          </w:tcPr>
          <w:p w14:paraId="4425CFC2" w14:textId="7BF62F6D" w:rsidR="00AE010D" w:rsidRPr="00CF1769" w:rsidRDefault="001C1DFF" w:rsidP="003B4614">
            <w:pPr>
              <w:rPr>
                <w:rFonts w:ascii="Roboto" w:hAnsi="Roboto"/>
                <w:sz w:val="20"/>
                <w:szCs w:val="20"/>
              </w:rPr>
            </w:pPr>
            <w:r w:rsidRPr="00CF1769">
              <w:rPr>
                <w:rFonts w:ascii="Roboto" w:hAnsi="Roboto"/>
                <w:sz w:val="20"/>
                <w:szCs w:val="20"/>
              </w:rPr>
              <w:t>Comments</w:t>
            </w:r>
          </w:p>
        </w:tc>
      </w:tr>
      <w:tr w:rsidR="001C1DFF" w14:paraId="3A7EAD13" w14:textId="77777777" w:rsidTr="001C1DFF">
        <w:tc>
          <w:tcPr>
            <w:tcW w:w="3606" w:type="dxa"/>
            <w:gridSpan w:val="3"/>
          </w:tcPr>
          <w:p w14:paraId="37C09EB8" w14:textId="76AB4E16" w:rsidR="001C1DFF" w:rsidRPr="00CF1769" w:rsidRDefault="003024D8" w:rsidP="003B4614">
            <w:pPr>
              <w:rPr>
                <w:rFonts w:ascii="Roboto" w:hAnsi="Roboto"/>
              </w:rPr>
            </w:pPr>
            <w:r w:rsidRPr="00CF1769">
              <w:rPr>
                <w:rFonts w:ascii="Roboto" w:hAnsi="Roboto"/>
              </w:rPr>
              <w:t>Accounting / bookkeeping software setup</w:t>
            </w:r>
          </w:p>
        </w:tc>
        <w:tc>
          <w:tcPr>
            <w:tcW w:w="1351" w:type="dxa"/>
          </w:tcPr>
          <w:p w14:paraId="7395C57E" w14:textId="77777777" w:rsidR="001C1DFF" w:rsidRPr="00CF1769" w:rsidRDefault="001C1DFF" w:rsidP="003B4614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53C66C02" w14:textId="77777777" w:rsidR="001C1DFF" w:rsidRPr="00CF1769" w:rsidRDefault="001C1DFF" w:rsidP="003B4614">
            <w:pPr>
              <w:rPr>
                <w:rFonts w:ascii="Roboto" w:hAnsi="Roboto"/>
              </w:rPr>
            </w:pPr>
          </w:p>
        </w:tc>
        <w:tc>
          <w:tcPr>
            <w:tcW w:w="2642" w:type="dxa"/>
          </w:tcPr>
          <w:p w14:paraId="7E2A5EAA" w14:textId="77777777" w:rsidR="001C1DFF" w:rsidRPr="00CF1769" w:rsidRDefault="001C1DFF" w:rsidP="003B4614">
            <w:pPr>
              <w:rPr>
                <w:rFonts w:ascii="Roboto" w:hAnsi="Roboto"/>
              </w:rPr>
            </w:pPr>
          </w:p>
        </w:tc>
      </w:tr>
      <w:tr w:rsidR="001C1DFF" w14:paraId="1B5BE791" w14:textId="77777777" w:rsidTr="001C1DFF">
        <w:tc>
          <w:tcPr>
            <w:tcW w:w="3606" w:type="dxa"/>
            <w:gridSpan w:val="3"/>
          </w:tcPr>
          <w:p w14:paraId="7E9E6D29" w14:textId="231B1695" w:rsidR="001C1DFF" w:rsidRPr="00CF1769" w:rsidRDefault="003024D8" w:rsidP="003B4614">
            <w:pPr>
              <w:rPr>
                <w:rFonts w:ascii="Roboto" w:hAnsi="Roboto"/>
              </w:rPr>
            </w:pPr>
            <w:r w:rsidRPr="00CF1769">
              <w:rPr>
                <w:rFonts w:ascii="Roboto" w:hAnsi="Roboto"/>
              </w:rPr>
              <w:t>Accounting / bookkeeping software training</w:t>
            </w:r>
          </w:p>
        </w:tc>
        <w:tc>
          <w:tcPr>
            <w:tcW w:w="1351" w:type="dxa"/>
          </w:tcPr>
          <w:p w14:paraId="1ECEB149" w14:textId="77777777" w:rsidR="001C1DFF" w:rsidRPr="00CF1769" w:rsidRDefault="001C1DFF" w:rsidP="003B4614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7A740CDE" w14:textId="77777777" w:rsidR="001C1DFF" w:rsidRPr="00CF1769" w:rsidRDefault="001C1DFF" w:rsidP="003B4614">
            <w:pPr>
              <w:rPr>
                <w:rFonts w:ascii="Roboto" w:hAnsi="Roboto"/>
              </w:rPr>
            </w:pPr>
          </w:p>
        </w:tc>
        <w:tc>
          <w:tcPr>
            <w:tcW w:w="2642" w:type="dxa"/>
          </w:tcPr>
          <w:p w14:paraId="511E8833" w14:textId="77777777" w:rsidR="001C1DFF" w:rsidRPr="00CF1769" w:rsidRDefault="001C1DFF" w:rsidP="003B4614">
            <w:pPr>
              <w:rPr>
                <w:rFonts w:ascii="Roboto" w:hAnsi="Roboto"/>
              </w:rPr>
            </w:pPr>
          </w:p>
        </w:tc>
      </w:tr>
      <w:tr w:rsidR="003024D8" w14:paraId="4674E2BF" w14:textId="77777777" w:rsidTr="001C1DFF">
        <w:tc>
          <w:tcPr>
            <w:tcW w:w="3606" w:type="dxa"/>
            <w:gridSpan w:val="3"/>
          </w:tcPr>
          <w:p w14:paraId="45D1D343" w14:textId="7D710A6C" w:rsidR="003024D8" w:rsidRPr="00CF1769" w:rsidRDefault="003024D8" w:rsidP="003024D8">
            <w:pPr>
              <w:rPr>
                <w:rFonts w:ascii="Roboto" w:hAnsi="Roboto"/>
              </w:rPr>
            </w:pPr>
            <w:r w:rsidRPr="00CF1769">
              <w:rPr>
                <w:rFonts w:ascii="Roboto" w:hAnsi="Roboto"/>
              </w:rPr>
              <w:t>Budgeting</w:t>
            </w:r>
          </w:p>
        </w:tc>
        <w:tc>
          <w:tcPr>
            <w:tcW w:w="1351" w:type="dxa"/>
          </w:tcPr>
          <w:p w14:paraId="1DA29CA4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025FF741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2642" w:type="dxa"/>
          </w:tcPr>
          <w:p w14:paraId="369D2A84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</w:tr>
      <w:tr w:rsidR="003024D8" w14:paraId="4B208988" w14:textId="77777777" w:rsidTr="001C1DFF">
        <w:tc>
          <w:tcPr>
            <w:tcW w:w="3606" w:type="dxa"/>
            <w:gridSpan w:val="3"/>
          </w:tcPr>
          <w:p w14:paraId="0D2B8D3C" w14:textId="60603281" w:rsidR="003024D8" w:rsidRPr="00CF1769" w:rsidRDefault="003024D8" w:rsidP="003024D8">
            <w:pPr>
              <w:rPr>
                <w:rFonts w:ascii="Roboto" w:hAnsi="Roboto"/>
              </w:rPr>
            </w:pPr>
            <w:r w:rsidRPr="00CF1769">
              <w:rPr>
                <w:rFonts w:ascii="Roboto" w:hAnsi="Roboto"/>
              </w:rPr>
              <w:t>Business activity statements (BAS</w:t>
            </w:r>
            <w:r w:rsidR="00741C93" w:rsidRPr="00CF1769">
              <w:rPr>
                <w:rFonts w:ascii="Roboto" w:hAnsi="Roboto"/>
              </w:rPr>
              <w:t xml:space="preserve"> / IAS</w:t>
            </w:r>
            <w:r w:rsidRPr="00CF1769">
              <w:rPr>
                <w:rFonts w:ascii="Roboto" w:hAnsi="Roboto"/>
              </w:rPr>
              <w:t>)</w:t>
            </w:r>
          </w:p>
        </w:tc>
        <w:tc>
          <w:tcPr>
            <w:tcW w:w="1351" w:type="dxa"/>
          </w:tcPr>
          <w:p w14:paraId="5AD5F416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5D01E029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2642" w:type="dxa"/>
          </w:tcPr>
          <w:p w14:paraId="2C015B83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</w:tr>
      <w:tr w:rsidR="001652B8" w14:paraId="3C51D01A" w14:textId="77777777" w:rsidTr="001C1DFF">
        <w:tc>
          <w:tcPr>
            <w:tcW w:w="3606" w:type="dxa"/>
            <w:gridSpan w:val="3"/>
          </w:tcPr>
          <w:p w14:paraId="19DF2532" w14:textId="7DF92FD1" w:rsidR="001652B8" w:rsidRPr="00CF1769" w:rsidRDefault="001652B8" w:rsidP="003024D8">
            <w:pPr>
              <w:rPr>
                <w:rFonts w:ascii="Roboto" w:hAnsi="Roboto"/>
              </w:rPr>
            </w:pPr>
            <w:r w:rsidRPr="00CF1769">
              <w:rPr>
                <w:rFonts w:ascii="Roboto" w:hAnsi="Roboto"/>
              </w:rPr>
              <w:t>Business coaching and mentoring</w:t>
            </w:r>
          </w:p>
        </w:tc>
        <w:tc>
          <w:tcPr>
            <w:tcW w:w="1351" w:type="dxa"/>
          </w:tcPr>
          <w:p w14:paraId="20A2A557" w14:textId="77777777" w:rsidR="001652B8" w:rsidRPr="00CF1769" w:rsidRDefault="001652B8" w:rsidP="003024D8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1AADBA99" w14:textId="77777777" w:rsidR="001652B8" w:rsidRPr="00CF1769" w:rsidRDefault="001652B8" w:rsidP="003024D8">
            <w:pPr>
              <w:rPr>
                <w:rFonts w:ascii="Roboto" w:hAnsi="Roboto"/>
              </w:rPr>
            </w:pPr>
          </w:p>
        </w:tc>
        <w:tc>
          <w:tcPr>
            <w:tcW w:w="2642" w:type="dxa"/>
          </w:tcPr>
          <w:p w14:paraId="15DC37B5" w14:textId="77777777" w:rsidR="001652B8" w:rsidRPr="00CF1769" w:rsidRDefault="001652B8" w:rsidP="003024D8">
            <w:pPr>
              <w:rPr>
                <w:rFonts w:ascii="Roboto" w:hAnsi="Roboto"/>
              </w:rPr>
            </w:pPr>
          </w:p>
        </w:tc>
      </w:tr>
      <w:tr w:rsidR="003024D8" w14:paraId="26DA8F4F" w14:textId="77777777" w:rsidTr="001C1DFF">
        <w:tc>
          <w:tcPr>
            <w:tcW w:w="3606" w:type="dxa"/>
            <w:gridSpan w:val="3"/>
          </w:tcPr>
          <w:p w14:paraId="7C2E040D" w14:textId="0F35F73E" w:rsidR="003024D8" w:rsidRPr="00CF1769" w:rsidRDefault="003024D8" w:rsidP="003024D8">
            <w:pPr>
              <w:rPr>
                <w:rFonts w:ascii="Roboto" w:hAnsi="Roboto"/>
              </w:rPr>
            </w:pPr>
            <w:r w:rsidRPr="00CF1769">
              <w:rPr>
                <w:rFonts w:ascii="Roboto" w:hAnsi="Roboto"/>
              </w:rPr>
              <w:t>Cashflow forecasts</w:t>
            </w:r>
          </w:p>
        </w:tc>
        <w:tc>
          <w:tcPr>
            <w:tcW w:w="1351" w:type="dxa"/>
          </w:tcPr>
          <w:p w14:paraId="0C5E66A1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1C93E45D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2642" w:type="dxa"/>
          </w:tcPr>
          <w:p w14:paraId="70AC8E43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</w:tr>
      <w:tr w:rsidR="003024D8" w14:paraId="47E36493" w14:textId="77777777" w:rsidTr="001C1DFF">
        <w:tc>
          <w:tcPr>
            <w:tcW w:w="3606" w:type="dxa"/>
            <w:gridSpan w:val="3"/>
          </w:tcPr>
          <w:p w14:paraId="29B8A3FD" w14:textId="079D6D7C" w:rsidR="003024D8" w:rsidRPr="00CF1769" w:rsidRDefault="003024D8" w:rsidP="003024D8">
            <w:pPr>
              <w:rPr>
                <w:rFonts w:ascii="Roboto" w:hAnsi="Roboto"/>
              </w:rPr>
            </w:pPr>
            <w:r w:rsidRPr="00CF1769">
              <w:rPr>
                <w:rFonts w:ascii="Roboto" w:hAnsi="Roboto"/>
              </w:rPr>
              <w:t>Company / trust / SMSF set-up</w:t>
            </w:r>
          </w:p>
        </w:tc>
        <w:tc>
          <w:tcPr>
            <w:tcW w:w="1351" w:type="dxa"/>
          </w:tcPr>
          <w:p w14:paraId="2B77F608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34265192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2642" w:type="dxa"/>
          </w:tcPr>
          <w:p w14:paraId="3D141E83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</w:tr>
      <w:tr w:rsidR="003024D8" w14:paraId="5C3B53CD" w14:textId="77777777" w:rsidTr="001C1DFF">
        <w:tc>
          <w:tcPr>
            <w:tcW w:w="3606" w:type="dxa"/>
            <w:gridSpan w:val="3"/>
          </w:tcPr>
          <w:p w14:paraId="79964533" w14:textId="03F2D97B" w:rsidR="003024D8" w:rsidRPr="00CF1769" w:rsidRDefault="003024D8" w:rsidP="003024D8">
            <w:pPr>
              <w:rPr>
                <w:rFonts w:ascii="Roboto" w:hAnsi="Roboto"/>
              </w:rPr>
            </w:pPr>
            <w:r w:rsidRPr="00CF1769">
              <w:rPr>
                <w:rFonts w:ascii="Roboto" w:hAnsi="Roboto"/>
              </w:rPr>
              <w:t>Company registration for TFN, ABN and GST</w:t>
            </w:r>
          </w:p>
        </w:tc>
        <w:tc>
          <w:tcPr>
            <w:tcW w:w="1351" w:type="dxa"/>
          </w:tcPr>
          <w:p w14:paraId="14E9A1A7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61EB3B57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2642" w:type="dxa"/>
          </w:tcPr>
          <w:p w14:paraId="185050E0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</w:tr>
      <w:tr w:rsidR="003024D8" w14:paraId="51745C2D" w14:textId="77777777" w:rsidTr="001C1DFF">
        <w:tc>
          <w:tcPr>
            <w:tcW w:w="3606" w:type="dxa"/>
            <w:gridSpan w:val="3"/>
          </w:tcPr>
          <w:p w14:paraId="6B0AC2AD" w14:textId="47502D5B" w:rsidR="003024D8" w:rsidRPr="00CF1769" w:rsidRDefault="003024D8" w:rsidP="003024D8">
            <w:pPr>
              <w:rPr>
                <w:rFonts w:ascii="Roboto" w:hAnsi="Roboto"/>
              </w:rPr>
            </w:pPr>
            <w:r w:rsidRPr="00CF1769">
              <w:rPr>
                <w:rFonts w:ascii="Roboto" w:hAnsi="Roboto"/>
              </w:rPr>
              <w:t>Corporate secretarial work, including ASIC register updates</w:t>
            </w:r>
          </w:p>
        </w:tc>
        <w:tc>
          <w:tcPr>
            <w:tcW w:w="1351" w:type="dxa"/>
          </w:tcPr>
          <w:p w14:paraId="16DB5392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7721D117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2642" w:type="dxa"/>
          </w:tcPr>
          <w:p w14:paraId="675F6361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</w:tr>
      <w:tr w:rsidR="003024D8" w14:paraId="5F47C4CA" w14:textId="77777777" w:rsidTr="001C1DFF">
        <w:tc>
          <w:tcPr>
            <w:tcW w:w="3606" w:type="dxa"/>
            <w:gridSpan w:val="3"/>
          </w:tcPr>
          <w:p w14:paraId="7800FF50" w14:textId="72305C38" w:rsidR="003024D8" w:rsidRPr="00CF1769" w:rsidRDefault="00741C93" w:rsidP="003024D8">
            <w:pPr>
              <w:rPr>
                <w:rFonts w:ascii="Roboto" w:hAnsi="Roboto"/>
              </w:rPr>
            </w:pPr>
            <w:r w:rsidRPr="00CF1769">
              <w:rPr>
                <w:rFonts w:ascii="Roboto" w:hAnsi="Roboto"/>
              </w:rPr>
              <w:t>Financial Data Entry</w:t>
            </w:r>
          </w:p>
        </w:tc>
        <w:tc>
          <w:tcPr>
            <w:tcW w:w="1351" w:type="dxa"/>
          </w:tcPr>
          <w:p w14:paraId="594F9F84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5EA763BE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2642" w:type="dxa"/>
          </w:tcPr>
          <w:p w14:paraId="56AA533A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</w:tr>
      <w:tr w:rsidR="003024D8" w14:paraId="1EBA6E46" w14:textId="77777777" w:rsidTr="001C1DFF">
        <w:tc>
          <w:tcPr>
            <w:tcW w:w="3606" w:type="dxa"/>
            <w:gridSpan w:val="3"/>
          </w:tcPr>
          <w:p w14:paraId="105ABA21" w14:textId="72E522BE" w:rsidR="003024D8" w:rsidRPr="00CF1769" w:rsidRDefault="003024D8" w:rsidP="003024D8">
            <w:pPr>
              <w:rPr>
                <w:rFonts w:ascii="Roboto" w:hAnsi="Roboto"/>
              </w:rPr>
            </w:pPr>
            <w:r w:rsidRPr="00CF1769">
              <w:rPr>
                <w:rFonts w:ascii="Roboto" w:hAnsi="Roboto"/>
              </w:rPr>
              <w:t>Financial statement preparation</w:t>
            </w:r>
          </w:p>
        </w:tc>
        <w:tc>
          <w:tcPr>
            <w:tcW w:w="1351" w:type="dxa"/>
          </w:tcPr>
          <w:p w14:paraId="03A35118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2B6AB5AD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2642" w:type="dxa"/>
          </w:tcPr>
          <w:p w14:paraId="37C86AEA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</w:tr>
      <w:tr w:rsidR="00741C93" w14:paraId="083C4A49" w14:textId="77777777" w:rsidTr="001C1DFF">
        <w:tc>
          <w:tcPr>
            <w:tcW w:w="3606" w:type="dxa"/>
            <w:gridSpan w:val="3"/>
          </w:tcPr>
          <w:p w14:paraId="32218AF7" w14:textId="47044300" w:rsidR="00741C93" w:rsidRPr="00CF1769" w:rsidRDefault="00741C93" w:rsidP="003024D8">
            <w:pPr>
              <w:rPr>
                <w:rFonts w:ascii="Roboto" w:hAnsi="Roboto"/>
              </w:rPr>
            </w:pPr>
            <w:r w:rsidRPr="00CF1769">
              <w:rPr>
                <w:rFonts w:ascii="Roboto" w:hAnsi="Roboto"/>
              </w:rPr>
              <w:t>Financial planning and investment advice</w:t>
            </w:r>
          </w:p>
        </w:tc>
        <w:tc>
          <w:tcPr>
            <w:tcW w:w="1351" w:type="dxa"/>
          </w:tcPr>
          <w:p w14:paraId="4BDD05CA" w14:textId="77777777" w:rsidR="00741C93" w:rsidRPr="00CF1769" w:rsidRDefault="00741C93" w:rsidP="003024D8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7933EAF9" w14:textId="77777777" w:rsidR="00741C93" w:rsidRPr="00CF1769" w:rsidRDefault="00741C93" w:rsidP="003024D8">
            <w:pPr>
              <w:rPr>
                <w:rFonts w:ascii="Roboto" w:hAnsi="Roboto"/>
              </w:rPr>
            </w:pPr>
          </w:p>
        </w:tc>
        <w:tc>
          <w:tcPr>
            <w:tcW w:w="2642" w:type="dxa"/>
          </w:tcPr>
          <w:p w14:paraId="57CA556E" w14:textId="77777777" w:rsidR="00741C93" w:rsidRPr="00CF1769" w:rsidRDefault="00741C93" w:rsidP="003024D8">
            <w:pPr>
              <w:rPr>
                <w:rFonts w:ascii="Roboto" w:hAnsi="Roboto"/>
              </w:rPr>
            </w:pPr>
          </w:p>
        </w:tc>
      </w:tr>
      <w:tr w:rsidR="003024D8" w14:paraId="2BF70D20" w14:textId="77777777" w:rsidTr="001C1DFF">
        <w:tc>
          <w:tcPr>
            <w:tcW w:w="3606" w:type="dxa"/>
            <w:gridSpan w:val="3"/>
          </w:tcPr>
          <w:p w14:paraId="7125300B" w14:textId="5C8EF90F" w:rsidR="003024D8" w:rsidRPr="00CF1769" w:rsidRDefault="003024D8" w:rsidP="003024D8">
            <w:pPr>
              <w:rPr>
                <w:rFonts w:ascii="Roboto" w:hAnsi="Roboto"/>
              </w:rPr>
            </w:pPr>
            <w:r w:rsidRPr="00CF1769">
              <w:rPr>
                <w:rFonts w:ascii="Roboto" w:hAnsi="Roboto"/>
              </w:rPr>
              <w:t>Management and KPI reporting</w:t>
            </w:r>
          </w:p>
        </w:tc>
        <w:tc>
          <w:tcPr>
            <w:tcW w:w="1351" w:type="dxa"/>
          </w:tcPr>
          <w:p w14:paraId="3AB1142D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365FD7B1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2642" w:type="dxa"/>
          </w:tcPr>
          <w:p w14:paraId="15E276DF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</w:tr>
      <w:tr w:rsidR="003024D8" w14:paraId="15138609" w14:textId="77777777" w:rsidTr="001C1DFF">
        <w:tc>
          <w:tcPr>
            <w:tcW w:w="3606" w:type="dxa"/>
            <w:gridSpan w:val="3"/>
          </w:tcPr>
          <w:p w14:paraId="3FBF3C5F" w14:textId="06C4EA58" w:rsidR="003024D8" w:rsidRPr="00CF1769" w:rsidRDefault="00741C93" w:rsidP="003024D8">
            <w:pPr>
              <w:rPr>
                <w:rFonts w:ascii="Roboto" w:hAnsi="Roboto"/>
              </w:rPr>
            </w:pPr>
            <w:r w:rsidRPr="00CF1769">
              <w:rPr>
                <w:rFonts w:ascii="Roboto" w:hAnsi="Roboto"/>
              </w:rPr>
              <w:t>Payroll processing and services</w:t>
            </w:r>
          </w:p>
        </w:tc>
        <w:tc>
          <w:tcPr>
            <w:tcW w:w="1351" w:type="dxa"/>
          </w:tcPr>
          <w:p w14:paraId="267BE7BF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7A765F0D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2642" w:type="dxa"/>
          </w:tcPr>
          <w:p w14:paraId="2A297FAB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</w:tr>
      <w:tr w:rsidR="003024D8" w14:paraId="62C6B31E" w14:textId="77777777" w:rsidTr="001C1DFF">
        <w:tc>
          <w:tcPr>
            <w:tcW w:w="3606" w:type="dxa"/>
            <w:gridSpan w:val="3"/>
          </w:tcPr>
          <w:p w14:paraId="2909C29D" w14:textId="4C7B775B" w:rsidR="003024D8" w:rsidRPr="00CF1769" w:rsidRDefault="00741C93" w:rsidP="003024D8">
            <w:pPr>
              <w:rPr>
                <w:rFonts w:ascii="Roboto" w:hAnsi="Roboto"/>
              </w:rPr>
            </w:pPr>
            <w:r w:rsidRPr="00CF1769">
              <w:rPr>
                <w:rFonts w:ascii="Roboto" w:hAnsi="Roboto"/>
              </w:rPr>
              <w:t>Period end reconciliations and reporting</w:t>
            </w:r>
          </w:p>
        </w:tc>
        <w:tc>
          <w:tcPr>
            <w:tcW w:w="1351" w:type="dxa"/>
          </w:tcPr>
          <w:p w14:paraId="767BD57A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07B99E5D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2642" w:type="dxa"/>
          </w:tcPr>
          <w:p w14:paraId="76FCFEC5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</w:tr>
      <w:tr w:rsidR="003024D8" w14:paraId="3053CCAF" w14:textId="77777777" w:rsidTr="001C1DFF">
        <w:tc>
          <w:tcPr>
            <w:tcW w:w="3606" w:type="dxa"/>
            <w:gridSpan w:val="3"/>
          </w:tcPr>
          <w:p w14:paraId="7BD260EF" w14:textId="28EA5543" w:rsidR="003024D8" w:rsidRPr="00CF1769" w:rsidRDefault="00741C93" w:rsidP="003024D8">
            <w:pPr>
              <w:rPr>
                <w:rFonts w:ascii="Roboto" w:hAnsi="Roboto"/>
              </w:rPr>
            </w:pPr>
            <w:r w:rsidRPr="00CF1769">
              <w:rPr>
                <w:rFonts w:ascii="Roboto" w:hAnsi="Roboto"/>
              </w:rPr>
              <w:t>Personal accounting and taxation (Income Tax Returns</w:t>
            </w:r>
          </w:p>
        </w:tc>
        <w:tc>
          <w:tcPr>
            <w:tcW w:w="1351" w:type="dxa"/>
          </w:tcPr>
          <w:p w14:paraId="50DDA543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6219DFAB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2642" w:type="dxa"/>
          </w:tcPr>
          <w:p w14:paraId="15A68548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</w:tr>
      <w:tr w:rsidR="003024D8" w14:paraId="606A6D69" w14:textId="77777777" w:rsidTr="001C1DFF">
        <w:tc>
          <w:tcPr>
            <w:tcW w:w="3606" w:type="dxa"/>
            <w:gridSpan w:val="3"/>
          </w:tcPr>
          <w:p w14:paraId="19E031E3" w14:textId="398E8A3B" w:rsidR="003024D8" w:rsidRPr="00CF1769" w:rsidRDefault="00741C93" w:rsidP="003024D8">
            <w:pPr>
              <w:rPr>
                <w:rFonts w:ascii="Roboto" w:hAnsi="Roboto"/>
              </w:rPr>
            </w:pPr>
            <w:r w:rsidRPr="00CF1769">
              <w:rPr>
                <w:rFonts w:ascii="Roboto" w:hAnsi="Roboto"/>
              </w:rPr>
              <w:t>SMSF accounting</w:t>
            </w:r>
          </w:p>
        </w:tc>
        <w:tc>
          <w:tcPr>
            <w:tcW w:w="1351" w:type="dxa"/>
          </w:tcPr>
          <w:p w14:paraId="48E6A2E9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5304AF7E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2642" w:type="dxa"/>
          </w:tcPr>
          <w:p w14:paraId="75CD4F5C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</w:tr>
      <w:tr w:rsidR="003024D8" w14:paraId="75DA8A99" w14:textId="77777777" w:rsidTr="001C1DFF">
        <w:tc>
          <w:tcPr>
            <w:tcW w:w="3606" w:type="dxa"/>
            <w:gridSpan w:val="3"/>
          </w:tcPr>
          <w:p w14:paraId="1BAC9AE8" w14:textId="015455C6" w:rsidR="003024D8" w:rsidRPr="00CF1769" w:rsidRDefault="00741C93" w:rsidP="003024D8">
            <w:pPr>
              <w:rPr>
                <w:rFonts w:ascii="Roboto" w:hAnsi="Roboto"/>
              </w:rPr>
            </w:pPr>
            <w:r w:rsidRPr="00CF1769">
              <w:rPr>
                <w:rFonts w:ascii="Roboto" w:hAnsi="Roboto"/>
              </w:rPr>
              <w:t>SMSF auditing</w:t>
            </w:r>
          </w:p>
        </w:tc>
        <w:tc>
          <w:tcPr>
            <w:tcW w:w="1351" w:type="dxa"/>
          </w:tcPr>
          <w:p w14:paraId="47BF74EC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16F555E2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2642" w:type="dxa"/>
          </w:tcPr>
          <w:p w14:paraId="5CEC71E7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</w:tr>
      <w:tr w:rsidR="003024D8" w14:paraId="7F2BB74E" w14:textId="77777777" w:rsidTr="001C1DFF">
        <w:tc>
          <w:tcPr>
            <w:tcW w:w="3606" w:type="dxa"/>
            <w:gridSpan w:val="3"/>
          </w:tcPr>
          <w:p w14:paraId="5C040E0F" w14:textId="45F0F1B0" w:rsidR="003024D8" w:rsidRPr="00CF1769" w:rsidRDefault="00741C93" w:rsidP="003024D8">
            <w:pPr>
              <w:rPr>
                <w:rFonts w:ascii="Roboto" w:hAnsi="Roboto"/>
              </w:rPr>
            </w:pPr>
            <w:r w:rsidRPr="00CF1769">
              <w:rPr>
                <w:rFonts w:ascii="Roboto" w:hAnsi="Roboto"/>
              </w:rPr>
              <w:t>SMSF bookkeeping</w:t>
            </w:r>
          </w:p>
        </w:tc>
        <w:tc>
          <w:tcPr>
            <w:tcW w:w="1351" w:type="dxa"/>
          </w:tcPr>
          <w:p w14:paraId="229C46AB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604FD334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2642" w:type="dxa"/>
          </w:tcPr>
          <w:p w14:paraId="71665DDC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</w:tr>
      <w:tr w:rsidR="003024D8" w14:paraId="1569532B" w14:textId="77777777" w:rsidTr="001C1DFF">
        <w:tc>
          <w:tcPr>
            <w:tcW w:w="3606" w:type="dxa"/>
            <w:gridSpan w:val="3"/>
          </w:tcPr>
          <w:p w14:paraId="4B242B3D" w14:textId="0CBF53B3" w:rsidR="003024D8" w:rsidRPr="00CF1769" w:rsidRDefault="00741C93" w:rsidP="003024D8">
            <w:pPr>
              <w:rPr>
                <w:rFonts w:ascii="Roboto" w:hAnsi="Roboto"/>
              </w:rPr>
            </w:pPr>
            <w:r w:rsidRPr="00CF1769">
              <w:rPr>
                <w:rFonts w:ascii="Roboto" w:hAnsi="Roboto"/>
              </w:rPr>
              <w:t>SMSF tax returns</w:t>
            </w:r>
          </w:p>
        </w:tc>
        <w:tc>
          <w:tcPr>
            <w:tcW w:w="1351" w:type="dxa"/>
          </w:tcPr>
          <w:p w14:paraId="459B9F66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7E3ED688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2642" w:type="dxa"/>
          </w:tcPr>
          <w:p w14:paraId="4BB90E60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</w:tr>
      <w:tr w:rsidR="00741C93" w14:paraId="41D8D771" w14:textId="77777777" w:rsidTr="001C1DFF">
        <w:tc>
          <w:tcPr>
            <w:tcW w:w="3606" w:type="dxa"/>
            <w:gridSpan w:val="3"/>
          </w:tcPr>
          <w:p w14:paraId="6DA93B93" w14:textId="6801D715" w:rsidR="00741C93" w:rsidRPr="00CF1769" w:rsidRDefault="00741C93" w:rsidP="003024D8">
            <w:pPr>
              <w:rPr>
                <w:rFonts w:ascii="Roboto" w:hAnsi="Roboto"/>
              </w:rPr>
            </w:pPr>
            <w:r w:rsidRPr="00CF1769">
              <w:rPr>
                <w:rFonts w:ascii="Roboto" w:hAnsi="Roboto"/>
              </w:rPr>
              <w:t>Succession planning</w:t>
            </w:r>
          </w:p>
        </w:tc>
        <w:tc>
          <w:tcPr>
            <w:tcW w:w="1351" w:type="dxa"/>
          </w:tcPr>
          <w:p w14:paraId="105F79E8" w14:textId="77777777" w:rsidR="00741C93" w:rsidRPr="00CF1769" w:rsidRDefault="00741C93" w:rsidP="003024D8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39D4645E" w14:textId="77777777" w:rsidR="00741C93" w:rsidRPr="00CF1769" w:rsidRDefault="00741C93" w:rsidP="003024D8">
            <w:pPr>
              <w:rPr>
                <w:rFonts w:ascii="Roboto" w:hAnsi="Roboto"/>
              </w:rPr>
            </w:pPr>
          </w:p>
        </w:tc>
        <w:tc>
          <w:tcPr>
            <w:tcW w:w="2642" w:type="dxa"/>
          </w:tcPr>
          <w:p w14:paraId="241B2EA3" w14:textId="77777777" w:rsidR="00741C93" w:rsidRPr="00CF1769" w:rsidRDefault="00741C93" w:rsidP="003024D8">
            <w:pPr>
              <w:rPr>
                <w:rFonts w:ascii="Roboto" w:hAnsi="Roboto"/>
              </w:rPr>
            </w:pPr>
          </w:p>
        </w:tc>
      </w:tr>
      <w:tr w:rsidR="003024D8" w14:paraId="6A637DDC" w14:textId="77777777" w:rsidTr="001C1DFF">
        <w:tc>
          <w:tcPr>
            <w:tcW w:w="3606" w:type="dxa"/>
            <w:gridSpan w:val="3"/>
          </w:tcPr>
          <w:p w14:paraId="04A84761" w14:textId="733E07D5" w:rsidR="003024D8" w:rsidRPr="00CF1769" w:rsidRDefault="00741C93" w:rsidP="003024D8">
            <w:pPr>
              <w:rPr>
                <w:rFonts w:ascii="Roboto" w:hAnsi="Roboto"/>
              </w:rPr>
            </w:pPr>
            <w:r w:rsidRPr="00CF1769">
              <w:rPr>
                <w:rFonts w:ascii="Roboto" w:hAnsi="Roboto"/>
              </w:rPr>
              <w:t>Tax planning</w:t>
            </w:r>
          </w:p>
        </w:tc>
        <w:tc>
          <w:tcPr>
            <w:tcW w:w="1351" w:type="dxa"/>
          </w:tcPr>
          <w:p w14:paraId="46C714E7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5E79B264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2642" w:type="dxa"/>
          </w:tcPr>
          <w:p w14:paraId="7DBD8350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</w:tr>
      <w:tr w:rsidR="003024D8" w14:paraId="773602EE" w14:textId="77777777" w:rsidTr="001C1DFF">
        <w:tc>
          <w:tcPr>
            <w:tcW w:w="3606" w:type="dxa"/>
            <w:gridSpan w:val="3"/>
          </w:tcPr>
          <w:p w14:paraId="05E04D0C" w14:textId="048BE21D" w:rsidR="003024D8" w:rsidRPr="00CF1769" w:rsidRDefault="00741C93" w:rsidP="003024D8">
            <w:pPr>
              <w:rPr>
                <w:rFonts w:ascii="Roboto" w:hAnsi="Roboto"/>
              </w:rPr>
            </w:pPr>
            <w:r w:rsidRPr="00CF1769">
              <w:rPr>
                <w:rFonts w:ascii="Roboto" w:hAnsi="Roboto"/>
              </w:rPr>
              <w:t>Tax returns</w:t>
            </w:r>
          </w:p>
        </w:tc>
        <w:tc>
          <w:tcPr>
            <w:tcW w:w="1351" w:type="dxa"/>
          </w:tcPr>
          <w:p w14:paraId="08F87CF6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3FDE944D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2642" w:type="dxa"/>
          </w:tcPr>
          <w:p w14:paraId="58EC2AE2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</w:tr>
      <w:tr w:rsidR="003024D8" w14:paraId="557DBC30" w14:textId="77777777" w:rsidTr="001C1DFF">
        <w:tc>
          <w:tcPr>
            <w:tcW w:w="3606" w:type="dxa"/>
            <w:gridSpan w:val="3"/>
          </w:tcPr>
          <w:p w14:paraId="6E1B54B3" w14:textId="350DDFDF" w:rsidR="003024D8" w:rsidRPr="00CF1769" w:rsidRDefault="001652B8" w:rsidP="003024D8">
            <w:pPr>
              <w:rPr>
                <w:rFonts w:ascii="Roboto" w:hAnsi="Roboto"/>
              </w:rPr>
            </w:pPr>
            <w:r w:rsidRPr="00CF1769">
              <w:rPr>
                <w:rFonts w:ascii="Roboto" w:hAnsi="Roboto"/>
              </w:rPr>
              <w:t>Wealth management and coaching</w:t>
            </w:r>
          </w:p>
        </w:tc>
        <w:tc>
          <w:tcPr>
            <w:tcW w:w="1351" w:type="dxa"/>
          </w:tcPr>
          <w:p w14:paraId="298D5B21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2EEDBD75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  <w:tc>
          <w:tcPr>
            <w:tcW w:w="2642" w:type="dxa"/>
          </w:tcPr>
          <w:p w14:paraId="7189FB61" w14:textId="77777777" w:rsidR="003024D8" w:rsidRPr="00CF1769" w:rsidRDefault="003024D8" w:rsidP="003024D8">
            <w:pPr>
              <w:rPr>
                <w:rFonts w:ascii="Roboto" w:hAnsi="Roboto"/>
              </w:rPr>
            </w:pPr>
          </w:p>
        </w:tc>
      </w:tr>
      <w:tr w:rsidR="003024D8" w14:paraId="0E9A9A50" w14:textId="77777777" w:rsidTr="001C1DFF">
        <w:tc>
          <w:tcPr>
            <w:tcW w:w="3606" w:type="dxa"/>
            <w:gridSpan w:val="3"/>
          </w:tcPr>
          <w:p w14:paraId="53A95255" w14:textId="70523052" w:rsidR="003024D8" w:rsidRDefault="003024D8" w:rsidP="003024D8"/>
        </w:tc>
        <w:tc>
          <w:tcPr>
            <w:tcW w:w="1351" w:type="dxa"/>
          </w:tcPr>
          <w:p w14:paraId="21C85901" w14:textId="77777777" w:rsidR="003024D8" w:rsidRDefault="003024D8" w:rsidP="003024D8"/>
        </w:tc>
        <w:tc>
          <w:tcPr>
            <w:tcW w:w="1417" w:type="dxa"/>
          </w:tcPr>
          <w:p w14:paraId="1E0B31D7" w14:textId="77777777" w:rsidR="003024D8" w:rsidRDefault="003024D8" w:rsidP="003024D8"/>
        </w:tc>
        <w:tc>
          <w:tcPr>
            <w:tcW w:w="2642" w:type="dxa"/>
          </w:tcPr>
          <w:p w14:paraId="2E83BA9B" w14:textId="77777777" w:rsidR="003024D8" w:rsidRDefault="003024D8" w:rsidP="003024D8"/>
        </w:tc>
      </w:tr>
      <w:tr w:rsidR="003024D8" w14:paraId="594262F7" w14:textId="77777777" w:rsidTr="001C1DFF">
        <w:tc>
          <w:tcPr>
            <w:tcW w:w="3606" w:type="dxa"/>
            <w:gridSpan w:val="3"/>
          </w:tcPr>
          <w:p w14:paraId="5C1EA5E9" w14:textId="29A535E5" w:rsidR="003024D8" w:rsidRDefault="003024D8" w:rsidP="003024D8"/>
        </w:tc>
        <w:tc>
          <w:tcPr>
            <w:tcW w:w="1351" w:type="dxa"/>
          </w:tcPr>
          <w:p w14:paraId="1ECFB3FD" w14:textId="77777777" w:rsidR="003024D8" w:rsidRDefault="003024D8" w:rsidP="003024D8"/>
        </w:tc>
        <w:tc>
          <w:tcPr>
            <w:tcW w:w="1417" w:type="dxa"/>
          </w:tcPr>
          <w:p w14:paraId="2138AA4F" w14:textId="77777777" w:rsidR="003024D8" w:rsidRDefault="003024D8" w:rsidP="003024D8"/>
        </w:tc>
        <w:tc>
          <w:tcPr>
            <w:tcW w:w="2642" w:type="dxa"/>
          </w:tcPr>
          <w:p w14:paraId="15EA516C" w14:textId="77777777" w:rsidR="003024D8" w:rsidRDefault="003024D8" w:rsidP="003024D8"/>
        </w:tc>
      </w:tr>
      <w:tr w:rsidR="003024D8" w14:paraId="44A69374" w14:textId="77777777" w:rsidTr="001C1DFF">
        <w:tc>
          <w:tcPr>
            <w:tcW w:w="3606" w:type="dxa"/>
            <w:gridSpan w:val="3"/>
          </w:tcPr>
          <w:p w14:paraId="62DB898D" w14:textId="77777777" w:rsidR="003024D8" w:rsidRDefault="003024D8" w:rsidP="003024D8"/>
        </w:tc>
        <w:tc>
          <w:tcPr>
            <w:tcW w:w="1351" w:type="dxa"/>
          </w:tcPr>
          <w:p w14:paraId="1B38CEAD" w14:textId="77777777" w:rsidR="003024D8" w:rsidRDefault="003024D8" w:rsidP="003024D8"/>
        </w:tc>
        <w:tc>
          <w:tcPr>
            <w:tcW w:w="1417" w:type="dxa"/>
          </w:tcPr>
          <w:p w14:paraId="6D5D7E43" w14:textId="77777777" w:rsidR="003024D8" w:rsidRDefault="003024D8" w:rsidP="003024D8"/>
        </w:tc>
        <w:tc>
          <w:tcPr>
            <w:tcW w:w="2642" w:type="dxa"/>
          </w:tcPr>
          <w:p w14:paraId="36C1D21E" w14:textId="77777777" w:rsidR="003024D8" w:rsidRDefault="003024D8" w:rsidP="003024D8"/>
        </w:tc>
      </w:tr>
      <w:tr w:rsidR="003024D8" w14:paraId="331C1911" w14:textId="77777777" w:rsidTr="001C1DFF">
        <w:tc>
          <w:tcPr>
            <w:tcW w:w="3606" w:type="dxa"/>
            <w:gridSpan w:val="3"/>
          </w:tcPr>
          <w:p w14:paraId="457398B7" w14:textId="77777777" w:rsidR="003024D8" w:rsidRDefault="003024D8" w:rsidP="003024D8"/>
        </w:tc>
        <w:tc>
          <w:tcPr>
            <w:tcW w:w="1351" w:type="dxa"/>
          </w:tcPr>
          <w:p w14:paraId="7EB67A92" w14:textId="77777777" w:rsidR="003024D8" w:rsidRDefault="003024D8" w:rsidP="003024D8"/>
        </w:tc>
        <w:tc>
          <w:tcPr>
            <w:tcW w:w="1417" w:type="dxa"/>
          </w:tcPr>
          <w:p w14:paraId="398927EE" w14:textId="77777777" w:rsidR="003024D8" w:rsidRDefault="003024D8" w:rsidP="003024D8"/>
        </w:tc>
        <w:tc>
          <w:tcPr>
            <w:tcW w:w="2642" w:type="dxa"/>
          </w:tcPr>
          <w:p w14:paraId="5DCD96B9" w14:textId="77777777" w:rsidR="003024D8" w:rsidRDefault="003024D8" w:rsidP="003024D8"/>
        </w:tc>
      </w:tr>
      <w:tr w:rsidR="003024D8" w14:paraId="2FC2841B" w14:textId="77777777" w:rsidTr="001C1DFF">
        <w:tc>
          <w:tcPr>
            <w:tcW w:w="3606" w:type="dxa"/>
            <w:gridSpan w:val="3"/>
          </w:tcPr>
          <w:p w14:paraId="57FA5D31" w14:textId="77777777" w:rsidR="003024D8" w:rsidRDefault="003024D8" w:rsidP="003024D8"/>
        </w:tc>
        <w:tc>
          <w:tcPr>
            <w:tcW w:w="1351" w:type="dxa"/>
          </w:tcPr>
          <w:p w14:paraId="3AD60D99" w14:textId="77777777" w:rsidR="003024D8" w:rsidRDefault="003024D8" w:rsidP="003024D8"/>
        </w:tc>
        <w:tc>
          <w:tcPr>
            <w:tcW w:w="1417" w:type="dxa"/>
          </w:tcPr>
          <w:p w14:paraId="40D47688" w14:textId="77777777" w:rsidR="003024D8" w:rsidRDefault="003024D8" w:rsidP="003024D8"/>
        </w:tc>
        <w:tc>
          <w:tcPr>
            <w:tcW w:w="2642" w:type="dxa"/>
          </w:tcPr>
          <w:p w14:paraId="31D411FA" w14:textId="77777777" w:rsidR="003024D8" w:rsidRDefault="003024D8" w:rsidP="003024D8"/>
        </w:tc>
      </w:tr>
    </w:tbl>
    <w:p w14:paraId="44A8E05F" w14:textId="1B804754" w:rsidR="00290C43" w:rsidRDefault="00000000" w:rsidP="00AE010D"/>
    <w:p w14:paraId="233D29C0" w14:textId="77777777" w:rsidR="00B90735" w:rsidRDefault="00B90735" w:rsidP="00AE010D"/>
    <w:sectPr w:rsidR="00B90735" w:rsidSect="001652B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0sLQ0tzAxMDczMTZW0lEKTi0uzszPAykwqgUA1+JY8SwAAAA="/>
  </w:docVars>
  <w:rsids>
    <w:rsidRoot w:val="003B4614"/>
    <w:rsid w:val="001652B8"/>
    <w:rsid w:val="001C1DFF"/>
    <w:rsid w:val="003024D8"/>
    <w:rsid w:val="003B4614"/>
    <w:rsid w:val="00564161"/>
    <w:rsid w:val="00741C93"/>
    <w:rsid w:val="00AE010D"/>
    <w:rsid w:val="00B90735"/>
    <w:rsid w:val="00C557D6"/>
    <w:rsid w:val="00C900EF"/>
    <w:rsid w:val="00CF1769"/>
    <w:rsid w:val="00F4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6036"/>
  <w15:chartTrackingRefBased/>
  <w15:docId w15:val="{F4228A6E-CC22-4BD3-8405-4CB8D685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Gayelene Townsend</dc:creator>
  <cp:keywords/>
  <dc:description/>
  <cp:lastModifiedBy>Julie Paulin</cp:lastModifiedBy>
  <cp:revision>4</cp:revision>
  <dcterms:created xsi:type="dcterms:W3CDTF">2022-07-01T00:46:00Z</dcterms:created>
  <dcterms:modified xsi:type="dcterms:W3CDTF">2022-08-19T01:59:00Z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2022-07-01T00:46:18Z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956837d4-100e-4e8f-859c-86d08306686b</vt:lpwstr>
  </property>
  <property fmtid="{D5CDD505-2E9C-101B-9397-08002B2CF9AE}" pid="8" name="MSIP_Label_c96ed6d7-747c-41fd-b042-ff14484edc24_ContentBits">
    <vt:lpwstr>0</vt:lpwstr>
  </property>
</Properties>
</file>