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62AF" w14:textId="2183757A" w:rsidR="0076409F" w:rsidRPr="00012101" w:rsidRDefault="00846DC3" w:rsidP="00EA40D7">
      <w:pPr>
        <w:pStyle w:val="Heading1"/>
        <w:rPr>
          <w:color w:val="055D80"/>
        </w:rPr>
      </w:pPr>
      <w:r w:rsidRPr="00012101">
        <w:rPr>
          <w:color w:val="055D80"/>
        </w:rPr>
        <w:t xml:space="preserve">Complete </w:t>
      </w:r>
      <w:r w:rsidR="007B2676" w:rsidRPr="00012101">
        <w:rPr>
          <w:color w:val="055D80"/>
        </w:rPr>
        <w:t xml:space="preserve">Business </w:t>
      </w:r>
      <w:r w:rsidR="0076409F" w:rsidRPr="00012101">
        <w:rPr>
          <w:color w:val="055D80"/>
        </w:rPr>
        <w:t xml:space="preserve">Solutions </w:t>
      </w:r>
      <w:r w:rsidR="007B2676" w:rsidRPr="00012101">
        <w:rPr>
          <w:color w:val="055D80"/>
        </w:rPr>
        <w:t>Australia</w:t>
      </w:r>
    </w:p>
    <w:p w14:paraId="7B33F764" w14:textId="753FA2D8" w:rsidR="00AC1C85" w:rsidRPr="00012101" w:rsidRDefault="00992FE8" w:rsidP="00B95F93">
      <w:pPr>
        <w:pStyle w:val="Heading1"/>
        <w:rPr>
          <w:color w:val="055D80"/>
        </w:rPr>
      </w:pPr>
      <w:r w:rsidRPr="00012101">
        <w:rPr>
          <w:color w:val="055D80"/>
        </w:rPr>
        <w:t>Style Guide</w:t>
      </w:r>
    </w:p>
    <w:p w14:paraId="13A6C3AC" w14:textId="77777777" w:rsidR="00AC1C85" w:rsidRPr="00E90FEB" w:rsidRDefault="00AC1C85" w:rsidP="00EB5F27"/>
    <w:p w14:paraId="70406142" w14:textId="7A67F6DB" w:rsidR="00AC1C85" w:rsidRDefault="00833204" w:rsidP="001A551F">
      <w:pPr>
        <w:jc w:val="center"/>
      </w:pPr>
      <w:r>
        <w:rPr>
          <w:noProof/>
        </w:rPr>
        <w:drawing>
          <wp:inline distT="0" distB="0" distL="0" distR="0" wp14:anchorId="556033F3" wp14:editId="66B5E411">
            <wp:extent cx="5417820" cy="50240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53" cy="50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7738" w14:textId="77777777" w:rsidR="00833204" w:rsidRPr="00833204" w:rsidRDefault="00833204" w:rsidP="00833204">
      <w:pPr>
        <w:keepNext/>
        <w:keepLines/>
        <w:spacing w:before="220" w:after="40"/>
        <w:jc w:val="center"/>
        <w:outlineLvl w:val="4"/>
        <w:rPr>
          <w:rFonts w:ascii="Arial" w:hAnsi="Arial"/>
          <w:bCs/>
          <w:i/>
          <w:iCs/>
          <w:color w:val="860B2F"/>
          <w:sz w:val="24"/>
          <w:szCs w:val="24"/>
        </w:rPr>
      </w:pPr>
      <w:bookmarkStart w:id="0" w:name="_Hlk59088281"/>
      <w:r w:rsidRPr="00833204">
        <w:rPr>
          <w:rFonts w:ascii="Arial" w:hAnsi="Arial"/>
          <w:bCs/>
          <w:i/>
          <w:iCs/>
          <w:color w:val="860B2F"/>
          <w:sz w:val="24"/>
          <w:szCs w:val="24"/>
        </w:rPr>
        <w:t>Complete Business Solutions Australia is a simulated business established by Eduworks Resources for the purposes of training and assessment of students enrolled in vocational qualifications.</w:t>
      </w:r>
    </w:p>
    <w:p w14:paraId="77FA6D6A" w14:textId="77777777" w:rsidR="00833204" w:rsidRPr="00833204" w:rsidRDefault="00833204" w:rsidP="00833204">
      <w:pPr>
        <w:keepNext/>
        <w:keepLines/>
        <w:spacing w:before="220" w:after="40"/>
        <w:jc w:val="center"/>
        <w:outlineLvl w:val="4"/>
        <w:rPr>
          <w:rFonts w:ascii="Arial" w:hAnsi="Arial"/>
          <w:bCs/>
          <w:i/>
          <w:iCs/>
          <w:color w:val="860B2F"/>
          <w:sz w:val="24"/>
          <w:szCs w:val="24"/>
        </w:rPr>
      </w:pPr>
      <w:r w:rsidRPr="00833204">
        <w:rPr>
          <w:rFonts w:ascii="Arial" w:hAnsi="Arial"/>
          <w:bCs/>
          <w:i/>
          <w:iCs/>
          <w:color w:val="860B2F"/>
          <w:sz w:val="24"/>
          <w:szCs w:val="24"/>
        </w:rPr>
        <w:t>All rights reserved.  2020 Copyright. Eduworks Resources a division of RTO Advice Group.</w:t>
      </w:r>
    </w:p>
    <w:bookmarkEnd w:id="0"/>
    <w:p w14:paraId="017619D0" w14:textId="77777777" w:rsidR="00833204" w:rsidRPr="00E90FEB" w:rsidRDefault="00833204" w:rsidP="001A551F">
      <w:pPr>
        <w:jc w:val="center"/>
      </w:pPr>
    </w:p>
    <w:p w14:paraId="63F7D8CF" w14:textId="35ACF117" w:rsidR="00AC1C85" w:rsidRPr="001C0035" w:rsidRDefault="00044BF2" w:rsidP="00B95F93">
      <w:pPr>
        <w:pStyle w:val="Heading2"/>
        <w:rPr>
          <w:color w:val="860B2F"/>
        </w:rPr>
      </w:pPr>
      <w:r w:rsidRPr="001C0035">
        <w:rPr>
          <w:color w:val="860B2F"/>
        </w:rPr>
        <w:lastRenderedPageBreak/>
        <w:t>Our Target Audience</w:t>
      </w:r>
    </w:p>
    <w:p w14:paraId="0BC12CD8" w14:textId="62AF4470" w:rsidR="004D12F5" w:rsidRPr="00E90FEB" w:rsidRDefault="00044BF2" w:rsidP="007B2676">
      <w:pPr>
        <w:pStyle w:val="Bulletedlist"/>
      </w:pPr>
      <w:r w:rsidRPr="00E90FEB">
        <w:t>S</w:t>
      </w:r>
      <w:r w:rsidR="005871A4">
        <w:t>mall, medium, and enterprise size organisations.</w:t>
      </w:r>
    </w:p>
    <w:p w14:paraId="405EBD90" w14:textId="77777777" w:rsidR="004D12F5" w:rsidRPr="00E90FEB" w:rsidRDefault="004D12F5" w:rsidP="00EB5F27"/>
    <w:p w14:paraId="5A4772A6" w14:textId="629BE338" w:rsidR="00AC1C85" w:rsidRPr="001C0035" w:rsidRDefault="00C30CAC" w:rsidP="00B95F93">
      <w:pPr>
        <w:pStyle w:val="Heading2"/>
        <w:rPr>
          <w:color w:val="860B2F"/>
        </w:rPr>
      </w:pPr>
      <w:r w:rsidRPr="001C0035">
        <w:rPr>
          <w:color w:val="860B2F"/>
        </w:rPr>
        <w:t>Colour Palette</w:t>
      </w:r>
    </w:p>
    <w:p w14:paraId="3D350596" w14:textId="585FCCA5" w:rsidR="005871A4" w:rsidRDefault="005871A4" w:rsidP="005871A4">
      <w:r w:rsidRPr="00E90FEB">
        <w:t xml:space="preserve">The colour palette involves </w:t>
      </w:r>
      <w:r w:rsidR="00B95F93">
        <w:t>six</w:t>
      </w:r>
      <w:r w:rsidRPr="00E90FEB">
        <w:t xml:space="preserve"> primary colours as follows:</w:t>
      </w:r>
    </w:p>
    <w:p w14:paraId="24D92502" w14:textId="77777777" w:rsidR="00B95F93" w:rsidRDefault="00B95F93" w:rsidP="005871A4"/>
    <w:p w14:paraId="7C1944BB" w14:textId="631A062D" w:rsidR="0076409F" w:rsidRDefault="00B95F93" w:rsidP="005871A4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14541B1" wp14:editId="0104D80E">
                <wp:simplePos x="0" y="0"/>
                <wp:positionH relativeFrom="column">
                  <wp:posOffset>5411470</wp:posOffset>
                </wp:positionH>
                <wp:positionV relativeFrom="paragraph">
                  <wp:posOffset>46824</wp:posOffset>
                </wp:positionV>
                <wp:extent cx="1080000" cy="819150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819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29424" id="Rectangle 10" o:spid="_x0000_s1026" style="position:absolute;margin-left:426.1pt;margin-top:3.7pt;width:85.05pt;height:64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u2gQIAAGMFAAAOAAAAZHJzL2Uyb0RvYy54bWysVN9PGzEMfp+0/yHK+7i7ChhUXFEFYpqE&#10;GAImnkMuaaPl4sxJe+3++jm5HzDWp2n3kIvj77Njx/bF5a61bKswGHA1r45KzpST0Bi3qvn3p5tP&#10;Z5yFKFwjLDhV870K/HLx8cNF5+dqBmuwjUJGRlyYd77m6xj9vCiCXKtWhCPwypFSA7YikoirokHR&#10;kfXWFrOyPC06wMYjSBUCnV73Sr7I9rVWMn7TOqjIbM3pbjGvmNeXtBaLCzFfofBrI4driH+4RSuM&#10;I6eTqWsRBdug+ctUayRCAB2PJLQFaG2kyjFQNFX5LprHtfAqx0LJCX5KU/h/ZuXd9h6ZaejtKD1O&#10;tPRGD5Q14VZWMTqjBHU+zAn36O9xkAJtU7Q7jW36Uxxsl5O6n5KqdpFJOqzKs5I+ziTpzqrz6iQb&#10;LV7ZHkP8oqBlaVNzJPc5l2J7GyJ5JOgISc4CWNPcGGuzkApFXVlkW0FPLKRULp6mWxPrD6R1Ce8g&#10;MXt1OilScH04eRf3ViWcdQ9KU14ogFm+TK7I946qwVFGJ5om4xOxOkS0cSQN2ERTuVInYnmI2Ic2&#10;kidG9gouTuTWOMBDBpofI1n3+DH6PuYU/gs0eyoHhL5Pgpc3ht7kVoR4L5Aag56Rmj1+o0Vb6GoO&#10;w46zNeCvQ+cJT/VKWs46arSah58bgYoz+9VRJZ9Xx8epM7NwfPJ5RgK+1by81bhNewX00BWNFS/z&#10;NuGjHbcaoX2mmbBMXkklnCTfNZcRR+Eq9gOApopUy2WGUTd6EW/do5fJeMpqqrmn3bNAPxRmpJK+&#10;g7EpxfxdffbYxHSw3ETQJhfva16HfFMn5+ocpk4aFW/ljHqdjYvfAAAA//8DAFBLAwQUAAYACAAA&#10;ACEA6tgd4OIAAAAKAQAADwAAAGRycy9kb3ducmV2LnhtbEyPwW7CMBBE75X4B2uReisOhgJK4yCE&#10;2hsSKmnV9mbiJYmI12nshLRfjzm1t1nNaOZtsh5MzXpsXWVJwnQSAUPKra6okPCWvTysgDmvSKva&#10;Ekr4QQfrdHSXqFjbC71if/AFCyXkYiWh9L6JOXd5iUa5iW2QgneyrVE+nG3BdasuodzUXETRghtV&#10;UVgoVYPbEvPzoTMS9rs+236Lz/d83y2/zh+73xM+Z1Lej4fNEzCPg/8Lww0/oEMamI62I+1YLWH1&#10;KESISljOgd38SIgZsGNQs8UceJrw/y+kVwAAAP//AwBQSwECLQAUAAYACAAAACEAtoM4kv4AAADh&#10;AQAAEwAAAAAAAAAAAAAAAAAAAAAAW0NvbnRlbnRfVHlwZXNdLnhtbFBLAQItABQABgAIAAAAIQA4&#10;/SH/1gAAAJQBAAALAAAAAAAAAAAAAAAAAC8BAABfcmVscy8ucmVsc1BLAQItABQABgAIAAAAIQCO&#10;aGu2gQIAAGMFAAAOAAAAAAAAAAAAAAAAAC4CAABkcnMvZTJvRG9jLnhtbFBLAQItABQABgAIAAAA&#10;IQDq2B3g4gAAAAoBAAAPAAAAAAAAAAAAAAAAANsEAABkcnMvZG93bnJldi54bWxQSwUGAAAAAAQA&#10;BADzAAAA6gUAAAAA&#10;" fillcolor="#efad3d [320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708F83" wp14:editId="4084C663">
                <wp:simplePos x="0" y="0"/>
                <wp:positionH relativeFrom="column">
                  <wp:posOffset>4327498</wp:posOffset>
                </wp:positionH>
                <wp:positionV relativeFrom="paragraph">
                  <wp:posOffset>46990</wp:posOffset>
                </wp:positionV>
                <wp:extent cx="1080000" cy="819150"/>
                <wp:effectExtent l="0" t="0" r="635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819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F54F" id="Rectangle 22" o:spid="_x0000_s1026" style="position:absolute;margin-left:340.75pt;margin-top:3.7pt;width:85.05pt;height:6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HMgQIAAGMFAAAOAAAAZHJzL2Uyb0RvYy54bWysVN9PGzEMfp+0/yHK+7i7CjaouKIKxDQJ&#10;AQImnkMuaU9L4sxJe+3++jm5HzDWp2n3kIvj77Njx/b5xc4atlUYWnA1r45KzpST0LRuVfPvT9ef&#10;TjkLUbhGGHCq5nsV+MXi44fzzs/VDNZgGoWMjLgw73zN1zH6eVEEuVZWhCPwypFSA1oRScRV0aDo&#10;yLo1xawsPxcdYOMRpAqBTq96JV9k+1orGe+0DioyU3O6W8wr5vUlrcXiXMxXKPy6lcM1xD/cworW&#10;kdPJ1JWIgm2w/cuUbSVCAB2PJNgCtG6lyjFQNFX5LprHtfAqx0LJCX5KU/h/ZuXt9h5Z29R8NuPM&#10;CUtv9EBZE25lFKMzSlDnw5xwj/4eBynQNkW702jTn+Jgu5zU/ZRUtYtM0mFVnpb0cSZJd1qdVSc5&#10;68Ur22OIXxVYljY1R3Kfcym2NyGSR4KOkOQsgGmb69aYLKRCUZcG2VbQEwsplYsn6dbE+gNpXMI7&#10;SMxenU6KFFwfTt7FvVEJZ9yD0pQXCmCWL5Mr8r2janCU0YmmyfhErA4RTRxJAzbRVK7UiVgeIvah&#10;jeSJkb2CixPZtg7wkIHmx0jWPX6Mvo85hf8CzZ7KAaHvk+DldUtvciNCvBdIjUHPSM0e72jRBrqa&#10;w7DjbA3469B5wlO9kpazjhqt5uHnRqDizHxzVMln1fFx6swsHJ98mZGAbzUvbzVuYy+BHrqiseJl&#10;3iZ8NONWI9hnmgnL5JVUwknyXXMZcRQuYz8AaKpItVxmGHWjF/HGPXqZjKesppp72j0L9ENhRirp&#10;WxibUszf1WePTUwHy00E3ebifc3rkG/q5Fydw9RJo+KtnFGvs3HxGwAA//8DAFBLAwQUAAYACAAA&#10;ACEAIiBT4d0AAAAJAQAADwAAAGRycy9kb3ducmV2LnhtbEyPQU+DQBCF7yb+h82YeLMLWihBlkat&#10;Hk0V2/uUnQIpu0vYpcV/73jS4+R9ee+bYj2bXpxp9J2zCuJFBIJs7XRnGwW7r7e7DIQPaDX2zpKC&#10;b/KwLq+vCsy1u9hPOlehEVxifY4K2hCGXEpft2TQL9xAlrOjGw0GPsdG6hEvXG56eR9FqTTYWV5o&#10;caCXlupTNRkewY1ftW7eT+/b43N0eu2SzUel1O3N/PQIItAc/mD41Wd1KNnp4CarvegVpFmcMKpg&#10;tQTBeZbEKYgDgw/pEmRZyP8flD8AAAD//wMAUEsBAi0AFAAGAAgAAAAhALaDOJL+AAAA4QEAABMA&#10;AAAAAAAAAAAAAAAAAAAAAFtDb250ZW50X1R5cGVzXS54bWxQSwECLQAUAAYACAAAACEAOP0h/9YA&#10;AACUAQAACwAAAAAAAAAAAAAAAAAvAQAAX3JlbHMvLnJlbHNQSwECLQAUAAYACAAAACEAwdMhzIEC&#10;AABjBQAADgAAAAAAAAAAAAAAAAAuAgAAZHJzL2Uyb0RvYy54bWxQSwECLQAUAAYACAAAACEAIiBT&#10;4d0AAAAJAQAADwAAAAAAAAAAAAAAAADbBAAAZHJzL2Rvd25yZXYueG1sUEsFBgAAAAAEAAQA8wAA&#10;AOUFAAAAAA==&#10;" fillcolor="#28272e [3208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9509EB" wp14:editId="708BE241">
                <wp:simplePos x="0" y="0"/>
                <wp:positionH relativeFrom="column">
                  <wp:posOffset>3251449</wp:posOffset>
                </wp:positionH>
                <wp:positionV relativeFrom="paragraph">
                  <wp:posOffset>48895</wp:posOffset>
                </wp:positionV>
                <wp:extent cx="1080000" cy="819150"/>
                <wp:effectExtent l="0" t="0" r="635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8191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592F" id="Rectangle 21" o:spid="_x0000_s1026" style="position:absolute;margin-left:256pt;margin-top:3.85pt;width:85.05pt;height:6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fTggIAAGMFAAAOAAAAZHJzL2Uyb0RvYy54bWysVE1vGyEQvVfqf0Dcm921nDaxso4sR6kq&#10;RUkUp8qZsGCjAkMBe+3++g7sR1LXp6o+rBnmvRlmeMPV9d5oshM+KLA1rc5KSoTl0Ci7run359tP&#10;F5SEyGzDNFhR04MI9Hr+8cNV62ZiAhvQjfAEg9gwa11NNzG6WVEEvhGGhTNwwqJTgjcsounXReNZ&#10;i9GNLiZl+blowTfOAxch4O5N56TzHF9KweODlEFEomuKZ4v56/P3NX2L+RWbrT1zG8X7Y7B/OIVh&#10;ymLSMdQNi4xsvforlFHcQwAZzziYAqRUXOQasJqqPKpmtWFO5FqwOcGNbQr/Lyy/3z16opqaTipK&#10;LDN4R0/YNWbXWhDcwwa1LswQt3KPvrcCLlO1e+lN+sc6yD439TA2Vewj4bhZlRcl/ijh6LuoLqvz&#10;3PXije18iF8FGJIWNfWYPveS7e5CxIwIHSApWQCtmluldTaSUMRSe7JjeMWMc2HjNJ0aWX8gtU14&#10;C4nZudNOkYrrysmreNAi4bR9EhL7ggVM8mGyIo8T5fZgooxONInBR2J1iqjjQOqxiSayUkdieYrY&#10;lTaQR0bOCjaOZKMs+FMBmh8DWXb4ofqu5lT+KzQHlIOHbk6C47cK7+SOhfjIPA4GXiMOe3zAj9TQ&#10;1hT6FSUb8L9O7Sc86hW9lLQ4aDUNP7fMC0r0N4tKvqym0zSZ2Zief5mg4d97Xt977NYsAS8axYqn&#10;y8uEj3pYSg/mBd+ERcqKLmY55q4pj34wlrF7APBV4WKxyDCcRsfinV05noKnribNPe9fmHe9MCNK&#10;+h6GoWSzI3122MS0sNhGkCqL962vfb9xkrM6+1cnPRXv7Yx6exvnvwEAAP//AwBQSwMEFAAGAAgA&#10;AAAhAJsv1tbdAAAACQEAAA8AAABkcnMvZG93bnJldi54bWxMj0FPwkAUhO8m/IfNI/Em29bYYu2W&#10;gIlnAxq4Lt1nW+m+Ld2l1H/v8yTHyUxmvilWk+3EiINvHSmIFxEIpMqZlmoFnx9vD0sQPmgyunOE&#10;Cn7Qw6qc3RU6N+5KWxx3oRZcQj7XCpoQ+lxKXzVotV+4Hom9LzdYHVgOtTSDvnK57WQSRam0uiVe&#10;aHSPrw1Wp93FKqA4Xb/vw/i8OZ+l3+6zQz9+H5S6n0/rFxABp/Afhj98RoeSmY7uQsaLTsFTnPCX&#10;oCDLQLCfLpMYxJGDj2kGsizk7YPyFwAA//8DAFBLAQItABQABgAIAAAAIQC2gziS/gAAAOEBAAAT&#10;AAAAAAAAAAAAAAAAAAAAAABbQ29udGVudF9UeXBlc10ueG1sUEsBAi0AFAAGAAgAAAAhADj9If/W&#10;AAAAlAEAAAsAAAAAAAAAAAAAAAAALwEAAF9yZWxzLy5yZWxzUEsBAi0AFAAGAAgAAAAhACYAJ9OC&#10;AgAAYwUAAA4AAAAAAAAAAAAAAAAALgIAAGRycy9lMm9Eb2MueG1sUEsBAi0AFAAGAAgAAAAhAJsv&#10;1tbdAAAACQEAAA8AAAAAAAAAAAAAAAAA3AQAAGRycy9kb3ducmV2LnhtbFBLBQYAAAAABAAEAPMA&#10;AADmBQAAAAA=&#10;" fillcolor="#055d80 [3207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427A13" wp14:editId="2FEE2890">
                <wp:simplePos x="0" y="0"/>
                <wp:positionH relativeFrom="column">
                  <wp:posOffset>2172224</wp:posOffset>
                </wp:positionH>
                <wp:positionV relativeFrom="paragraph">
                  <wp:posOffset>48895</wp:posOffset>
                </wp:positionV>
                <wp:extent cx="1080000" cy="819150"/>
                <wp:effectExtent l="0" t="0" r="635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8191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E3DCB" id="Rectangle 15" o:spid="_x0000_s1026" style="position:absolute;margin-left:171.05pt;margin-top:3.85pt;width:85.05pt;height:6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6RggIAAGMFAAAOAAAAZHJzL2Uyb0RvYy54bWysVN9PGzEMfp+0/yHK+7i7DjaouKIKxDQJ&#10;MQRMPIdc0p6WxJmT9tr99XNyP2CsT9PuIRfH32fHju3zi501bKswtOBqXh2VnCknoWndqubfH68/&#10;nHIWonCNMOBUzfcq8IvF+3fnnZ+rGazBNAoZGXFh3vmar2P086IIcq2sCEfglSOlBrQikoirokHR&#10;kXVrillZfio6wMYjSBUCnV71Sr7I9rVWMn7TOqjITM3pbjGvmNfntBaLczFfofDrVg7XEP9wCyta&#10;R04nU1ciCrbB9i9TtpUIAXQ8kmAL0LqVKsdA0VTlm2ge1sKrHAslJ/gpTeH/mZW32ztkbUNvd8KZ&#10;E5be6J6yJtzKKEZnlKDOhznhHvwdDlKgbYp2p9GmP8XBdjmp+ympaheZpMOqPC3p40yS7rQ6q05y&#10;1osXtscQvyiwLG1qjuQ+51Jsb0IkjwQdIclZANM2160xWUiFoi4Nsq2gJxZSKhc/plsT6w+kcQnv&#10;IDF7dTopUnB9OHkX90YlnHH3SlNeKIBZvkyuyLeOqsFRRieaJuMTsTpENHEkDdhEU7lSJ2J5iNiH&#10;NpInRvYKLk5k2zrAQwaaHyNZ9/gx+j7mFP4zNHsqB4S+T4KX1y29yY0I8U4gNQY9IzV7/EaLNtDV&#10;HIYdZ2vAX4fOE57qlbScddRoNQ8/NwIVZ+aro0o+q46PU2dm4fjk84wEfK15fq1xG3sJ9NAVjRUv&#10;8zbhoxm3GsE+0UxYJq+kEk6S75rLiKNwGfsBQFNFquUyw6gbvYg37sHLZDxlNdXc4+5JoB8KM1JJ&#10;38LYlGL+pj57bGI6WG4i6DYX70teh3xTJ+fqHKZOGhWv5Yx6mY2L3wAAAP//AwBQSwMEFAAGAAgA&#10;AAAhAACCEbzcAAAACQEAAA8AAABkcnMvZG93bnJldi54bWxMj0FPg0AQhe8m/ofNmHizC1SKQZaG&#10;kHjwKLaepzAF4u4sYZcW/fWuJz1O3pf3vin2q9HiQrMbLSuINxEI4tZ2I/cKDu8vD08gnEfuUFsm&#10;BV/kYF/e3hSYd/bKb3RpfC9CCbscFQzeT7mUrh3IoNvYiThkZzsb9OGce9nNeA3lRsskinbS4Mhh&#10;YcCJ6oHaz2YxClKm19Q337o+VtV5wfZYfzit1P3dWj2D8LT6Pxh+9YM6lMHpZBfunNAKto9JHFAF&#10;WQYi5GmcJCBOAdzuMpBlIf9/UP4AAAD//wMAUEsBAi0AFAAGAAgAAAAhALaDOJL+AAAA4QEAABMA&#10;AAAAAAAAAAAAAAAAAAAAAFtDb250ZW50X1R5cGVzXS54bWxQSwECLQAUAAYACAAAACEAOP0h/9YA&#10;AACUAQAACwAAAAAAAAAAAAAAAAAvAQAAX3JlbHMvLnJlbHNQSwECLQAUAAYACAAAACEAd6i+kYIC&#10;AABjBQAADgAAAAAAAAAAAAAAAAAuAgAAZHJzL2Uyb0RvYy54bWxQSwECLQAUAAYACAAAACEAAIIR&#10;vNwAAAAJAQAADwAAAAAAAAAAAAAAAADcBAAAZHJzL2Rvd25yZXYueG1sUEsFBgAAAAAEAAQA8wAA&#10;AOUFAAAAAA==&#10;" fillcolor="#16082e [3206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3673C29" wp14:editId="376A6C11">
                <wp:simplePos x="0" y="0"/>
                <wp:positionH relativeFrom="column">
                  <wp:posOffset>1097721</wp:posOffset>
                </wp:positionH>
                <wp:positionV relativeFrom="paragraph">
                  <wp:posOffset>48895</wp:posOffset>
                </wp:positionV>
                <wp:extent cx="1080000" cy="819150"/>
                <wp:effectExtent l="0" t="0" r="635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819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9749" id="Rectangle 13" o:spid="_x0000_s1026" style="position:absolute;margin-left:86.45pt;margin-top:3.85pt;width:85.05pt;height:6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ysggIAAGMFAAAOAAAAZHJzL2Uyb0RvYy54bWysVN9PGzEMfp+0/yHK+7i7DjaouKIKxDQJ&#10;MQRMPIdc0kbLxZmT9tr99XNyP2CsT9PuIRfH32fHju3zi11r2VZhMOBqXh2VnCknoTFuVfPvj9cf&#10;TjkLUbhGWHCq5nsV+MXi/bvzzs/VDNZgG4WMjLgw73zN1zH6eVEEuVatCEfglSOlBmxFJBFXRYOi&#10;I+utLWZl+anoABuPIFUIdHrVK/ki29dayfhN66AiszWnu8W8Yl6f01oszsV8hcKvjRyuIf7hFq0w&#10;jpxOpq5EFGyD5i9TrZEIAXQ8ktAWoLWRKsdA0VTlm2ge1sKrHAslJ/gpTeH/mZW32ztkpqG3+8iZ&#10;Ey290T1lTbiVVYzOKEGdD3PCPfg7HKRA2xTtTmOb/hQH2+Wk7qekql1kkg6r8rSkjzNJutPqrDrJ&#10;WS9e2B5D/KKgZWlTcyT3OZdiexMieSToCEnOAljTXBtrs5AKRV1aZFtBTyykVC7O0q2J9QfSuoR3&#10;kJi9Op0UKbg+nLyLe6sSzrp7pSkvFMAsXyZX5FtH1eAooxNNk/GJWB0i2jiSBmyiqVypE7E8ROxD&#10;G8kTI3sFFydyaxzgIQPNj5Gse/wYfR9zCv8Zmj2VA0LfJ8HLa0NvciNCvBNIjUHPSM0ev9GiLXQ1&#10;h2HH2Rrw16HzhKd6JS1nHTVazcPPjUDFmf3qqJLPquPj1JlZOD75PCMBX2ueX2vcpr0EeuiKxoqX&#10;eZvw0Y5bjdA+0UxYJq+kEk6S75rLiKNwGfsBQFNFquUyw6gbvYg37sHLZDxlNdXc4+5JoB8KM1JJ&#10;38LYlGL+pj57bGI6WG4iaJOL9yWvQ76pk3N1DlMnjYrXcka9zMbFbwAAAP//AwBQSwMEFAAGAAgA&#10;AAAhACfkx4XcAAAACQEAAA8AAABkcnMvZG93bnJldi54bWxMj99KwzAUxu8F3yEcwTuXbh3L7JoO&#10;EcRdiLDNB8jas6YsOSlNutW393illx+/j+9PuZ28E1ccYhdIw3yWgUCqQ9NRq+Hr+Pa0BhGToca4&#10;QKjhGyNsq/u70hRNuNEer4fUCg6hWBgNNqW+kDLWFr2Js9AjMTuHwZvEcmhlM5gbh3snF1m2kt50&#10;xA3W9Phqsb4cRq/BZWZEtV9/nu17S2oZd+7jstP68WF62YBIOKU/M/zO5+lQ8aZTGKmJwrFWi2e2&#10;alAKBPN8mfO3E4N8pUBWpfz/oPoBAAD//wMAUEsBAi0AFAAGAAgAAAAhALaDOJL+AAAA4QEAABMA&#10;AAAAAAAAAAAAAAAAAAAAAFtDb250ZW50X1R5cGVzXS54bWxQSwECLQAUAAYACAAAACEAOP0h/9YA&#10;AACUAQAACwAAAAAAAAAAAAAAAAAvAQAAX3JlbHMvLnJlbHNQSwECLQAUAAYACAAAACEA0VXcrIIC&#10;AABjBQAADgAAAAAAAAAAAAAAAAAuAgAAZHJzL2Uyb0RvYy54bWxQSwECLQAUAAYACAAAACEAJ+TH&#10;hdwAAAAJAQAADwAAAAAAAAAAAAAAAADcBAAAZHJzL2Rvd25yZXYueG1sUEsFBgAAAAAEAAQA8wAA&#10;AOUFAAAAAA==&#10;" fillcolor="#860b2f [3205]" stroked="f" strokeweight="2pt"/>
            </w:pict>
          </mc:Fallback>
        </mc:AlternateContent>
      </w:r>
      <w:r w:rsidR="0076409F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903300F" wp14:editId="42C7DD9B">
                <wp:simplePos x="0" y="0"/>
                <wp:positionH relativeFrom="column">
                  <wp:posOffset>17145</wp:posOffset>
                </wp:positionH>
                <wp:positionV relativeFrom="paragraph">
                  <wp:posOffset>48895</wp:posOffset>
                </wp:positionV>
                <wp:extent cx="1080000" cy="81915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819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D9DC" id="Rectangle 11" o:spid="_x0000_s1026" style="position:absolute;margin-left:1.35pt;margin-top:3.85pt;width:85.05pt;height:64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7WfQIAAGMFAAAOAAAAZHJzL2Uyb0RvYy54bWysVEtv2zAMvg/YfxB0X20H7dYGdYqgRYcB&#10;RVs0HXpWZSkRJosapcTJfv0o2XEfyy7DfJBF8ePrE6nzi21r2UZhMOBqXh2VnCknoTFuWfPvj9ef&#10;TjkLUbhGWHCq5jsV+MXs44fzzk/VBFZgG4WMnLgw7XzNVzH6aVEEuVKtCEfglSOlBmxFJBGXRYOi&#10;I++tLSZl+bnoABuPIFUIdHrVK/ks+9dayXindVCR2ZpTbjGvmNfntBazczFdovArI4c0xD9k0Qrj&#10;KOjo6kpEwdZo/nDVGokQQMcjCW0BWhupcg1UTVW+q2axEl7lWoic4Eeawv9zK28398hMQ3dXceZE&#10;S3f0QKwJt7SK0RkR1PkwJdzC3+MgBdqmarca2/SnOtg2k7obSVXbyCQdVuVpSR9nknSn1Vl1klkv&#10;Xqw9hvhVQcvSpuZI4TOXYnMTIkUk6B6SggWwprk21mYhNYq6tMg2gq5YSKlczFmT1RukdQnvIFn2&#10;TtNJkYrry8m7uLMq4ax7UJp4oQImOZnckX8LlNHJTJPz0bA6ZGjH7AZsMlO5U0fD8pDh29JGixwV&#10;XByNW+MADzlofux50T1+X31fcyr/GZodtQNCPyfBy2tDd3IjQrwXSINB10jDHu9o0Ra6msOw42wF&#10;+OvQecJTv5KWs44Grebh51qg4sx+c9TJZ9XxcZrMLByffJmQgK81z681bt1eAl00NStll7cJH+1+&#10;qxHaJ3oT5ikqqYSTFLvmMuJeuIz9A0CvilTzeYbRNHoRb9zCy+Q8sZp67nH7JNAPjRmppW9hP5Ri&#10;+q4/e2yydDBfR9AmN+8LrwPfNMm5p4dXJz0Vr+WMenkbZ78BAAD//wMAUEsDBBQABgAIAAAAIQDK&#10;MpDi3AAAAAcBAAAPAAAAZHJzL2Rvd25yZXYueG1sTI9BT8MwDIXvSPyHyEjcWEoRLeqaToDEzjAm&#10;xG5Z4zUVjVM16drx6/FO7GRb7+n5e+Vqdp044hBaTwruFwkIpNqblhoF28+3uycQIWoyuvOECk4Y&#10;YFVdX5W6MH6iDzxuYiM4hEKhFdgY+0LKUFt0Oix8j8TawQ9ORz6HRppBTxzuOpkmSSadbok/WN3j&#10;q8X6ZzM6Bf16+7472Jd+yk5fj+u5Gb9/21Gp25v5eQki4hz/zXDGZ3SomGnvRzJBdArSnI0Kch5n&#10;NU+5yJ6XhywHWZXykr/6AwAA//8DAFBLAQItABQABgAIAAAAIQC2gziS/gAAAOEBAAATAAAAAAAA&#10;AAAAAAAAAAAAAABbQ29udGVudF9UeXBlc10ueG1sUEsBAi0AFAAGAAgAAAAhADj9If/WAAAAlAEA&#10;AAsAAAAAAAAAAAAAAAAALwEAAF9yZWxzLy5yZWxzUEsBAi0AFAAGAAgAAAAhAIYdPtZ9AgAAYwUA&#10;AA4AAAAAAAAAAAAAAAAALgIAAGRycy9lMm9Eb2MueG1sUEsBAi0AFAAGAAgAAAAhAMoykOLcAAAA&#10;BwEAAA8AAAAAAAAAAAAAAAAA1wQAAGRycy9kb3ducmV2LnhtbFBLBQYAAAAABAAEAPMAAADgBQAA&#10;AAA=&#10;" fillcolor="#042842 [3204]" stroked="f" strokeweight="2pt"/>
            </w:pict>
          </mc:Fallback>
        </mc:AlternateContent>
      </w:r>
    </w:p>
    <w:p w14:paraId="6451D22A" w14:textId="715E7CBF" w:rsidR="0076409F" w:rsidRDefault="0076409F" w:rsidP="005871A4"/>
    <w:p w14:paraId="2673F998" w14:textId="0B4A88F1" w:rsidR="0076409F" w:rsidRDefault="0076409F" w:rsidP="005871A4"/>
    <w:p w14:paraId="579C1130" w14:textId="1E72FFAA" w:rsidR="0076409F" w:rsidRDefault="00B95F93" w:rsidP="005871A4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CC6CCF0" wp14:editId="6AC7BF71">
                <wp:simplePos x="0" y="0"/>
                <wp:positionH relativeFrom="column">
                  <wp:posOffset>5355203</wp:posOffset>
                </wp:positionH>
                <wp:positionV relativeFrom="paragraph">
                  <wp:posOffset>9304</wp:posOffset>
                </wp:positionV>
                <wp:extent cx="1135160" cy="561975"/>
                <wp:effectExtent l="0" t="0" r="825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16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AFB5C" w14:textId="5EF8F17F" w:rsidR="00B95F93" w:rsidRPr="0076409F" w:rsidRDefault="00B95F93" w:rsidP="00B95F9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>HEX: #</w:t>
                            </w:r>
                            <w:r w:rsidR="008F3BB3">
                              <w:rPr>
                                <w:sz w:val="20"/>
                              </w:rPr>
                              <w:t>EFAD3D</w:t>
                            </w:r>
                          </w:p>
                          <w:p w14:paraId="5F49E345" w14:textId="4A1C2FED" w:rsidR="00B95F93" w:rsidRPr="0076409F" w:rsidRDefault="00B95F93" w:rsidP="00B95F9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 xml:space="preserve">RGB: </w:t>
                            </w:r>
                            <w:r w:rsidR="008F3BB3">
                              <w:rPr>
                                <w:sz w:val="20"/>
                              </w:rPr>
                              <w:t>239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="008F3BB3">
                              <w:rPr>
                                <w:sz w:val="20"/>
                              </w:rPr>
                              <w:t>173, 61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6CCF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1.65pt;margin-top:.75pt;width:89.4pt;height:44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DQQIAAHsEAAAOAAAAZHJzL2Uyb0RvYy54bWysVEuP2jAQvlfqf7B8LyEsj25EWFFWVJXQ&#10;7kpQ7dk4DrHkeFzbkNBf37ETWLrtqerFmZc/zzePzB/aWpGTsE6Czmk6GFIiNIdC6kNOv+/Wnz5T&#10;4jzTBVOgRU7PwtGHxccP88ZkYgQVqEJYgiDaZY3JaeW9yZLE8UrUzA3ACI3OEmzNPKr2kBSWNYhe&#10;q2Q0HE6TBmxhLHDhHFofOyddRPyyFNw/l6UTnqicYm4+njae+3AmiznLDpaZSvI+DfYPWdRManz0&#10;CvXIPCNHK/+AqiW34KD0Aw51AmUpuYgckE06fMdmWzEjIhcsjjPXMrn/B8ufTi+WyCKnoxklmtXY&#10;o51oPfkCLUET1qcxLsOwrcFA36Id+3yxOzQG2m1p6/BFQgT9WOnztboBjYdL6d0knaKLo28yTe9n&#10;kwCTvN021vmvAmoShJxa7F4sKjttnO9CLyHhMQdKFmupVFTCxIiVsuTEsNfKxxwR/LcopUmT0+nd&#10;ZBiBNYTrHbLSmEvg2nEKkm/3bV+APRRn5G+hmyBn+Fpikhvm/AuzODLIC9fAP+NRKsBHoJcoqcD+&#10;/Js9xGMn0UtJgyOYU/fjyKygRH3T2OP7dDwOMxuV8WQ2QsXeeva3Hn2sV4DMU1w4w6MY4r26iKWF&#10;+hW3ZRleRRfTHN/Oqb+IK98tBm4bF8tlDMIpNcxv9NbwAB0qHVqwa1+ZNX2fPHb4CS7DyrJ37epi&#10;w00Ny6OHUsZehgJ3Ve3rjhMep6HfxrBCt3qMevtnLH4BAAD//wMAUEsDBBQABgAIAAAAIQBZXF4D&#10;4AAAAAkBAAAPAAAAZHJzL2Rvd25yZXYueG1sTI/LTsMwEEX3SPyDNUhsELWbUCghkwohHhI7Gh5i&#10;58ZDEhGPo9hNwt/jrmA5Olf3nsk3s+3ESINvHSMsFwoEceVMyzXCa/lwvgbhg2ajO8eE8EMeNsXx&#10;Ua4z4yZ+oXEbahFL2GcaoQmhz6T0VUNW+4XriSP7coPVIZ5DLc2gp1huO5kodSmtbjkuNLqnu4aq&#10;7+3eInye1R/Pfn58m9JV2t8/jeXVuykRT0/m2xsQgebwF4aDflSHIjrt3J6NFx3C+iJNYzSCFYgD&#10;V0myBLFDuFYKZJHL/x8UvwAAAP//AwBQSwECLQAUAAYACAAAACEAtoM4kv4AAADhAQAAEwAAAAAA&#10;AAAAAAAAAAAAAAAAW0NvbnRlbnRfVHlwZXNdLnhtbFBLAQItABQABgAIAAAAIQA4/SH/1gAAAJQB&#10;AAALAAAAAAAAAAAAAAAAAC8BAABfcmVscy8ucmVsc1BLAQItABQABgAIAAAAIQAdxOTDQQIAAHsE&#10;AAAOAAAAAAAAAAAAAAAAAC4CAABkcnMvZTJvRG9jLnhtbFBLAQItABQABgAIAAAAIQBZXF4D4AAA&#10;AAkBAAAPAAAAAAAAAAAAAAAAAJsEAABkcnMvZG93bnJldi54bWxQSwUGAAAAAAQABADzAAAAqAUA&#10;AAAA&#10;" fillcolor="white [3201]" stroked="f" strokeweight=".5pt">
                <v:textbox>
                  <w:txbxContent>
                    <w:p w14:paraId="4BBAFB5C" w14:textId="5EF8F17F" w:rsidR="00B95F93" w:rsidRPr="0076409F" w:rsidRDefault="00B95F93" w:rsidP="00B95F9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>HEX: #</w:t>
                      </w:r>
                      <w:r w:rsidR="008F3BB3">
                        <w:rPr>
                          <w:sz w:val="20"/>
                        </w:rPr>
                        <w:t>EFAD3D</w:t>
                      </w:r>
                    </w:p>
                    <w:p w14:paraId="5F49E345" w14:textId="4A1C2FED" w:rsidR="00B95F93" w:rsidRPr="0076409F" w:rsidRDefault="00B95F93" w:rsidP="00B95F9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 xml:space="preserve">RGB: </w:t>
                      </w:r>
                      <w:r w:rsidR="008F3BB3">
                        <w:rPr>
                          <w:sz w:val="20"/>
                        </w:rPr>
                        <w:t>239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="008F3BB3">
                        <w:rPr>
                          <w:sz w:val="20"/>
                        </w:rPr>
                        <w:t>173, 61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76801A" wp14:editId="4F7B8202">
                <wp:simplePos x="0" y="0"/>
                <wp:positionH relativeFrom="column">
                  <wp:posOffset>4329486</wp:posOffset>
                </wp:positionH>
                <wp:positionV relativeFrom="paragraph">
                  <wp:posOffset>9304</wp:posOffset>
                </wp:positionV>
                <wp:extent cx="1079500" cy="561975"/>
                <wp:effectExtent l="0" t="0" r="635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5CC67" w14:textId="7DC554C6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>HEX: #</w:t>
                            </w:r>
                            <w:r w:rsidR="00B95F93">
                              <w:rPr>
                                <w:sz w:val="20"/>
                              </w:rPr>
                              <w:t>28272E</w:t>
                            </w:r>
                          </w:p>
                          <w:p w14:paraId="58AF3FA4" w14:textId="2AA802C9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 xml:space="preserve">RGB: </w:t>
                            </w:r>
                            <w:r w:rsidR="008F3BB3">
                              <w:rPr>
                                <w:sz w:val="20"/>
                              </w:rPr>
                              <w:t>40, 39, 46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801A" id="Text Box 24" o:spid="_x0000_s1027" type="#_x0000_t202" style="position:absolute;margin-left:340.9pt;margin-top:.75pt;width:85pt;height:44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ttQwIAAIIEAAAOAAAAZHJzL2Uyb0RvYy54bWysVE2P2jAQvVfqf7B8LwkU2CUirCgrqkpo&#10;dyWo9mwcGyLZHtc2JPTXd+wAS7c9Vb048+XnmTczmT60WpGjcL4GU9J+L6dEGA5VbXYl/b5Zfrqn&#10;xAdmKqbAiJKehKcPs48fpo0txAD2oCrhCIIYXzS2pPsQbJFlnu+FZr4HVhh0SnCaBVTdLqscaxBd&#10;q2yQ5+OsAVdZB1x4j9bHzklnCV9KwcOzlF4EokqKuYV0unRu45nNpqzYOWb3NT+nwf4hC81qg49e&#10;oR5ZYOTg6j+gdM0deJChx0FnIGXNRaoBq+nn76pZ75kVqRYkx9srTf7/wfKn44sjdVXSwZASwzT2&#10;aCPaQL5AS9CE/DTWFxi2thgYWrRjny92j8ZYdiudjl8siKAfmT5d2Y1oPF7K7yajHF0cfaNxf3I3&#10;ijDZ223rfPgqQJMolNRh9xKp7LjyoQu9hMTHPKi6WtZKJSVOjFgoR44Me61CyhHBf4tShjQlHX8e&#10;5QnYQLzeISuDucRau5qiFNptm7i51ruF6oQ0OOgGyVu+rDHXFfPhhTmcHCwPtyE84yEV4FtwlijZ&#10;g/v5N3uMx4ail5IGJ7Gk/seBOUGJ+maw1ZP+cBhHNynD0d0AFXfr2d56zEEvAAno495ZnsQYH9RF&#10;lA70Ky7NPL6KLmY4vl3ScBEXodsPXDou5vMUhMNqWViZteUROhIeO7FpX5mz53YFbPQTXGaWFe+6&#10;1sXGmwbmhwCyTi2NPHesnunHQU9DcV7KuEm3eop6+3XMfgEAAP//AwBQSwMEFAAGAAgAAAAhAC5m&#10;+lTeAAAACAEAAA8AAABkcnMvZG93bnJldi54bWxMj8tOwzAQRfdI/IM1SGwQtUuVEkKcCiEeUnc0&#10;PMTOjYckIh5HsZuEv2e6guXVGd17Jt/MrhMjDqH1pGG5UCCQKm9bqjW8lo+XKYgQDVnTeUINPxhg&#10;U5ye5CazfqIXHHexFlxCITMamhj7TMpQNehMWPgeidmXH5yJHIda2sFMXO46eaXUWjrTEi80psf7&#10;Bqvv3cFp+LyoP7ZhfnqbVsmqf3gey+t3W2p9fjbf3YKIOMe/YzjqszoU7LT3B7JBdBrW6ZLVI4ME&#10;BPM0Oea9hhulQBa5/P9A8QsAAP//AwBQSwECLQAUAAYACAAAACEAtoM4kv4AAADhAQAAEwAAAAAA&#10;AAAAAAAAAAAAAAAAW0NvbnRlbnRfVHlwZXNdLnhtbFBLAQItABQABgAIAAAAIQA4/SH/1gAAAJQB&#10;AAALAAAAAAAAAAAAAAAAAC8BAABfcmVscy8ucmVsc1BLAQItABQABgAIAAAAIQDmRDttQwIAAIIE&#10;AAAOAAAAAAAAAAAAAAAAAC4CAABkcnMvZTJvRG9jLnhtbFBLAQItABQABgAIAAAAIQAuZvpU3gAA&#10;AAgBAAAPAAAAAAAAAAAAAAAAAJ0EAABkcnMvZG93bnJldi54bWxQSwUGAAAAAAQABADzAAAAqAUA&#10;AAAA&#10;" fillcolor="white [3201]" stroked="f" strokeweight=".5pt">
                <v:textbox>
                  <w:txbxContent>
                    <w:p w14:paraId="08F5CC67" w14:textId="7DC554C6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>HEX: #</w:t>
                      </w:r>
                      <w:r w:rsidR="00B95F93">
                        <w:rPr>
                          <w:sz w:val="20"/>
                        </w:rPr>
                        <w:t>28272E</w:t>
                      </w:r>
                    </w:p>
                    <w:p w14:paraId="58AF3FA4" w14:textId="2AA802C9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 xml:space="preserve">RGB: </w:t>
                      </w:r>
                      <w:r w:rsidR="008F3BB3">
                        <w:rPr>
                          <w:sz w:val="20"/>
                        </w:rPr>
                        <w:t>40, 39, 46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F3113C" wp14:editId="2DF5293D">
                <wp:simplePos x="0" y="0"/>
                <wp:positionH relativeFrom="column">
                  <wp:posOffset>3256059</wp:posOffset>
                </wp:positionH>
                <wp:positionV relativeFrom="paragraph">
                  <wp:posOffset>9304</wp:posOffset>
                </wp:positionV>
                <wp:extent cx="1071549" cy="5619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49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3D2AB" w14:textId="5F30A1CC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>HEX: #</w:t>
                            </w:r>
                            <w:r w:rsidR="00B95F93">
                              <w:rPr>
                                <w:sz w:val="20"/>
                              </w:rPr>
                              <w:t>055D80</w:t>
                            </w:r>
                          </w:p>
                          <w:p w14:paraId="4EA5C4A2" w14:textId="174288AC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 xml:space="preserve">RGB: </w:t>
                            </w:r>
                            <w:r w:rsidR="008F3BB3">
                              <w:rPr>
                                <w:sz w:val="20"/>
                              </w:rPr>
                              <w:t>5, 93, 128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113C" id="Text Box 23" o:spid="_x0000_s1028" type="#_x0000_t202" style="position:absolute;margin-left:256.4pt;margin-top:.75pt;width:84.35pt;height:4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qNRAIAAIIEAAAOAAAAZHJzL2Uyb0RvYy54bWysVE2P2jAQvVfqf7B8L0lYYEtEWFFWVJXQ&#10;7kpQ7dk4DrHkeFzbkNBf37EDLN32VPXizJefZ97MZPbQNYochXUSdEGzQUqJ0BxKqfcF/b5dffpM&#10;ifNMl0yBFgU9CUcf5h8/zFqTiyHUoEphCYJol7emoLX3Jk8Sx2vRMDcAIzQ6K7AN86jafVJa1iJ6&#10;o5Jhmk6SFmxpLHDhHFofeyedR/yqEtw/V5UTnqiCYm4+njaeu3Am8xnL95aZWvJzGuwfsmiY1Pjo&#10;FeqReUYOVv4B1UhuwUHlBxyaBKpKchFrwGqy9F01m5oZEWtBcpy50uT+Hyx/Or5YIsuCDu8o0azB&#10;Hm1F58kX6AiakJ/WuBzDNgYDfYd27PPF7tAYyu4q24QvFkTQj0yfruwGNB4upffZeDSlhKNvPMmm&#10;9+MAk7zdNtb5rwIaEoSCWuxeJJUd1873oZeQ8JgDJcuVVCoqYWLEUllyZNhr5WOOCP5blNKkLejk&#10;bpxGYA3heo+sNOYSau1rCpLvdl3PzaXeHZQnpMFCP0jO8JXEXNfM+RdmcXKwctwG/4xHpQDfgrNE&#10;SQ3259/sIR4bil5KWpzEgrofB2YFJeqbxlZPs9EojG5URuP7ISr21rO79ehDswQkIMO9MzyKId6r&#10;i1hZaF5xaRbhVXQxzfHtgvqLuPT9fuDScbFYxCAcVsP8Wm8MD9CB8NCJbffKrDm3y2Ojn+Aysyx/&#10;17U+NtzUsDh4qGRsaeC5Z/VMPw56HIrzUoZNutVj1NuvY/4LAAD//wMAUEsDBBQABgAIAAAAIQA+&#10;d2bz3wAAAAgBAAAPAAAAZHJzL2Rvd25yZXYueG1sTI9NT8MwDIbvSPyHyEhcEEu2qWOUphNCfEjc&#10;WDcQt6wxbUXjVE3Wln+Pd4KbrefV68fZZnKtGLAPjScN85kCgVR621ClYVc8Xa9BhGjImtYTavjB&#10;AJv8/CwzqfUjveGwjZXgEgqp0VDH2KVShrJGZ8LMd0jMvnzvTOS1r6TtzcjlrpULpVbSmYb4Qm06&#10;fKix/N4enYbPq+rjNUzP+3GZLLvHl6G4ebeF1pcX0/0diIhT/AvDSZ/VIWengz+SDaLVkMwXrB4Z&#10;JCCYr9an4aDhVimQeSb/P5D/AgAA//8DAFBLAQItABQABgAIAAAAIQC2gziS/gAAAOEBAAATAAAA&#10;AAAAAAAAAAAAAAAAAABbQ29udGVudF9UeXBlc10ueG1sUEsBAi0AFAAGAAgAAAAhADj9If/WAAAA&#10;lAEAAAsAAAAAAAAAAAAAAAAALwEAAF9yZWxzLy5yZWxzUEsBAi0AFAAGAAgAAAAhAAffGo1EAgAA&#10;ggQAAA4AAAAAAAAAAAAAAAAALgIAAGRycy9lMm9Eb2MueG1sUEsBAi0AFAAGAAgAAAAhAD53ZvPf&#10;AAAACAEAAA8AAAAAAAAAAAAAAAAAngQAAGRycy9kb3ducmV2LnhtbFBLBQYAAAAABAAEAPMAAACq&#10;BQAAAAA=&#10;" fillcolor="white [3201]" stroked="f" strokeweight=".5pt">
                <v:textbox>
                  <w:txbxContent>
                    <w:p w14:paraId="35B3D2AB" w14:textId="5F30A1CC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>HEX: #</w:t>
                      </w:r>
                      <w:r w:rsidR="00B95F93">
                        <w:rPr>
                          <w:sz w:val="20"/>
                        </w:rPr>
                        <w:t>055D80</w:t>
                      </w:r>
                    </w:p>
                    <w:p w14:paraId="4EA5C4A2" w14:textId="174288AC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 xml:space="preserve">RGB: </w:t>
                      </w:r>
                      <w:r w:rsidR="008F3BB3">
                        <w:rPr>
                          <w:sz w:val="20"/>
                        </w:rPr>
                        <w:t>5, 93, 128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69573" wp14:editId="4C384504">
                <wp:simplePos x="0" y="0"/>
                <wp:positionH relativeFrom="column">
                  <wp:posOffset>2174683</wp:posOffset>
                </wp:positionH>
                <wp:positionV relativeFrom="paragraph">
                  <wp:posOffset>9304</wp:posOffset>
                </wp:positionV>
                <wp:extent cx="1073426" cy="5619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ADB8C" w14:textId="17E1AAB8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>HEX: #</w:t>
                            </w:r>
                            <w:r w:rsidR="00B95F93">
                              <w:rPr>
                                <w:sz w:val="20"/>
                              </w:rPr>
                              <w:t>16082E</w:t>
                            </w:r>
                          </w:p>
                          <w:p w14:paraId="435557A3" w14:textId="493974F9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 xml:space="preserve">RGB: </w:t>
                            </w:r>
                            <w:r w:rsidR="008F3BB3">
                              <w:rPr>
                                <w:sz w:val="20"/>
                              </w:rPr>
                              <w:t>22, 8, 46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9573" id="Text Box 20" o:spid="_x0000_s1029" type="#_x0000_t202" style="position:absolute;margin-left:171.25pt;margin-top:.75pt;width:84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GXRQIAAIIEAAAOAAAAZHJzL2Uyb0RvYy54bWysVE1v2zAMvQ/YfxB0X+x8djXiFFmKDAOC&#10;tkAy9KzIcixAFjVJiZ39+lFynGbdTsMuskRST+R7pOcPba3ISVgnQed0OEgpEZpDIfUhp99360+f&#10;KXGe6YIp0CKnZ+How+Ljh3ljMjGCClQhLEEQ7bLG5LTy3mRJ4nglauYGYIRGZwm2Zh6P9pAUljWI&#10;XqtklKazpAFbGAtcOIfWx85JFxG/LAX3z2XphCcqp5ibj6uN6z6syWLOsoNlppL8kgb7hyxqJjU+&#10;eoV6ZJ6Ro5V/QNWSW3BQ+gGHOoGylFzEGrCaYfqumm3FjIi1IDnOXGly/w+WP51eLJFFTkdIj2Y1&#10;arQTrSdfoCVoQn4a4zIM2xoM9C3aUefe7tAYym5LW4cvFkTQj1DnK7sBjYdL6d14MppRwtE3nQ3v&#10;76YBJnm7bazzXwXUJGxyalG9SCo7bZzvQvuQ8JgDJYu1VCoeQseIlbLkxFBr5WOOCP5blNKkyels&#10;PE0jsIZwvUNWGnMJtXY1hZ1v923kZtzXu4fijDRY6BrJGb6WmOuGOf/CLHYOVo7T4J9xKRXgW3DZ&#10;UVKB/fk3e4hHQdFLSYOdmFP348isoER90yj1/XAyCa0bD5PpXRDK3nr2tx59rFeABAxx7gyP2xDv&#10;Vb8tLdSvODTL8Cq6mOb4dk59v135bj5w6LhYLmMQNqthfqO3hgfoQHhQYte+MmsucnkU+gn6nmXZ&#10;O9W62HBTw/LooZRR0sBzx+qFfmz02BSXoQyTdHuOUW+/jsUvAAAA//8DAFBLAwQUAAYACAAAACEA&#10;eQSkNN8AAAAIAQAADwAAAGRycy9kb3ducmV2LnhtbEyPS0/DMBCE70j8B2uRuCBqtyE8QpwKIaAS&#10;Nxoe4ubGSxIRr6PYTcK/Z3uC0+5qRrPf5OvZdWLEIbSeNCwXCgRS5W1LtYbX8vH8GkSIhqzpPKGG&#10;HwywLo6PcpNZP9ELjttYCw6hkBkNTYx9JmWoGnQmLHyPxNqXH5yJfA61tIOZONx1cqXUpXSmJf7Q&#10;mB7vG6y+t3un4fOs/ngO89PblKRJ/7AZy6t3W2p9ejLf3YKIOMc/MxzwGR0KZtr5PdkgOg3JxSpl&#10;Kws8WE+Xh2Wn4UYpkEUu/xcofgEAAP//AwBQSwECLQAUAAYACAAAACEAtoM4kv4AAADhAQAAEwAA&#10;AAAAAAAAAAAAAAAAAAAAW0NvbnRlbnRfVHlwZXNdLnhtbFBLAQItABQABgAIAAAAIQA4/SH/1gAA&#10;AJQBAAALAAAAAAAAAAAAAAAAAC8BAABfcmVscy8ucmVsc1BLAQItABQABgAIAAAAIQD0gAGXRQIA&#10;AIIEAAAOAAAAAAAAAAAAAAAAAC4CAABkcnMvZTJvRG9jLnhtbFBLAQItABQABgAIAAAAIQB5BKQ0&#10;3wAAAAgBAAAPAAAAAAAAAAAAAAAAAJ8EAABkcnMvZG93bnJldi54bWxQSwUGAAAAAAQABADzAAAA&#10;qwUAAAAA&#10;" fillcolor="white [3201]" stroked="f" strokeweight=".5pt">
                <v:textbox>
                  <w:txbxContent>
                    <w:p w14:paraId="2ACADB8C" w14:textId="17E1AAB8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>HEX: #</w:t>
                      </w:r>
                      <w:r w:rsidR="00B95F93">
                        <w:rPr>
                          <w:sz w:val="20"/>
                        </w:rPr>
                        <w:t>16082E</w:t>
                      </w:r>
                    </w:p>
                    <w:p w14:paraId="435557A3" w14:textId="493974F9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 xml:space="preserve">RGB: </w:t>
                      </w:r>
                      <w:r w:rsidR="008F3BB3">
                        <w:rPr>
                          <w:sz w:val="20"/>
                        </w:rPr>
                        <w:t>22, 8, 46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33653B2" wp14:editId="61321362">
                <wp:simplePos x="0" y="0"/>
                <wp:positionH relativeFrom="column">
                  <wp:posOffset>1101257</wp:posOffset>
                </wp:positionH>
                <wp:positionV relativeFrom="paragraph">
                  <wp:posOffset>9304</wp:posOffset>
                </wp:positionV>
                <wp:extent cx="1073426" cy="5619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04C4F" w14:textId="4EAAEE09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>HEX: #</w:t>
                            </w:r>
                            <w:r w:rsidR="00B95F93">
                              <w:rPr>
                                <w:sz w:val="20"/>
                              </w:rPr>
                              <w:t>860B2F</w:t>
                            </w:r>
                          </w:p>
                          <w:p w14:paraId="74AC3874" w14:textId="6DCF2EED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 xml:space="preserve">RGB: </w:t>
                            </w:r>
                            <w:r w:rsidR="008F3BB3">
                              <w:rPr>
                                <w:sz w:val="20"/>
                              </w:rPr>
                              <w:t>134</w:t>
                            </w:r>
                            <w:r w:rsidRPr="0076409F">
                              <w:rPr>
                                <w:sz w:val="20"/>
                              </w:rPr>
                              <w:t xml:space="preserve">, </w:t>
                            </w:r>
                            <w:r w:rsidR="008F3BB3">
                              <w:rPr>
                                <w:sz w:val="20"/>
                              </w:rPr>
                              <w:t>11</w:t>
                            </w:r>
                            <w:r w:rsidRPr="0076409F">
                              <w:rPr>
                                <w:sz w:val="20"/>
                              </w:rPr>
                              <w:t xml:space="preserve">, </w:t>
                            </w:r>
                            <w:r w:rsidR="008F3BB3">
                              <w:rPr>
                                <w:sz w:val="20"/>
                              </w:rPr>
                              <w:t xml:space="preserve">47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53B2" id="Text Box 14" o:spid="_x0000_s1030" type="#_x0000_t202" style="position:absolute;margin-left:86.7pt;margin-top:.75pt;width:84.5pt;height:4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NUQwIAAIIEAAAOAAAAZHJzL2Uyb0RvYy54bWysVEuP2jAQvlfqf7B8Lwksj25EWFFWVJXQ&#10;7kpQ7dk4NkSyPa5tSOiv79gBlm57qnpx5uXPM9/MZPrQakWOwvkaTEn7vZwSYThUtdmV9Ptm+ekz&#10;JT4wUzEFRpT0JDx9mH38MG1sIQawB1UJRxDE+KKxJd2HYIss83wvNPM9sMKgU4LTLKDqdlnlWIPo&#10;WmWDPB9nDbjKOuDCe7Q+dk46S/hSCh6epfQiEFVSzC2k06VzG89sNmXFzjG7r/k5DfYPWWhWG3z0&#10;CvXIAiMHV/8BpWvuwIMMPQ46AylrLlINWE0/f1fNes+sSLUgOd5eafL/D5Y/HV8cqSvs3ZASwzT2&#10;aCPaQL5AS9CE/DTWFxi2thgYWrRj7MXu0RjLbqXT8YsFEfQj06cruxGNx0v55G44GFPC0Tca9+8n&#10;owiTvd22zoevAjSJQkkddi+Ryo4rH7rQS0h8zIOqq2WtVFLixIiFcuTIsNcqpBwR/LcoZUhT0vHd&#10;KE/ABuL1DlkZzCXW2tUUpdBu28TNlYctVCekwUE3SN7yZY25rpgPL8zh5GDluA3hGQ+pAN+Cs0TJ&#10;HtzPv9ljPDYUvZQ0OIkl9T8OzAlK1DeDrb7vD4dxdJMyHE0GqLhbz/bWYw56AUhAH/fO8iTG+KAu&#10;onSgX3Fp5vFVdDHD8e2Shou4CN1+4NJxMZ+nIBxWy8LKrC2P0JHw2IlN+8qcPbcrYKOf4DKzrHjX&#10;tS423jQwPwSQdWpp5Llj9Uw/DnoaivNSxk261VPU269j9gsAAP//AwBQSwMEFAAGAAgAAAAhAPBu&#10;vkjeAAAACAEAAA8AAABkcnMvZG93bnJldi54bWxMj8FOwzAQRO9I/IO1SFxQa9O0FEKcCiGgEjea&#10;AuLmxksSEa+j2E3C37Oc4LZPM5qdyTaTa8WAfWg8abicKxBIpbcNVRr2xePsGkSIhqxpPaGGbwyw&#10;yU9PMpNaP9ILDrtYCQ6hkBoNdYxdKmUoa3QmzH2HxNqn752JjH0lbW9GDnetXCh1JZ1piD/UpsP7&#10;Gsuv3dFp+Lio3p/D9PQ6Jquke9gOxfrNFlqfn013tyAiTvHPDL/1uTrk3Ongj2SDaJnXyZKtfKxA&#10;sJ4sF8wHDTdKgcwz+X9A/gMAAP//AwBQSwECLQAUAAYACAAAACEAtoM4kv4AAADhAQAAEwAAAAAA&#10;AAAAAAAAAAAAAAAAW0NvbnRlbnRfVHlwZXNdLnhtbFBLAQItABQABgAIAAAAIQA4/SH/1gAAAJQB&#10;AAALAAAAAAAAAAAAAAAAAC8BAABfcmVscy8ucmVsc1BLAQItABQABgAIAAAAIQAtF7NUQwIAAIIE&#10;AAAOAAAAAAAAAAAAAAAAAC4CAABkcnMvZTJvRG9jLnhtbFBLAQItABQABgAIAAAAIQDwbr5I3gAA&#10;AAgBAAAPAAAAAAAAAAAAAAAAAJ0EAABkcnMvZG93bnJldi54bWxQSwUGAAAAAAQABADzAAAAqAUA&#10;AAAA&#10;" fillcolor="white [3201]" stroked="f" strokeweight=".5pt">
                <v:textbox>
                  <w:txbxContent>
                    <w:p w14:paraId="43F04C4F" w14:textId="4EAAEE09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>HEX: #</w:t>
                      </w:r>
                      <w:r w:rsidR="00B95F93">
                        <w:rPr>
                          <w:sz w:val="20"/>
                        </w:rPr>
                        <w:t>860B2F</w:t>
                      </w:r>
                    </w:p>
                    <w:p w14:paraId="74AC3874" w14:textId="6DCF2EED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 xml:space="preserve">RGB: </w:t>
                      </w:r>
                      <w:r w:rsidR="008F3BB3">
                        <w:rPr>
                          <w:sz w:val="20"/>
                        </w:rPr>
                        <w:t>134</w:t>
                      </w:r>
                      <w:r w:rsidRPr="0076409F">
                        <w:rPr>
                          <w:sz w:val="20"/>
                        </w:rPr>
                        <w:t xml:space="preserve">, </w:t>
                      </w:r>
                      <w:r w:rsidR="008F3BB3">
                        <w:rPr>
                          <w:sz w:val="20"/>
                        </w:rPr>
                        <w:t>11</w:t>
                      </w:r>
                      <w:r w:rsidRPr="0076409F">
                        <w:rPr>
                          <w:sz w:val="20"/>
                        </w:rPr>
                        <w:t xml:space="preserve">, </w:t>
                      </w:r>
                      <w:r w:rsidR="008F3BB3">
                        <w:rPr>
                          <w:sz w:val="20"/>
                        </w:rPr>
                        <w:t xml:space="preserve">47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04DB857" wp14:editId="3164B9AD">
                <wp:simplePos x="0" y="0"/>
                <wp:positionH relativeFrom="column">
                  <wp:posOffset>19879</wp:posOffset>
                </wp:positionH>
                <wp:positionV relativeFrom="paragraph">
                  <wp:posOffset>9304</wp:posOffset>
                </wp:positionV>
                <wp:extent cx="1073426" cy="5619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58273" w14:textId="126F1138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>HEX: #</w:t>
                            </w:r>
                            <w:r w:rsidR="00B95F93">
                              <w:rPr>
                                <w:sz w:val="20"/>
                              </w:rPr>
                              <w:t>042842</w:t>
                            </w:r>
                          </w:p>
                          <w:p w14:paraId="07B0E6A7" w14:textId="4E6FE1C0" w:rsidR="0076409F" w:rsidRPr="0076409F" w:rsidRDefault="0076409F" w:rsidP="0076409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6409F">
                              <w:rPr>
                                <w:sz w:val="20"/>
                              </w:rPr>
                              <w:t xml:space="preserve">RGB: </w:t>
                            </w:r>
                            <w:r w:rsidR="008F3BB3">
                              <w:rPr>
                                <w:sz w:val="20"/>
                              </w:rPr>
                              <w:t>4</w:t>
                            </w:r>
                            <w:r w:rsidRPr="0076409F">
                              <w:rPr>
                                <w:sz w:val="20"/>
                              </w:rPr>
                              <w:t xml:space="preserve">, </w:t>
                            </w:r>
                            <w:r w:rsidR="008F3BB3">
                              <w:rPr>
                                <w:sz w:val="20"/>
                              </w:rPr>
                              <w:t>40</w:t>
                            </w:r>
                            <w:r w:rsidRPr="0076409F">
                              <w:rPr>
                                <w:sz w:val="20"/>
                              </w:rPr>
                              <w:t xml:space="preserve">, </w:t>
                            </w:r>
                            <w:r w:rsidR="008F3BB3">
                              <w:rPr>
                                <w:sz w:val="20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B857" id="Text Box 8" o:spid="_x0000_s1031" type="#_x0000_t202" style="position:absolute;margin-left:1.55pt;margin-top:.75pt;width:84.5pt;height:44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MFQwIAAIAEAAAOAAAAZHJzL2Uyb0RvYy54bWysVE1v2zAMvQ/YfxB0X+yk+WiNOEWWIsOA&#10;oC2QDD0rshQbkEVNUmJnv36UnK92Ow27yBJJPZHvkZ4+trUiB2FdBTqn/V5KidAcikrvcvpjs/xy&#10;T4nzTBdMgRY5PQpHH2efP00bk4kBlKAKYQmCaJc1Jqel9yZLEsdLUTPXAyM0OiXYmnk82l1SWNYg&#10;eq2SQZqOkwZsYSxw4RxanzonnUV8KQX3L1I64YnKKebm42rjug1rMpuybGeZKSt+SoP9QxY1qzQ+&#10;eoF6Yp6Rva3+gKorbsGB9D0OdQJSVlzEGrCafvqhmnXJjIi1IDnOXGhy/w+WPx9eLamKnKJQmtUo&#10;0Ua0nnyFltwHdhrjMgxaGwzzLZpR5bPdoTEU3Upbhy+WQ9CPPB8v3AYwHi6lk7vhYEwJR99o3H+Y&#10;jAJMcr1trPPfBNQkbHJqUbtIKTusnO9CzyHhMQeqKpaVUvEQ+kUslCUHhkorH3NE8HdRSpMmp+O7&#10;URqBNYTrHbLSmEuotasp7Hy7bSMzMdFg2UJxRBosdG3kDF9WmOuKOf/KLPYNVo6z4F9wkQrwLTjt&#10;KCnB/vqbPcSjnOilpME+zKn7uWdWUKK+axT6oT8chsaNh+FoMsCDvfVsbz16Xy8ACejj1BketyHe&#10;q/NWWqjfcGTm4VV0Mc3x7Zz683bhu+nAkeNiPo9B2KqG+ZVeGx6gA+FBiU37xqw5yeVR6Gc4dyzL&#10;PqjWxYabGuZ7D7KKkl5ZPdGPbR6b4jSSYY5uzzHq+uOY/QYAAP//AwBQSwMEFAAGAAgAAAAhAILq&#10;Kh/cAAAABgEAAA8AAABkcnMvZG93bnJldi54bWxMjstOwzAQRfdI/IM1SGwQtduoFEKcCiEeUnc0&#10;LYidGw9JRDyOYjcJf890Bcv70L0nW0+uFQP2ofGkYT5TIJBKbxuqNOyK5+tbECEasqb1hBp+MMA6&#10;Pz/LTGr9SG84bGMleIRCajTUMXaplKGs0Zkw8x0SZ1++dyay7CtpezPyuGvlQqkb6UxD/FCbDh9r&#10;LL+3R6fh86r62ITpZT8my6R7eh2K1bsttL68mB7uQUSc4l8ZTviMDjkzHfyRbBCthmTORbaXIE7p&#10;asH6oOFOKZB5Jv/j578AAAD//wMAUEsBAi0AFAAGAAgAAAAhALaDOJL+AAAA4QEAABMAAAAAAAAA&#10;AAAAAAAAAAAAAFtDb250ZW50X1R5cGVzXS54bWxQSwECLQAUAAYACAAAACEAOP0h/9YAAACUAQAA&#10;CwAAAAAAAAAAAAAAAAAvAQAAX3JlbHMvLnJlbHNQSwECLQAUAAYACAAAACEAYtYTBUMCAACABAAA&#10;DgAAAAAAAAAAAAAAAAAuAgAAZHJzL2Uyb0RvYy54bWxQSwECLQAUAAYACAAAACEAguoqH9wAAAAG&#10;AQAADwAAAAAAAAAAAAAAAACdBAAAZHJzL2Rvd25yZXYueG1sUEsFBgAAAAAEAAQA8wAAAKYFAAAA&#10;AA==&#10;" fillcolor="white [3201]" stroked="f" strokeweight=".5pt">
                <v:textbox>
                  <w:txbxContent>
                    <w:p w14:paraId="62158273" w14:textId="126F1138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>HEX: #</w:t>
                      </w:r>
                      <w:r w:rsidR="00B95F93">
                        <w:rPr>
                          <w:sz w:val="20"/>
                        </w:rPr>
                        <w:t>042842</w:t>
                      </w:r>
                    </w:p>
                    <w:p w14:paraId="07B0E6A7" w14:textId="4E6FE1C0" w:rsidR="0076409F" w:rsidRPr="0076409F" w:rsidRDefault="0076409F" w:rsidP="0076409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6409F">
                        <w:rPr>
                          <w:sz w:val="20"/>
                        </w:rPr>
                        <w:t xml:space="preserve">RGB: </w:t>
                      </w:r>
                      <w:r w:rsidR="008F3BB3">
                        <w:rPr>
                          <w:sz w:val="20"/>
                        </w:rPr>
                        <w:t>4</w:t>
                      </w:r>
                      <w:r w:rsidRPr="0076409F">
                        <w:rPr>
                          <w:sz w:val="20"/>
                        </w:rPr>
                        <w:t xml:space="preserve">, </w:t>
                      </w:r>
                      <w:r w:rsidR="008F3BB3">
                        <w:rPr>
                          <w:sz w:val="20"/>
                        </w:rPr>
                        <w:t>40</w:t>
                      </w:r>
                      <w:r w:rsidRPr="0076409F">
                        <w:rPr>
                          <w:sz w:val="20"/>
                        </w:rPr>
                        <w:t xml:space="preserve">, </w:t>
                      </w:r>
                      <w:r w:rsidR="008F3BB3">
                        <w:rPr>
                          <w:sz w:val="20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</w:p>
    <w:p w14:paraId="20285EA7" w14:textId="77777777" w:rsidR="0076409F" w:rsidRDefault="0076409F" w:rsidP="005871A4"/>
    <w:p w14:paraId="48251842" w14:textId="5A5AAE12" w:rsidR="00AC1C85" w:rsidRPr="001C0035" w:rsidRDefault="00044BF2" w:rsidP="00B95F93">
      <w:pPr>
        <w:pStyle w:val="Heading2"/>
        <w:rPr>
          <w:color w:val="860B2F"/>
        </w:rPr>
      </w:pPr>
      <w:r w:rsidRPr="001C0035">
        <w:rPr>
          <w:color w:val="860B2F"/>
        </w:rPr>
        <w:t>Typography</w:t>
      </w:r>
    </w:p>
    <w:p w14:paraId="25126B4F" w14:textId="764B3CED" w:rsidR="00AC1C85" w:rsidRPr="00E90FEB" w:rsidRDefault="00E90FEB" w:rsidP="00EB5F27">
      <w:r w:rsidRPr="00E90FEB">
        <w:t>The following topology should be used:</w:t>
      </w:r>
    </w:p>
    <w:p w14:paraId="5FCE0A5F" w14:textId="77777777" w:rsidR="00E90FEB" w:rsidRPr="001C0035" w:rsidRDefault="00E90FEB" w:rsidP="00B95F93">
      <w:pPr>
        <w:pStyle w:val="Heading1"/>
        <w:rPr>
          <w:color w:val="055D80"/>
        </w:rPr>
      </w:pPr>
      <w:bookmarkStart w:id="1" w:name="_Hlk61533966"/>
      <w:r w:rsidRPr="001C0035">
        <w:rPr>
          <w:color w:val="055D80"/>
        </w:rPr>
        <w:t>Header 1</w:t>
      </w:r>
    </w:p>
    <w:bookmarkEnd w:id="1"/>
    <w:p w14:paraId="7E70BEDE" w14:textId="77777777" w:rsidR="00E90FEB" w:rsidRPr="00E90FEB" w:rsidRDefault="00E90FEB" w:rsidP="00C41EFF">
      <w:pPr>
        <w:ind w:left="720"/>
      </w:pPr>
      <w:r w:rsidRPr="00E90FEB">
        <w:t>Arimo 24pt. #184A73</w:t>
      </w:r>
    </w:p>
    <w:p w14:paraId="46573B1E" w14:textId="77777777" w:rsidR="00E90FEB" w:rsidRPr="001C0035" w:rsidRDefault="00E90FEB" w:rsidP="00B95F93">
      <w:pPr>
        <w:pStyle w:val="Heading2"/>
        <w:rPr>
          <w:color w:val="860B2F"/>
        </w:rPr>
      </w:pPr>
      <w:r w:rsidRPr="001C0035">
        <w:rPr>
          <w:color w:val="860B2F"/>
        </w:rPr>
        <w:t>Header 2</w:t>
      </w:r>
    </w:p>
    <w:p w14:paraId="1B83BA1A" w14:textId="77777777" w:rsidR="00E90FEB" w:rsidRPr="00E90FEB" w:rsidRDefault="00E90FEB" w:rsidP="00C41EFF">
      <w:pPr>
        <w:ind w:left="720"/>
      </w:pPr>
      <w:r w:rsidRPr="00E90FEB">
        <w:t>Arimo 18pt. #C73237</w:t>
      </w:r>
    </w:p>
    <w:p w14:paraId="278746DF" w14:textId="77777777" w:rsidR="00E90FEB" w:rsidRPr="003F02F9" w:rsidRDefault="00E90FEB" w:rsidP="003F02F9">
      <w:pPr>
        <w:pStyle w:val="Heading3"/>
        <w:ind w:firstLine="720"/>
      </w:pPr>
      <w:r w:rsidRPr="003F02F9">
        <w:t>Header 3</w:t>
      </w:r>
    </w:p>
    <w:p w14:paraId="0BB6A12C" w14:textId="04565C8A" w:rsidR="00E90FEB" w:rsidRDefault="00E90FEB" w:rsidP="00C41EFF">
      <w:pPr>
        <w:ind w:left="720"/>
      </w:pPr>
      <w:r w:rsidRPr="00E90FEB">
        <w:t>Arimo 14pt. #505C62.</w:t>
      </w:r>
    </w:p>
    <w:p w14:paraId="0028C9CB" w14:textId="70EBCB33" w:rsidR="005871A4" w:rsidRPr="003F02F9" w:rsidRDefault="005871A4" w:rsidP="003F02F9">
      <w:pPr>
        <w:pStyle w:val="Heading4"/>
        <w:ind w:firstLine="720"/>
      </w:pPr>
      <w:r w:rsidRPr="003F02F9">
        <w:t>Header 4</w:t>
      </w:r>
    </w:p>
    <w:p w14:paraId="20DF54E5" w14:textId="0880134A" w:rsidR="005871A4" w:rsidRPr="00E90FEB" w:rsidRDefault="005871A4" w:rsidP="00C41EFF">
      <w:pPr>
        <w:ind w:left="720"/>
      </w:pPr>
      <w:r>
        <w:t xml:space="preserve">Arimo 12pt. </w:t>
      </w:r>
      <w:r w:rsidR="003F02F9">
        <w:t>Black bolded.</w:t>
      </w:r>
    </w:p>
    <w:p w14:paraId="7851C563" w14:textId="65549C67" w:rsidR="00E90FEB" w:rsidRPr="00E90FEB" w:rsidRDefault="00E90FEB" w:rsidP="00C41EFF">
      <w:pPr>
        <w:ind w:left="720"/>
      </w:pPr>
      <w:r w:rsidRPr="00E90FEB">
        <w:t>Calibri 11pt font is the body copy. Black forecolour used on white background.</w:t>
      </w:r>
    </w:p>
    <w:p w14:paraId="0B4C9855" w14:textId="61BA2DBD" w:rsidR="005871A4" w:rsidRDefault="00AD2700" w:rsidP="001C0035">
      <w:r>
        <w:t xml:space="preserve">All typography should be left-aligned, except for title headings which can be centred if </w:t>
      </w:r>
      <w:proofErr w:type="spellStart"/>
      <w:proofErr w:type="gramStart"/>
      <w:r>
        <w:t>desired.</w:t>
      </w:r>
      <w:r w:rsidR="005871A4">
        <w:t>Lists</w:t>
      </w:r>
      <w:proofErr w:type="spellEnd"/>
      <w:proofErr w:type="gramEnd"/>
    </w:p>
    <w:p w14:paraId="30DEC741" w14:textId="5296AAB8" w:rsidR="005871A4" w:rsidRDefault="005871A4" w:rsidP="00EB5F27">
      <w:r>
        <w:t>Lists can either be ordered (numbered) or unordered (bulleted).</w:t>
      </w:r>
    </w:p>
    <w:p w14:paraId="5B5BB190" w14:textId="3F928C45" w:rsidR="005871A4" w:rsidRPr="001C0035" w:rsidRDefault="005871A4" w:rsidP="001C0035">
      <w:pPr>
        <w:pStyle w:val="Heading2"/>
      </w:pPr>
      <w:r w:rsidRPr="001C0035">
        <w:lastRenderedPageBreak/>
        <w:t>Numbered lists</w:t>
      </w:r>
    </w:p>
    <w:p w14:paraId="741C0E40" w14:textId="51171B0C" w:rsidR="005871A4" w:rsidRDefault="001A551F" w:rsidP="00EB5F27">
      <w:r>
        <w:t xml:space="preserve">Used when order is important. </w:t>
      </w:r>
      <w:r w:rsidR="005871A4">
        <w:t xml:space="preserve">Each </w:t>
      </w:r>
      <w:r>
        <w:t>item</w:t>
      </w:r>
      <w:r w:rsidR="005871A4">
        <w:t xml:space="preserve"> expresses a step in a sequenced of steps:</w:t>
      </w:r>
    </w:p>
    <w:p w14:paraId="0F9E2B02" w14:textId="6F0069C4" w:rsidR="005871A4" w:rsidRDefault="005871A4" w:rsidP="005871A4">
      <w:pPr>
        <w:pStyle w:val="ListParagraph"/>
        <w:numPr>
          <w:ilvl w:val="0"/>
          <w:numId w:val="10"/>
        </w:numPr>
        <w:ind w:left="851" w:hanging="567"/>
        <w:contextualSpacing w:val="0"/>
      </w:pPr>
      <w:r>
        <w:t>First step</w:t>
      </w:r>
    </w:p>
    <w:p w14:paraId="2720B3B9" w14:textId="7DE66E86" w:rsidR="005871A4" w:rsidRDefault="005871A4" w:rsidP="005871A4">
      <w:pPr>
        <w:pStyle w:val="ListParagraph"/>
        <w:numPr>
          <w:ilvl w:val="0"/>
          <w:numId w:val="10"/>
        </w:numPr>
        <w:ind w:left="851" w:hanging="567"/>
        <w:contextualSpacing w:val="0"/>
      </w:pPr>
      <w:r>
        <w:t>Second step</w:t>
      </w:r>
    </w:p>
    <w:p w14:paraId="0C2B014B" w14:textId="1862BC6A" w:rsidR="005871A4" w:rsidRDefault="005871A4" w:rsidP="005871A4">
      <w:pPr>
        <w:pStyle w:val="ListParagraph"/>
        <w:numPr>
          <w:ilvl w:val="0"/>
          <w:numId w:val="10"/>
        </w:numPr>
        <w:ind w:left="851" w:hanging="567"/>
        <w:contextualSpacing w:val="0"/>
      </w:pPr>
      <w:r>
        <w:t>Third step</w:t>
      </w:r>
    </w:p>
    <w:p w14:paraId="1EE2E5A8" w14:textId="2CA49E27" w:rsidR="005871A4" w:rsidRDefault="005871A4" w:rsidP="005871A4">
      <w:r>
        <w:t>Numbered lists can also have sub-steps:</w:t>
      </w:r>
    </w:p>
    <w:p w14:paraId="06DF62C5" w14:textId="623B3C96" w:rsidR="005871A4" w:rsidRPr="001A551F" w:rsidRDefault="00030F50" w:rsidP="001A551F">
      <w:pPr>
        <w:pStyle w:val="Numberedlist"/>
        <w:contextualSpacing w:val="0"/>
      </w:pPr>
      <w:r w:rsidRPr="001A551F">
        <w:t>First step</w:t>
      </w:r>
    </w:p>
    <w:p w14:paraId="15903A56" w14:textId="57D55BBC" w:rsidR="00030F50" w:rsidRPr="001A551F" w:rsidRDefault="001A551F" w:rsidP="001A551F">
      <w:pPr>
        <w:pStyle w:val="Numberedlist"/>
        <w:numPr>
          <w:ilvl w:val="1"/>
          <w:numId w:val="14"/>
        </w:numPr>
        <w:contextualSpacing w:val="0"/>
      </w:pPr>
      <w:r>
        <w:t>First s</w:t>
      </w:r>
      <w:r w:rsidR="00030F50" w:rsidRPr="001A551F">
        <w:t>ub-step</w:t>
      </w:r>
    </w:p>
    <w:p w14:paraId="1A5094D8" w14:textId="480C62DA" w:rsidR="00030F50" w:rsidRDefault="00030F50" w:rsidP="001A551F">
      <w:pPr>
        <w:pStyle w:val="Numberedlist"/>
        <w:numPr>
          <w:ilvl w:val="2"/>
          <w:numId w:val="14"/>
        </w:numPr>
        <w:contextualSpacing w:val="0"/>
      </w:pPr>
      <w:r w:rsidRPr="001A551F">
        <w:t>A third level of sub-step</w:t>
      </w:r>
    </w:p>
    <w:p w14:paraId="1E392BED" w14:textId="2F2D0D32" w:rsidR="001A551F" w:rsidRDefault="001A551F" w:rsidP="001A551F">
      <w:pPr>
        <w:pStyle w:val="Numberedlist"/>
        <w:numPr>
          <w:ilvl w:val="1"/>
          <w:numId w:val="14"/>
        </w:numPr>
        <w:contextualSpacing w:val="0"/>
      </w:pPr>
      <w:r>
        <w:t>Second sub-step</w:t>
      </w:r>
    </w:p>
    <w:p w14:paraId="6E5FFF18" w14:textId="3FF8E6A5" w:rsidR="001A551F" w:rsidRDefault="001A551F" w:rsidP="001A551F">
      <w:pPr>
        <w:pStyle w:val="Numberedlist"/>
        <w:contextualSpacing w:val="0"/>
      </w:pPr>
      <w:r>
        <w:t>Second step</w:t>
      </w:r>
    </w:p>
    <w:p w14:paraId="4AB530C4" w14:textId="730AEDED" w:rsidR="001A551F" w:rsidRDefault="001A551F" w:rsidP="001A551F">
      <w:pPr>
        <w:pStyle w:val="Numberedlist"/>
        <w:contextualSpacing w:val="0"/>
      </w:pPr>
      <w:r>
        <w:t>Third step</w:t>
      </w:r>
    </w:p>
    <w:p w14:paraId="05568ACC" w14:textId="77777777" w:rsidR="00D1361B" w:rsidRPr="001A551F" w:rsidRDefault="00D1361B" w:rsidP="00D1361B"/>
    <w:p w14:paraId="19E3783C" w14:textId="639D30DC" w:rsidR="005871A4" w:rsidRDefault="005871A4" w:rsidP="003F02F9">
      <w:pPr>
        <w:pStyle w:val="Heading3"/>
      </w:pPr>
      <w:r>
        <w:t>Bulleted lists</w:t>
      </w:r>
    </w:p>
    <w:p w14:paraId="5EBA78F4" w14:textId="7CFAFA8F" w:rsidR="001A551F" w:rsidRDefault="001A551F" w:rsidP="001A551F">
      <w:r>
        <w:t>Used when order is not important. Items can be expressed in any order:</w:t>
      </w:r>
    </w:p>
    <w:p w14:paraId="7862EA96" w14:textId="77777777" w:rsidR="001A551F" w:rsidRDefault="001A551F" w:rsidP="001A551F">
      <w:pPr>
        <w:pStyle w:val="Bulletedlist"/>
        <w:contextualSpacing w:val="0"/>
      </w:pPr>
      <w:r>
        <w:t>First item</w:t>
      </w:r>
    </w:p>
    <w:p w14:paraId="59CCA684" w14:textId="77777777" w:rsidR="001A551F" w:rsidRDefault="001A551F" w:rsidP="001A551F">
      <w:pPr>
        <w:pStyle w:val="Bulletedlist"/>
        <w:contextualSpacing w:val="0"/>
      </w:pPr>
      <w:r>
        <w:t>Second item</w:t>
      </w:r>
    </w:p>
    <w:p w14:paraId="1B1CEC93" w14:textId="77777777" w:rsidR="001A551F" w:rsidRDefault="001A551F" w:rsidP="001A551F">
      <w:pPr>
        <w:pStyle w:val="Bulletedlist"/>
        <w:contextualSpacing w:val="0"/>
      </w:pPr>
      <w:r>
        <w:t>Third item</w:t>
      </w:r>
    </w:p>
    <w:p w14:paraId="5636E8F6" w14:textId="3D18768D" w:rsidR="001A551F" w:rsidRDefault="001A551F" w:rsidP="001A551F">
      <w:r>
        <w:t>Bulleted lists can also have sub-items:</w:t>
      </w:r>
    </w:p>
    <w:p w14:paraId="38A05C5B" w14:textId="2007E085" w:rsidR="00030F50" w:rsidRDefault="00030F50" w:rsidP="001A551F">
      <w:pPr>
        <w:pStyle w:val="Bulletedlist"/>
        <w:contextualSpacing w:val="0"/>
      </w:pPr>
      <w:r>
        <w:t xml:space="preserve">First </w:t>
      </w:r>
      <w:r w:rsidR="001A551F">
        <w:t>item</w:t>
      </w:r>
    </w:p>
    <w:p w14:paraId="7B03E85F" w14:textId="781F412A" w:rsidR="00030F50" w:rsidRDefault="001A551F" w:rsidP="001A551F">
      <w:pPr>
        <w:pStyle w:val="Bulletedlist"/>
        <w:numPr>
          <w:ilvl w:val="1"/>
          <w:numId w:val="16"/>
        </w:numPr>
        <w:contextualSpacing w:val="0"/>
      </w:pPr>
      <w:r>
        <w:t>First sub-item</w:t>
      </w:r>
    </w:p>
    <w:p w14:paraId="5FF67221" w14:textId="6543E118" w:rsidR="00030F50" w:rsidRDefault="00030F50" w:rsidP="001A551F">
      <w:pPr>
        <w:pStyle w:val="Bulletedlist"/>
        <w:numPr>
          <w:ilvl w:val="2"/>
          <w:numId w:val="16"/>
        </w:numPr>
        <w:contextualSpacing w:val="0"/>
      </w:pPr>
      <w:r>
        <w:t>A third level of sub-</w:t>
      </w:r>
      <w:r w:rsidR="001A551F">
        <w:t>item</w:t>
      </w:r>
    </w:p>
    <w:p w14:paraId="0C85524E" w14:textId="23513214" w:rsidR="00030F50" w:rsidRDefault="00030F50" w:rsidP="001A551F">
      <w:pPr>
        <w:pStyle w:val="Bulletedlist"/>
        <w:numPr>
          <w:ilvl w:val="1"/>
          <w:numId w:val="16"/>
        </w:numPr>
        <w:contextualSpacing w:val="0"/>
      </w:pPr>
      <w:r>
        <w:t xml:space="preserve">Second </w:t>
      </w:r>
      <w:r w:rsidR="001A551F">
        <w:t>sub-item</w:t>
      </w:r>
    </w:p>
    <w:p w14:paraId="71B3268A" w14:textId="55727E67" w:rsidR="00030F50" w:rsidRDefault="00030F50" w:rsidP="001A551F">
      <w:pPr>
        <w:pStyle w:val="Bulletedlist"/>
        <w:contextualSpacing w:val="0"/>
      </w:pPr>
      <w:r>
        <w:t xml:space="preserve">Second </w:t>
      </w:r>
      <w:r w:rsidR="001A551F">
        <w:t>item</w:t>
      </w:r>
    </w:p>
    <w:p w14:paraId="00DA82C8" w14:textId="528B2B74" w:rsidR="00030F50" w:rsidRDefault="00030F50" w:rsidP="001A551F">
      <w:pPr>
        <w:pStyle w:val="Bulletedlist"/>
        <w:contextualSpacing w:val="0"/>
      </w:pPr>
      <w:r>
        <w:t xml:space="preserve">Third </w:t>
      </w:r>
      <w:r w:rsidR="001A551F">
        <w:t>item</w:t>
      </w:r>
    </w:p>
    <w:p w14:paraId="38561529" w14:textId="74F20F60" w:rsidR="00E90FEB" w:rsidRPr="001C0035" w:rsidRDefault="00E90FEB" w:rsidP="00B95F93">
      <w:pPr>
        <w:pStyle w:val="Heading2"/>
        <w:rPr>
          <w:color w:val="860B2F"/>
        </w:rPr>
      </w:pPr>
      <w:r w:rsidRPr="001C0035">
        <w:rPr>
          <w:color w:val="860B2F"/>
        </w:rPr>
        <w:lastRenderedPageBreak/>
        <w:t>Tables</w:t>
      </w:r>
    </w:p>
    <w:p w14:paraId="7C05BA2E" w14:textId="2E1AEF7C" w:rsidR="00E90FEB" w:rsidRDefault="00EB5F27" w:rsidP="00EB5F27">
      <w:r>
        <w:t>Tables with no headers</w:t>
      </w:r>
      <w:r w:rsidR="00E90FEB">
        <w:t xml:space="preserve"> should be developed using the “</w:t>
      </w:r>
      <w:r w:rsidR="00846DC3">
        <w:t>CB</w:t>
      </w:r>
      <w:r w:rsidR="00634588">
        <w:t>SA</w:t>
      </w:r>
      <w:r w:rsidR="00E90FEB">
        <w:t>” table style.</w:t>
      </w:r>
    </w:p>
    <w:tbl>
      <w:tblPr>
        <w:tblStyle w:val="CBSA"/>
        <w:tblW w:w="0" w:type="auto"/>
        <w:tblInd w:w="230" w:type="dxa"/>
        <w:tblLook w:val="04A0" w:firstRow="1" w:lastRow="0" w:firstColumn="1" w:lastColumn="0" w:noHBand="0" w:noVBand="1"/>
      </w:tblPr>
      <w:tblGrid>
        <w:gridCol w:w="2790"/>
        <w:gridCol w:w="3480"/>
        <w:gridCol w:w="3653"/>
      </w:tblGrid>
      <w:tr w:rsidR="00EB5F27" w14:paraId="4AA2AEB0" w14:textId="77777777" w:rsidTr="003C6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0" w:type="dxa"/>
          </w:tcPr>
          <w:p w14:paraId="59DB16A2" w14:textId="165DD03C" w:rsidR="00EB5F27" w:rsidRPr="00EB5F27" w:rsidRDefault="00EB5F27" w:rsidP="00EB5F27">
            <w:r w:rsidRPr="00EB5F27">
              <w:t>Some Data</w:t>
            </w:r>
          </w:p>
        </w:tc>
        <w:tc>
          <w:tcPr>
            <w:tcW w:w="3480" w:type="dxa"/>
          </w:tcPr>
          <w:p w14:paraId="450038D7" w14:textId="0837304A" w:rsidR="00EB5F27" w:rsidRPr="00EB5F27" w:rsidRDefault="00EB5F27" w:rsidP="00EB5F27">
            <w:r w:rsidRPr="00EB5F27">
              <w:t>Some Data</w:t>
            </w:r>
          </w:p>
        </w:tc>
        <w:tc>
          <w:tcPr>
            <w:tcW w:w="3653" w:type="dxa"/>
          </w:tcPr>
          <w:p w14:paraId="349170D7" w14:textId="7898613E" w:rsidR="00EB5F27" w:rsidRPr="00EB5F27" w:rsidRDefault="00EB5F27" w:rsidP="00EB5F27">
            <w:r w:rsidRPr="00EB5F27">
              <w:t>Some Data</w:t>
            </w:r>
          </w:p>
        </w:tc>
      </w:tr>
      <w:tr w:rsidR="00EB5F27" w14:paraId="4B04CD70" w14:textId="77777777" w:rsidTr="003C6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90" w:type="dxa"/>
          </w:tcPr>
          <w:p w14:paraId="5E1473D2" w14:textId="280A58F4" w:rsidR="00EB5F27" w:rsidRPr="00EB5F27" w:rsidRDefault="00EB5F27" w:rsidP="00EB5F27">
            <w:r w:rsidRPr="00EB5F27">
              <w:t>Some Data</w:t>
            </w:r>
          </w:p>
        </w:tc>
        <w:tc>
          <w:tcPr>
            <w:tcW w:w="3480" w:type="dxa"/>
          </w:tcPr>
          <w:p w14:paraId="51AC2FFB" w14:textId="4844320B" w:rsidR="00EB5F27" w:rsidRPr="00EB5F27" w:rsidRDefault="00EB5F27" w:rsidP="00EB5F27">
            <w:r w:rsidRPr="00EB5F27">
              <w:t>Some Data</w:t>
            </w:r>
          </w:p>
        </w:tc>
        <w:tc>
          <w:tcPr>
            <w:tcW w:w="3653" w:type="dxa"/>
          </w:tcPr>
          <w:p w14:paraId="55B99137" w14:textId="08D7790B" w:rsidR="00EB5F27" w:rsidRPr="00EB5F27" w:rsidRDefault="00EB5F27" w:rsidP="00EB5F27">
            <w:r w:rsidRPr="00EB5F27">
              <w:t>Some Data</w:t>
            </w:r>
          </w:p>
        </w:tc>
      </w:tr>
      <w:tr w:rsidR="00EB5F27" w14:paraId="77EA3B93" w14:textId="77777777" w:rsidTr="003C6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0" w:type="dxa"/>
          </w:tcPr>
          <w:p w14:paraId="124A0F17" w14:textId="3003433C" w:rsidR="00EB5F27" w:rsidRPr="00EB5F27" w:rsidRDefault="00EB5F27" w:rsidP="00EB5F27">
            <w:r w:rsidRPr="00EB5F27">
              <w:t>Some Data</w:t>
            </w:r>
          </w:p>
        </w:tc>
        <w:tc>
          <w:tcPr>
            <w:tcW w:w="3480" w:type="dxa"/>
          </w:tcPr>
          <w:p w14:paraId="3E31B12F" w14:textId="7B409B72" w:rsidR="00EB5F27" w:rsidRPr="00EB5F27" w:rsidRDefault="00EB5F27" w:rsidP="00EB5F27">
            <w:r w:rsidRPr="00EB5F27">
              <w:t>Some Data</w:t>
            </w:r>
          </w:p>
        </w:tc>
        <w:tc>
          <w:tcPr>
            <w:tcW w:w="3653" w:type="dxa"/>
          </w:tcPr>
          <w:p w14:paraId="13672B06" w14:textId="4D4B55AA" w:rsidR="00EB5F27" w:rsidRPr="00EB5F27" w:rsidRDefault="00EB5F27" w:rsidP="00EB5F27">
            <w:r w:rsidRPr="00EB5F27">
              <w:t>Some Data</w:t>
            </w:r>
          </w:p>
        </w:tc>
      </w:tr>
    </w:tbl>
    <w:p w14:paraId="79CCB052" w14:textId="3C953E1D" w:rsidR="00EB5F27" w:rsidRDefault="00EB5F27" w:rsidP="00EB5F27"/>
    <w:p w14:paraId="099A76B9" w14:textId="705F9FB1" w:rsidR="00E90FEB" w:rsidRPr="00EB5F27" w:rsidRDefault="00E90FEB" w:rsidP="005871A4">
      <w:pPr>
        <w:jc w:val="both"/>
      </w:pPr>
      <w:r w:rsidRPr="00EB5F27">
        <w:t xml:space="preserve">Where a </w:t>
      </w:r>
      <w:r w:rsidR="00137B3F">
        <w:t>column</w:t>
      </w:r>
      <w:r w:rsidRPr="00EB5F27">
        <w:t xml:space="preserve"> header is required, use “</w:t>
      </w:r>
      <w:r w:rsidR="00846DC3">
        <w:t>CB</w:t>
      </w:r>
      <w:r w:rsidR="00634588">
        <w:t xml:space="preserve">SA </w:t>
      </w:r>
      <w:r w:rsidR="00137B3F">
        <w:t>Col</w:t>
      </w:r>
      <w:r w:rsidRPr="00EB5F27">
        <w:t>” table style:</w:t>
      </w:r>
    </w:p>
    <w:tbl>
      <w:tblPr>
        <w:tblStyle w:val="CBSACol"/>
        <w:tblW w:w="0" w:type="auto"/>
        <w:tblInd w:w="230" w:type="dxa"/>
        <w:tblLook w:val="04A0" w:firstRow="1" w:lastRow="0" w:firstColumn="1" w:lastColumn="0" w:noHBand="0" w:noVBand="1"/>
      </w:tblPr>
      <w:tblGrid>
        <w:gridCol w:w="3250"/>
        <w:gridCol w:w="3480"/>
        <w:gridCol w:w="3193"/>
      </w:tblGrid>
      <w:tr w:rsidR="00E90FEB" w14:paraId="2D8C4A51" w14:textId="77777777" w:rsidTr="001C0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0" w:type="dxa"/>
            <w:shd w:val="clear" w:color="auto" w:fill="055D80"/>
          </w:tcPr>
          <w:p w14:paraId="19EC3DA2" w14:textId="1E577B9B" w:rsidR="00E90FEB" w:rsidRDefault="00E90FEB" w:rsidP="00EB5F27">
            <w:r>
              <w:t>Column 1 Header</w:t>
            </w:r>
          </w:p>
        </w:tc>
        <w:tc>
          <w:tcPr>
            <w:tcW w:w="3480" w:type="dxa"/>
            <w:shd w:val="clear" w:color="auto" w:fill="055D80"/>
          </w:tcPr>
          <w:p w14:paraId="170529D9" w14:textId="7963A83C" w:rsidR="00E90FEB" w:rsidRDefault="00E90FEB" w:rsidP="00EB5F27">
            <w:r>
              <w:t>Column 2 Header</w:t>
            </w:r>
          </w:p>
        </w:tc>
        <w:tc>
          <w:tcPr>
            <w:tcW w:w="3193" w:type="dxa"/>
            <w:shd w:val="clear" w:color="auto" w:fill="055D80"/>
          </w:tcPr>
          <w:p w14:paraId="3C2333F0" w14:textId="47F8F5B0" w:rsidR="00E90FEB" w:rsidRDefault="00E90FEB" w:rsidP="00EB5F27">
            <w:r>
              <w:t>Column 3 Header</w:t>
            </w:r>
          </w:p>
        </w:tc>
      </w:tr>
      <w:tr w:rsidR="00E90FEB" w14:paraId="36BEC8A1" w14:textId="77777777" w:rsidTr="003F0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0" w:type="dxa"/>
          </w:tcPr>
          <w:p w14:paraId="7A0BCDE1" w14:textId="2BF1E261" w:rsidR="00E90FEB" w:rsidRDefault="00E90FEB" w:rsidP="00EB5F27">
            <w:r>
              <w:t>Some Data</w:t>
            </w:r>
          </w:p>
        </w:tc>
        <w:tc>
          <w:tcPr>
            <w:tcW w:w="3480" w:type="dxa"/>
          </w:tcPr>
          <w:p w14:paraId="31E62361" w14:textId="020DBD65" w:rsidR="00E90FEB" w:rsidRDefault="00E90FEB" w:rsidP="00EB5F27">
            <w:r>
              <w:t>Some Data</w:t>
            </w:r>
          </w:p>
        </w:tc>
        <w:tc>
          <w:tcPr>
            <w:tcW w:w="3193" w:type="dxa"/>
          </w:tcPr>
          <w:p w14:paraId="64E816C7" w14:textId="2BFE5EEB" w:rsidR="00E90FEB" w:rsidRDefault="00E90FEB" w:rsidP="00EB5F27">
            <w:r>
              <w:t>Some Data</w:t>
            </w:r>
          </w:p>
        </w:tc>
      </w:tr>
      <w:tr w:rsidR="00E90FEB" w14:paraId="176749A4" w14:textId="77777777" w:rsidTr="003F0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0" w:type="dxa"/>
          </w:tcPr>
          <w:p w14:paraId="50239763" w14:textId="50A2FEDF" w:rsidR="00E90FEB" w:rsidRDefault="00E90FEB" w:rsidP="00EB5F27">
            <w:r>
              <w:t>Some Data</w:t>
            </w:r>
          </w:p>
        </w:tc>
        <w:tc>
          <w:tcPr>
            <w:tcW w:w="3480" w:type="dxa"/>
          </w:tcPr>
          <w:p w14:paraId="00739513" w14:textId="072C6327" w:rsidR="00E90FEB" w:rsidRDefault="00E90FEB" w:rsidP="00EB5F27">
            <w:r w:rsidRPr="001475DC">
              <w:t>Some Data</w:t>
            </w:r>
          </w:p>
        </w:tc>
        <w:tc>
          <w:tcPr>
            <w:tcW w:w="3193" w:type="dxa"/>
          </w:tcPr>
          <w:p w14:paraId="6D2AA0CA" w14:textId="7868C399" w:rsidR="00E90FEB" w:rsidRDefault="00E90FEB" w:rsidP="00EB5F27">
            <w:r w:rsidRPr="001475DC">
              <w:t>Some Data</w:t>
            </w:r>
          </w:p>
        </w:tc>
      </w:tr>
      <w:tr w:rsidR="00E90FEB" w14:paraId="36F1CA7E" w14:textId="77777777" w:rsidTr="003F0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0" w:type="dxa"/>
          </w:tcPr>
          <w:p w14:paraId="7080D8F0" w14:textId="2A1A1627" w:rsidR="00E90FEB" w:rsidRDefault="00E90FEB" w:rsidP="00EB5F27">
            <w:r>
              <w:t>Some Data</w:t>
            </w:r>
          </w:p>
        </w:tc>
        <w:tc>
          <w:tcPr>
            <w:tcW w:w="3480" w:type="dxa"/>
          </w:tcPr>
          <w:p w14:paraId="1A0F7084" w14:textId="4CE49659" w:rsidR="00E90FEB" w:rsidRDefault="00E90FEB" w:rsidP="00EB5F27">
            <w:r w:rsidRPr="001475DC">
              <w:t>Some Data</w:t>
            </w:r>
          </w:p>
        </w:tc>
        <w:tc>
          <w:tcPr>
            <w:tcW w:w="3193" w:type="dxa"/>
          </w:tcPr>
          <w:p w14:paraId="5D5C3F35" w14:textId="6624BAAB" w:rsidR="00E90FEB" w:rsidRDefault="00E90FEB" w:rsidP="00EB5F27">
            <w:r w:rsidRPr="001475DC">
              <w:t>Some Data</w:t>
            </w:r>
          </w:p>
        </w:tc>
      </w:tr>
    </w:tbl>
    <w:p w14:paraId="5A660797" w14:textId="77777777" w:rsidR="00E90FEB" w:rsidRDefault="00E90FEB" w:rsidP="00EB5F27"/>
    <w:p w14:paraId="4269AAEA" w14:textId="5260DC1E" w:rsidR="00E90FEB" w:rsidRDefault="00E90FEB" w:rsidP="00EB5F27">
      <w:r>
        <w:t xml:space="preserve">Where a </w:t>
      </w:r>
      <w:r w:rsidR="00137B3F">
        <w:t>row</w:t>
      </w:r>
      <w:r>
        <w:t xml:space="preserve"> header is required, use the “</w:t>
      </w:r>
      <w:r w:rsidR="00846DC3">
        <w:t>CB</w:t>
      </w:r>
      <w:r w:rsidR="00634588">
        <w:t>SA</w:t>
      </w:r>
      <w:r w:rsidR="007B2676">
        <w:t xml:space="preserve"> </w:t>
      </w:r>
      <w:r w:rsidR="00137B3F">
        <w:t>Row</w:t>
      </w:r>
      <w:r>
        <w:t>” table style:</w:t>
      </w:r>
    </w:p>
    <w:tbl>
      <w:tblPr>
        <w:tblStyle w:val="CBSARow"/>
        <w:tblW w:w="0" w:type="auto"/>
        <w:tblInd w:w="108" w:type="dxa"/>
        <w:tblLook w:val="04A0" w:firstRow="1" w:lastRow="0" w:firstColumn="1" w:lastColumn="0" w:noHBand="0" w:noVBand="1"/>
      </w:tblPr>
      <w:tblGrid>
        <w:gridCol w:w="2164"/>
        <w:gridCol w:w="2610"/>
        <w:gridCol w:w="2610"/>
        <w:gridCol w:w="2431"/>
      </w:tblGrid>
      <w:tr w:rsidR="00461722" w14:paraId="104A42B6" w14:textId="77777777" w:rsidTr="001C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shd w:val="clear" w:color="auto" w:fill="055D80"/>
          </w:tcPr>
          <w:p w14:paraId="6368D03F" w14:textId="29C9167E" w:rsidR="00137B3F" w:rsidRDefault="00137B3F" w:rsidP="00137B3F">
            <w:r>
              <w:t>Row 1 Header</w:t>
            </w:r>
          </w:p>
        </w:tc>
        <w:tc>
          <w:tcPr>
            <w:tcW w:w="2610" w:type="dxa"/>
          </w:tcPr>
          <w:p w14:paraId="4709ED02" w14:textId="3D2326F0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500">
              <w:t>Some Data</w:t>
            </w:r>
          </w:p>
        </w:tc>
        <w:tc>
          <w:tcPr>
            <w:tcW w:w="2610" w:type="dxa"/>
          </w:tcPr>
          <w:p w14:paraId="62D643AF" w14:textId="39E27DB5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05">
              <w:t>Some Data</w:t>
            </w:r>
          </w:p>
        </w:tc>
        <w:tc>
          <w:tcPr>
            <w:tcW w:w="2431" w:type="dxa"/>
          </w:tcPr>
          <w:p w14:paraId="50EF883C" w14:textId="1BB095D3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05">
              <w:t>Some Data</w:t>
            </w:r>
          </w:p>
        </w:tc>
      </w:tr>
      <w:tr w:rsidR="00461722" w14:paraId="34FF4A12" w14:textId="77777777" w:rsidTr="001C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shd w:val="clear" w:color="auto" w:fill="055D80"/>
          </w:tcPr>
          <w:p w14:paraId="0BEDFC96" w14:textId="55688BDB" w:rsidR="00137B3F" w:rsidRDefault="00137B3F" w:rsidP="00137B3F">
            <w:r>
              <w:t>Row 2 Header</w:t>
            </w:r>
          </w:p>
        </w:tc>
        <w:tc>
          <w:tcPr>
            <w:tcW w:w="2610" w:type="dxa"/>
          </w:tcPr>
          <w:p w14:paraId="43FFD05F" w14:textId="089993F1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500">
              <w:t>Some Data</w:t>
            </w:r>
          </w:p>
        </w:tc>
        <w:tc>
          <w:tcPr>
            <w:tcW w:w="2610" w:type="dxa"/>
          </w:tcPr>
          <w:p w14:paraId="47E9AA19" w14:textId="40FD5688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05">
              <w:t>Some Data</w:t>
            </w:r>
          </w:p>
        </w:tc>
        <w:tc>
          <w:tcPr>
            <w:tcW w:w="2431" w:type="dxa"/>
          </w:tcPr>
          <w:p w14:paraId="6A2F55E6" w14:textId="607077EC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05">
              <w:t>Some Data</w:t>
            </w:r>
          </w:p>
        </w:tc>
      </w:tr>
      <w:tr w:rsidR="00461722" w14:paraId="1A805EF2" w14:textId="77777777" w:rsidTr="001C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shd w:val="clear" w:color="auto" w:fill="055D80"/>
          </w:tcPr>
          <w:p w14:paraId="40C9757F" w14:textId="16038843" w:rsidR="00137B3F" w:rsidRDefault="00137B3F" w:rsidP="00137B3F">
            <w:r>
              <w:t>Row 3 Header</w:t>
            </w:r>
          </w:p>
        </w:tc>
        <w:tc>
          <w:tcPr>
            <w:tcW w:w="2610" w:type="dxa"/>
          </w:tcPr>
          <w:p w14:paraId="0BAD64A1" w14:textId="06CD345C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500">
              <w:t>Some Data</w:t>
            </w:r>
          </w:p>
        </w:tc>
        <w:tc>
          <w:tcPr>
            <w:tcW w:w="2610" w:type="dxa"/>
          </w:tcPr>
          <w:p w14:paraId="15FA1FA6" w14:textId="51ED67B6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05">
              <w:t>Some Data</w:t>
            </w:r>
          </w:p>
        </w:tc>
        <w:tc>
          <w:tcPr>
            <w:tcW w:w="2431" w:type="dxa"/>
          </w:tcPr>
          <w:p w14:paraId="379CEEC2" w14:textId="55B58262" w:rsidR="00137B3F" w:rsidRDefault="00137B3F" w:rsidP="0013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05">
              <w:t>Some Data</w:t>
            </w:r>
          </w:p>
        </w:tc>
      </w:tr>
    </w:tbl>
    <w:p w14:paraId="6918947A" w14:textId="77777777" w:rsidR="003C64BF" w:rsidRDefault="003C64BF">
      <w:pPr>
        <w:pBdr>
          <w:top w:val="nil"/>
          <w:left w:val="nil"/>
          <w:bottom w:val="nil"/>
          <w:right w:val="nil"/>
          <w:between w:val="nil"/>
        </w:pBdr>
      </w:pPr>
    </w:p>
    <w:p w14:paraId="7D5CBD79" w14:textId="1FB7CBF7" w:rsidR="00EB5F27" w:rsidRDefault="00EB5F27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Georgia" w:hAnsi="Arimo" w:cs="Arimo"/>
          <w:color w:val="C73237"/>
          <w:sz w:val="36"/>
          <w:szCs w:val="40"/>
        </w:rPr>
      </w:pPr>
      <w:r>
        <w:br w:type="page"/>
      </w:r>
    </w:p>
    <w:p w14:paraId="3D14EA40" w14:textId="6C651829" w:rsidR="00E90FEB" w:rsidRPr="001C0035" w:rsidRDefault="00EB5F27" w:rsidP="00B95F93">
      <w:pPr>
        <w:pStyle w:val="Heading2"/>
        <w:rPr>
          <w:color w:val="860B2F"/>
        </w:rPr>
      </w:pPr>
      <w:r w:rsidRPr="001C0035">
        <w:rPr>
          <w:color w:val="860B2F"/>
        </w:rPr>
        <w:lastRenderedPageBreak/>
        <w:t>Logo</w:t>
      </w:r>
    </w:p>
    <w:p w14:paraId="5B2B28F6" w14:textId="2E747D88" w:rsidR="005871A4" w:rsidRDefault="001A551F" w:rsidP="005871A4">
      <w:r>
        <w:t xml:space="preserve">Logo can be used in one of </w:t>
      </w:r>
      <w:r w:rsidR="003F02F9">
        <w:t>four</w:t>
      </w:r>
      <w:r>
        <w:t xml:space="preserve"> </w:t>
      </w:r>
      <w:r w:rsidR="00846DC3">
        <w:t>coloured</w:t>
      </w:r>
      <w:r>
        <w:t xml:space="preserve"> styles.</w:t>
      </w:r>
      <w:r w:rsidR="00634588">
        <w:t xml:space="preserve"> </w:t>
      </w:r>
      <w:r w:rsidR="00846DC3">
        <w:t xml:space="preserve">Two further black and white styles are permitted where black and white print is used. </w:t>
      </w:r>
      <w:r w:rsidR="00634588">
        <w:t>No other styles are permitted.</w:t>
      </w:r>
    </w:p>
    <w:p w14:paraId="02F17A3E" w14:textId="3C6ACC19" w:rsidR="001A551F" w:rsidRPr="001C0035" w:rsidRDefault="001A551F" w:rsidP="003F02F9">
      <w:pPr>
        <w:pStyle w:val="Heading3"/>
        <w:rPr>
          <w:color w:val="860B2F"/>
        </w:rPr>
      </w:pPr>
      <w:r w:rsidRPr="001C0035">
        <w:rPr>
          <w:color w:val="860B2F"/>
        </w:rPr>
        <w:t>Logo plus title</w:t>
      </w:r>
      <w:r w:rsidR="00AD2700" w:rsidRPr="001C0035">
        <w:rPr>
          <w:color w:val="860B2F"/>
        </w:rPr>
        <w:t xml:space="preserve"> full</w:t>
      </w:r>
    </w:p>
    <w:p w14:paraId="6824C09C" w14:textId="39A98B63" w:rsidR="001C0035" w:rsidRPr="001C0035" w:rsidRDefault="001C0035" w:rsidP="001C0035">
      <w:r>
        <w:rPr>
          <w:noProof/>
        </w:rPr>
        <w:drawing>
          <wp:inline distT="0" distB="0" distL="0" distR="0" wp14:anchorId="385538C5" wp14:editId="386FB54F">
            <wp:extent cx="5417820" cy="5024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53" cy="50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02E3" w14:textId="0BA9918A" w:rsidR="001A551F" w:rsidRDefault="001A551F" w:rsidP="001A551F">
      <w:pPr>
        <w:jc w:val="center"/>
      </w:pPr>
    </w:p>
    <w:p w14:paraId="4DBC5446" w14:textId="77777777" w:rsidR="001C0035" w:rsidRDefault="001C0035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Georgia" w:hAnsi="Arimo" w:cs="Arimo"/>
          <w:color w:val="505C62"/>
          <w:sz w:val="28"/>
          <w:szCs w:val="28"/>
        </w:rPr>
      </w:pPr>
      <w:r>
        <w:br w:type="page"/>
      </w:r>
    </w:p>
    <w:p w14:paraId="57C545D9" w14:textId="3CFE4525" w:rsidR="001A551F" w:rsidRPr="001C0035" w:rsidRDefault="001A551F" w:rsidP="003F02F9">
      <w:pPr>
        <w:pStyle w:val="Heading3"/>
        <w:rPr>
          <w:color w:val="860B2F"/>
        </w:rPr>
      </w:pPr>
      <w:r w:rsidRPr="001C0035">
        <w:rPr>
          <w:color w:val="860B2F"/>
        </w:rPr>
        <w:lastRenderedPageBreak/>
        <w:t>Logo only</w:t>
      </w:r>
    </w:p>
    <w:p w14:paraId="01AF8053" w14:textId="0A4CDD2F" w:rsidR="001C0035" w:rsidRPr="001C0035" w:rsidRDefault="001C0035" w:rsidP="001C0035">
      <w:r w:rsidRPr="001C0035">
        <w:rPr>
          <w:rFonts w:ascii="Arimo" w:eastAsia="Calibri" w:hAnsi="Arimo" w:cs="Arimo"/>
          <w:noProof/>
          <w:color w:val="055D80"/>
          <w:sz w:val="48"/>
          <w:szCs w:val="48"/>
          <w:lang w:eastAsia="en-US"/>
        </w:rPr>
        <w:drawing>
          <wp:inline distT="0" distB="0" distL="0" distR="0" wp14:anchorId="41CE0B39" wp14:editId="5F0F5CB4">
            <wp:extent cx="752475" cy="6625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3" cy="66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54BA" w14:textId="03411655" w:rsidR="001A551F" w:rsidRDefault="001A551F" w:rsidP="001A551F">
      <w:pPr>
        <w:jc w:val="center"/>
      </w:pPr>
    </w:p>
    <w:p w14:paraId="7A1DC24F" w14:textId="77777777" w:rsidR="001A551F" w:rsidRDefault="001A551F" w:rsidP="001A551F">
      <w:pPr>
        <w:jc w:val="center"/>
      </w:pPr>
    </w:p>
    <w:p w14:paraId="0D63E691" w14:textId="77777777" w:rsidR="003F02F9" w:rsidRPr="001C0035" w:rsidRDefault="003F02F9" w:rsidP="003F02F9">
      <w:pPr>
        <w:pStyle w:val="Heading3"/>
        <w:rPr>
          <w:color w:val="860B2F"/>
        </w:rPr>
      </w:pPr>
      <w:r w:rsidRPr="001C0035">
        <w:rPr>
          <w:color w:val="860B2F"/>
        </w:rPr>
        <w:t>Acronym only</w:t>
      </w:r>
    </w:p>
    <w:p w14:paraId="71799216" w14:textId="6A1AB734" w:rsidR="003F02F9" w:rsidRPr="00012101" w:rsidRDefault="00012101" w:rsidP="001C0035">
      <w:pPr>
        <w:rPr>
          <w:b/>
          <w:bCs/>
        </w:rPr>
      </w:pPr>
      <w:r w:rsidRPr="00012101">
        <w:rPr>
          <w:rFonts w:ascii="Arimo" w:hAnsi="Arimo" w:cs="Arimo"/>
          <w:b/>
          <w:bCs/>
          <w:color w:val="055D80"/>
          <w:sz w:val="48"/>
          <w:szCs w:val="48"/>
        </w:rPr>
        <w:t>CBSA</w:t>
      </w:r>
    </w:p>
    <w:p w14:paraId="5CFF5A1D" w14:textId="531F3710" w:rsidR="001A551F" w:rsidRDefault="001A551F" w:rsidP="001A551F">
      <w:pPr>
        <w:jc w:val="center"/>
      </w:pPr>
    </w:p>
    <w:p w14:paraId="47D26998" w14:textId="47970B21" w:rsidR="001A551F" w:rsidRDefault="001A551F" w:rsidP="003F02F9">
      <w:pPr>
        <w:jc w:val="center"/>
      </w:pPr>
    </w:p>
    <w:p w14:paraId="713E8090" w14:textId="77777777" w:rsidR="00846DC3" w:rsidRDefault="00846DC3">
      <w:pPr>
        <w:pBdr>
          <w:top w:val="nil"/>
          <w:left w:val="nil"/>
          <w:bottom w:val="nil"/>
          <w:right w:val="nil"/>
          <w:between w:val="nil"/>
        </w:pBdr>
      </w:pPr>
    </w:p>
    <w:p w14:paraId="09BD8A47" w14:textId="70C5943A" w:rsidR="00AD2700" w:rsidRPr="00E90FEB" w:rsidRDefault="00AD2700" w:rsidP="00B95F93">
      <w:pPr>
        <w:pStyle w:val="Heading2"/>
      </w:pPr>
      <w:r>
        <w:t>Document layout</w:t>
      </w:r>
    </w:p>
    <w:p w14:paraId="6F5E24FA" w14:textId="28126A20" w:rsidR="001A551F" w:rsidRPr="001C0035" w:rsidRDefault="00AD2700" w:rsidP="003F02F9">
      <w:pPr>
        <w:pStyle w:val="Heading3"/>
        <w:rPr>
          <w:color w:val="860B2F"/>
        </w:rPr>
      </w:pPr>
      <w:r w:rsidRPr="001C0035">
        <w:rPr>
          <w:color w:val="860B2F"/>
        </w:rPr>
        <w:t>Headers and footers</w:t>
      </w:r>
    </w:p>
    <w:p w14:paraId="75C2BE50" w14:textId="77777777" w:rsidR="00D1361B" w:rsidRDefault="00D1361B" w:rsidP="005871A4">
      <w:r>
        <w:t xml:space="preserve">Documents should be laid </w:t>
      </w:r>
      <w:proofErr w:type="gramStart"/>
      <w:r>
        <w:t>out</w:t>
      </w:r>
      <w:proofErr w:type="gramEnd"/>
      <w:r>
        <w:t xml:space="preserve"> </w:t>
      </w:r>
    </w:p>
    <w:p w14:paraId="5D14F395" w14:textId="160B456C" w:rsidR="00D1361B" w:rsidRDefault="00D1361B" w:rsidP="00D1361B">
      <w:pPr>
        <w:pStyle w:val="Bulletedlist"/>
        <w:contextualSpacing w:val="0"/>
      </w:pPr>
      <w:r>
        <w:t>With a different first page</w:t>
      </w:r>
    </w:p>
    <w:p w14:paraId="49730624" w14:textId="05A596B0" w:rsidR="00D1361B" w:rsidRDefault="00D1361B" w:rsidP="00D1361B">
      <w:pPr>
        <w:pStyle w:val="Bulletedlist"/>
        <w:contextualSpacing w:val="0"/>
      </w:pPr>
      <w:r>
        <w:t>No different odd and even pages</w:t>
      </w:r>
    </w:p>
    <w:p w14:paraId="0E580808" w14:textId="509DE2E2" w:rsidR="00D1361B" w:rsidRDefault="00D1361B" w:rsidP="005871A4">
      <w:r>
        <w:t>The first page should contain no header, and a version code centred in the footer. An example is provided below:</w:t>
      </w:r>
    </w:p>
    <w:p w14:paraId="5415CDAB" w14:textId="1ECEFDB1" w:rsidR="00D1361B" w:rsidRDefault="00EA40D7" w:rsidP="005871A4">
      <w:r>
        <w:rPr>
          <w:noProof/>
        </w:rPr>
        <w:drawing>
          <wp:inline distT="0" distB="0" distL="0" distR="0" wp14:anchorId="6AE9CCEC" wp14:editId="5724188F">
            <wp:extent cx="6488430" cy="1351915"/>
            <wp:effectExtent l="0" t="0" r="762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B76B" w14:textId="6E95B636" w:rsidR="00D1361B" w:rsidRDefault="00D1361B" w:rsidP="005871A4">
      <w:r>
        <w:t>Each page after the first page should have the logo right aligned in the header. An example is provided below.</w:t>
      </w:r>
    </w:p>
    <w:p w14:paraId="741E2ACC" w14:textId="1390D93E" w:rsidR="00D1361B" w:rsidRDefault="00D1361B" w:rsidP="005871A4"/>
    <w:p w14:paraId="34A0BCF8" w14:textId="46D3E918" w:rsidR="00D1361B" w:rsidRDefault="00D1361B" w:rsidP="005871A4">
      <w:r>
        <w:t>Each page after the first page should have the page count centred in the footer. An example is provided below.</w:t>
      </w:r>
    </w:p>
    <w:p w14:paraId="5C972510" w14:textId="17049FA5" w:rsidR="00AD2700" w:rsidRDefault="00EA40D7" w:rsidP="005871A4">
      <w:r>
        <w:rPr>
          <w:noProof/>
        </w:rPr>
        <w:lastRenderedPageBreak/>
        <w:drawing>
          <wp:inline distT="0" distB="0" distL="0" distR="0" wp14:anchorId="6916BF7C" wp14:editId="67E3536E">
            <wp:extent cx="6480175" cy="13995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56A3" w14:textId="6A137DB6" w:rsidR="00EA40D7" w:rsidRDefault="00EA40D7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Georgia" w:hAnsi="Arimo" w:cs="Arimo"/>
          <w:color w:val="505C62"/>
          <w:sz w:val="28"/>
          <w:szCs w:val="28"/>
        </w:rPr>
      </w:pPr>
      <w:r>
        <w:br w:type="page"/>
      </w:r>
    </w:p>
    <w:p w14:paraId="5B2398B8" w14:textId="010EE582" w:rsidR="00846DC3" w:rsidRDefault="00846DC3" w:rsidP="00846DC3">
      <w:pPr>
        <w:pStyle w:val="Heading3"/>
      </w:pPr>
      <w:r>
        <w:lastRenderedPageBreak/>
        <w:t>Title page</w:t>
      </w:r>
    </w:p>
    <w:p w14:paraId="65A86585" w14:textId="17F9C13F" w:rsidR="001A551F" w:rsidRDefault="00846DC3" w:rsidP="005871A4">
      <w:r>
        <w:t>If a document requires a front title page, then the first page should form a title page as follows:</w:t>
      </w:r>
    </w:p>
    <w:p w14:paraId="1BA88540" w14:textId="0F47B386" w:rsidR="005871A4" w:rsidRDefault="001C0035" w:rsidP="00846DC3">
      <w:pPr>
        <w:jc w:val="center"/>
      </w:pPr>
      <w:r>
        <w:rPr>
          <w:noProof/>
        </w:rPr>
        <w:drawing>
          <wp:inline distT="0" distB="0" distL="0" distR="0" wp14:anchorId="516DD335" wp14:editId="7D4C898B">
            <wp:extent cx="5417820" cy="50240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53" cy="50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6087" w14:textId="77777777" w:rsidR="001C0035" w:rsidRPr="00012101" w:rsidRDefault="001C0035" w:rsidP="001C0035">
      <w:pPr>
        <w:pStyle w:val="Heading1"/>
        <w:rPr>
          <w:color w:val="055D80"/>
        </w:rPr>
      </w:pPr>
      <w:r w:rsidRPr="00012101">
        <w:rPr>
          <w:color w:val="055D80"/>
        </w:rPr>
        <w:t>Style Guide</w:t>
      </w:r>
    </w:p>
    <w:p w14:paraId="4CBED872" w14:textId="77777777" w:rsidR="001C0035" w:rsidRDefault="001C0035" w:rsidP="00846DC3">
      <w:pPr>
        <w:jc w:val="center"/>
      </w:pPr>
    </w:p>
    <w:p w14:paraId="7F8BFCAC" w14:textId="1FB2A718" w:rsidR="00846DC3" w:rsidRPr="00E90FEB" w:rsidRDefault="00846DC3" w:rsidP="00846DC3">
      <w:r>
        <w:t xml:space="preserve">Note that the </w:t>
      </w:r>
      <w:r w:rsidR="00EA40D7">
        <w:t>title</w:t>
      </w:r>
      <w:r>
        <w:t xml:space="preserve"> </w:t>
      </w:r>
      <w:r w:rsidR="00EA40D7">
        <w:t>‘Style Guide’</w:t>
      </w:r>
      <w:r>
        <w:t xml:space="preserve"> should be replaced with the</w:t>
      </w:r>
      <w:r w:rsidR="00EA40D7">
        <w:t xml:space="preserve"> relevant</w:t>
      </w:r>
      <w:r>
        <w:t xml:space="preserve"> document</w:t>
      </w:r>
      <w:r w:rsidR="00EA40D7">
        <w:t>’</w:t>
      </w:r>
      <w:r>
        <w:t>s title.</w:t>
      </w:r>
    </w:p>
    <w:sectPr w:rsidR="00846DC3" w:rsidRPr="00E90FEB" w:rsidSect="004441D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901" w:right="1008" w:bottom="1440" w:left="1008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31F5C" w14:textId="77777777" w:rsidR="00022620" w:rsidRDefault="00022620" w:rsidP="00EB5F27">
      <w:r>
        <w:separator/>
      </w:r>
    </w:p>
  </w:endnote>
  <w:endnote w:type="continuationSeparator" w:id="0">
    <w:p w14:paraId="61A4CD8F" w14:textId="77777777" w:rsidR="00022620" w:rsidRDefault="00022620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B173" w14:textId="75F8DC71" w:rsidR="00833204" w:rsidRPr="00833204" w:rsidRDefault="00833204" w:rsidP="00833204">
    <w:pPr>
      <w:pBdr>
        <w:top w:val="single" w:sz="6" w:space="1" w:color="991E5E"/>
      </w:pBdr>
      <w:tabs>
        <w:tab w:val="center" w:pos="4513"/>
        <w:tab w:val="right" w:pos="10206"/>
      </w:tabs>
      <w:spacing w:after="0" w:line="240" w:lineRule="auto"/>
      <w:rPr>
        <w:rFonts w:ascii="Arimo" w:eastAsia="Calibri" w:hAnsi="Arimo" w:cs="Arimo"/>
        <w:bCs/>
        <w:color w:val="055D80"/>
        <w:sz w:val="16"/>
        <w:szCs w:val="16"/>
        <w:lang w:eastAsia="en-US"/>
      </w:rPr>
    </w:pPr>
    <w:bookmarkStart w:id="4" w:name="_Hlk59089382"/>
    <w:bookmarkStart w:id="5" w:name="_Hlk59086855"/>
    <w:r w:rsidRPr="00833204">
      <w:rPr>
        <w:rFonts w:ascii="Arial" w:hAnsi="Arial"/>
        <w:color w:val="055D80"/>
        <w:sz w:val="16"/>
        <w:szCs w:val="16"/>
        <w:lang w:eastAsia="en-US"/>
      </w:rPr>
      <w:t xml:space="preserve">SD </w:t>
    </w:r>
    <w:r>
      <w:rPr>
        <w:rFonts w:ascii="Arial" w:hAnsi="Arial"/>
        <w:color w:val="055D80"/>
        <w:sz w:val="16"/>
        <w:szCs w:val="16"/>
        <w:lang w:eastAsia="en-US"/>
      </w:rPr>
      <w:t>BD</w:t>
    </w:r>
    <w:r w:rsidRPr="00833204">
      <w:rPr>
        <w:rFonts w:ascii="Arial" w:hAnsi="Arial"/>
        <w:color w:val="055D80"/>
        <w:sz w:val="16"/>
        <w:szCs w:val="16"/>
        <w:lang w:eastAsia="en-US"/>
      </w:rPr>
      <w:t>00</w:t>
    </w:r>
    <w:r>
      <w:rPr>
        <w:rFonts w:ascii="Arial" w:hAnsi="Arial"/>
        <w:color w:val="055D80"/>
        <w:sz w:val="16"/>
        <w:szCs w:val="16"/>
        <w:lang w:eastAsia="en-US"/>
      </w:rPr>
      <w:t>2</w:t>
    </w:r>
    <w:r w:rsidRPr="00833204">
      <w:rPr>
        <w:rFonts w:ascii="Arial" w:hAnsi="Arial"/>
        <w:color w:val="055D80"/>
        <w:sz w:val="16"/>
        <w:szCs w:val="16"/>
        <w:lang w:eastAsia="en-US"/>
      </w:rPr>
      <w:t xml:space="preserve"> </w:t>
    </w:r>
    <w:r>
      <w:rPr>
        <w:rFonts w:ascii="Arial" w:hAnsi="Arial"/>
        <w:color w:val="055D80"/>
        <w:sz w:val="16"/>
        <w:szCs w:val="16"/>
        <w:lang w:eastAsia="en-US"/>
      </w:rPr>
      <w:t>Style Guide</w:t>
    </w:r>
    <w:r w:rsidRPr="00833204">
      <w:rPr>
        <w:rFonts w:ascii="Arial" w:hAnsi="Arial"/>
        <w:color w:val="055D80"/>
        <w:sz w:val="16"/>
        <w:szCs w:val="16"/>
        <w:lang w:eastAsia="en-US"/>
      </w:rPr>
      <w:t xml:space="preserve"> CBSA V2.0 </w:t>
    </w:r>
    <w:r w:rsidRPr="00833204">
      <w:rPr>
        <w:rFonts w:ascii="Arimo" w:eastAsia="Calibri" w:hAnsi="Arimo" w:cs="Arimo"/>
        <w:color w:val="055D80"/>
        <w:sz w:val="16"/>
        <w:szCs w:val="16"/>
        <w:lang w:eastAsia="en-US"/>
      </w:rPr>
      <w:tab/>
    </w:r>
    <w:r w:rsidRPr="00833204">
      <w:rPr>
        <w:rFonts w:ascii="Arimo" w:eastAsia="Calibri" w:hAnsi="Arimo" w:cs="Arimo"/>
        <w:color w:val="055D80"/>
        <w:sz w:val="16"/>
        <w:szCs w:val="16"/>
        <w:lang w:eastAsia="en-US"/>
      </w:rPr>
      <w:tab/>
      <w:t xml:space="preserve">Page </w:t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fldChar w:fldCharType="begin"/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instrText xml:space="preserve"> PAGE </w:instrText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fldChar w:fldCharType="separate"/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t>1</w:t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fldChar w:fldCharType="end"/>
    </w:r>
    <w:r w:rsidRPr="00833204">
      <w:rPr>
        <w:rFonts w:ascii="Arimo" w:eastAsia="Calibri" w:hAnsi="Arimo" w:cs="Arimo"/>
        <w:color w:val="055D80"/>
        <w:sz w:val="16"/>
        <w:szCs w:val="16"/>
        <w:lang w:eastAsia="en-US"/>
      </w:rPr>
      <w:t xml:space="preserve"> of </w:t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fldChar w:fldCharType="begin"/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instrText xml:space="preserve"> NUMPAGES  </w:instrText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fldChar w:fldCharType="separate"/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t>1</w:t>
    </w: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fldChar w:fldCharType="end"/>
    </w:r>
  </w:p>
  <w:p w14:paraId="0DAE634B" w14:textId="77777777" w:rsidR="00833204" w:rsidRPr="00833204" w:rsidRDefault="00833204" w:rsidP="00833204">
    <w:pPr>
      <w:pBdr>
        <w:top w:val="single" w:sz="6" w:space="1" w:color="991E5E"/>
      </w:pBdr>
      <w:tabs>
        <w:tab w:val="right" w:pos="10206"/>
      </w:tabs>
      <w:spacing w:after="0" w:line="240" w:lineRule="auto"/>
      <w:rPr>
        <w:rFonts w:ascii="Arimo" w:eastAsia="Calibri" w:hAnsi="Arimo" w:cs="Arimo"/>
        <w:color w:val="055D80"/>
        <w:sz w:val="16"/>
        <w:szCs w:val="16"/>
        <w:lang w:eastAsia="en-US"/>
      </w:rPr>
    </w:pPr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t>© Eduworks Resources</w:t>
    </w:r>
    <w:bookmarkEnd w:id="4"/>
    <w:r w:rsidRPr="00833204">
      <w:rPr>
        <w:rFonts w:ascii="Arimo" w:eastAsia="Calibri" w:hAnsi="Arimo" w:cs="Arimo"/>
        <w:bCs/>
        <w:color w:val="055D80"/>
        <w:sz w:val="16"/>
        <w:szCs w:val="16"/>
        <w:lang w:eastAsia="en-US"/>
      </w:rPr>
      <w:tab/>
      <w:t>CBSA – A simulated business by Eduworks Resources</w:t>
    </w:r>
  </w:p>
  <w:bookmarkEnd w:id="5"/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0964" w14:textId="30DF22AD" w:rsidR="004441D9" w:rsidRDefault="004441D9">
    <w:pPr>
      <w:pStyle w:val="Footer"/>
    </w:pPr>
    <w:r>
      <w:tab/>
      <w:t xml:space="preserve">Version </w:t>
    </w:r>
    <w:r w:rsidR="00833204">
      <w:t>2</w:t>
    </w:r>
  </w:p>
  <w:p w14:paraId="43E8B5FD" w14:textId="2AB7A01C" w:rsidR="004441D9" w:rsidRDefault="0044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38912" w14:textId="77777777" w:rsidR="00022620" w:rsidRDefault="00022620" w:rsidP="00EB5F27">
      <w:r>
        <w:separator/>
      </w:r>
    </w:p>
  </w:footnote>
  <w:footnote w:type="continuationSeparator" w:id="0">
    <w:p w14:paraId="5D59C4CE" w14:textId="77777777" w:rsidR="00022620" w:rsidRDefault="00022620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E48D2" w14:textId="45938A3F" w:rsidR="00833204" w:rsidRPr="00833204" w:rsidRDefault="00833204" w:rsidP="00833204">
    <w:pPr>
      <w:rPr>
        <w:rFonts w:ascii="Arimo" w:eastAsia="Calibri" w:hAnsi="Arimo" w:cs="Arimo"/>
        <w:color w:val="055D80"/>
        <w:sz w:val="48"/>
        <w:szCs w:val="48"/>
        <w:lang w:eastAsia="en-US"/>
      </w:rPr>
    </w:pPr>
    <w:bookmarkStart w:id="2" w:name="_Hlk59086928"/>
    <w:r w:rsidRPr="00833204">
      <w:rPr>
        <w:rFonts w:ascii="Arimo" w:eastAsia="Calibri" w:hAnsi="Arimo" w:cs="Arimo"/>
        <w:noProof/>
        <w:color w:val="055D80"/>
        <w:sz w:val="48"/>
        <w:szCs w:val="48"/>
        <w:lang w:eastAsia="en-US"/>
      </w:rPr>
      <w:drawing>
        <wp:inline distT="0" distB="0" distL="0" distR="0" wp14:anchorId="27DC8EF6" wp14:editId="536531B5">
          <wp:extent cx="701040" cy="6159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33204">
      <w:rPr>
        <w:rFonts w:ascii="Arimo" w:eastAsia="Calibri" w:hAnsi="Arimo" w:cs="Arimo"/>
        <w:color w:val="055D80"/>
        <w:sz w:val="48"/>
        <w:szCs w:val="48"/>
        <w:lang w:eastAsia="en-US"/>
      </w:rPr>
      <w:tab/>
    </w:r>
    <w:r w:rsidRPr="00833204">
      <w:rPr>
        <w:rFonts w:ascii="Arimo" w:eastAsia="Calibri" w:hAnsi="Arimo" w:cs="Arimo"/>
        <w:color w:val="055D80"/>
        <w:sz w:val="48"/>
        <w:szCs w:val="48"/>
        <w:lang w:eastAsia="en-US"/>
      </w:rPr>
      <w:tab/>
    </w:r>
    <w:bookmarkStart w:id="3" w:name="_Hlk61533689"/>
    <w:r>
      <w:rPr>
        <w:rFonts w:ascii="Arimo" w:hAnsi="Arimo" w:cs="Arimo"/>
        <w:color w:val="055D80"/>
        <w:sz w:val="48"/>
        <w:szCs w:val="48"/>
      </w:rPr>
      <w:t>Style Guide</w:t>
    </w:r>
    <w:bookmarkEnd w:id="3"/>
  </w:p>
  <w:bookmarkEnd w:id="2"/>
  <w:p w14:paraId="2C78A62C" w14:textId="5A13ECD3" w:rsidR="004441D9" w:rsidRDefault="004441D9" w:rsidP="00833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4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4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85"/>
    <w:rsid w:val="00012101"/>
    <w:rsid w:val="00022620"/>
    <w:rsid w:val="00030F50"/>
    <w:rsid w:val="00044BF2"/>
    <w:rsid w:val="000C6C68"/>
    <w:rsid w:val="00114372"/>
    <w:rsid w:val="00137B3F"/>
    <w:rsid w:val="00182CF0"/>
    <w:rsid w:val="001A551F"/>
    <w:rsid w:val="001C0035"/>
    <w:rsid w:val="001C0814"/>
    <w:rsid w:val="00336D6E"/>
    <w:rsid w:val="00393484"/>
    <w:rsid w:val="003C64BF"/>
    <w:rsid w:val="003F02F9"/>
    <w:rsid w:val="0041033D"/>
    <w:rsid w:val="004441D9"/>
    <w:rsid w:val="00461722"/>
    <w:rsid w:val="004D12F5"/>
    <w:rsid w:val="00546F0A"/>
    <w:rsid w:val="005871A4"/>
    <w:rsid w:val="00634588"/>
    <w:rsid w:val="0076409F"/>
    <w:rsid w:val="00796132"/>
    <w:rsid w:val="007B2676"/>
    <w:rsid w:val="00803DC2"/>
    <w:rsid w:val="00833204"/>
    <w:rsid w:val="00846DC3"/>
    <w:rsid w:val="00864710"/>
    <w:rsid w:val="008F3BB3"/>
    <w:rsid w:val="00992FE8"/>
    <w:rsid w:val="00A45D40"/>
    <w:rsid w:val="00AA4EB7"/>
    <w:rsid w:val="00AC1C85"/>
    <w:rsid w:val="00AD2700"/>
    <w:rsid w:val="00B95F93"/>
    <w:rsid w:val="00C30CAC"/>
    <w:rsid w:val="00C41EFF"/>
    <w:rsid w:val="00D1361B"/>
    <w:rsid w:val="00DA0463"/>
    <w:rsid w:val="00E138DF"/>
    <w:rsid w:val="00E65103"/>
    <w:rsid w:val="00E90FEB"/>
    <w:rsid w:val="00EA40D7"/>
    <w:rsid w:val="00EB5F27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B95F93"/>
    <w:pPr>
      <w:keepNext/>
      <w:keepLines/>
      <w:spacing w:after="240" w:line="240" w:lineRule="auto"/>
      <w:ind w:firstLine="720"/>
      <w:jc w:val="center"/>
      <w:outlineLvl w:val="0"/>
    </w:pPr>
    <w:rPr>
      <w:rFonts w:ascii="Arimo" w:eastAsia="Georgia" w:hAnsi="Arimo" w:cs="Arimo"/>
      <w:color w:val="042842" w:themeColor="accen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B95F93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860B2F" w:themeColor="accent2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CBSACol">
    <w:name w:val="CB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CBSA">
    <w:name w:val="CBSA"/>
    <w:basedOn w:val="CB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CBSARow">
    <w:name w:val="CB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00 Eduworks BSB CB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Armstrong</dc:creator>
  <cp:lastModifiedBy>Karen Armstrong</cp:lastModifiedBy>
  <cp:revision>2</cp:revision>
  <dcterms:created xsi:type="dcterms:W3CDTF">2021-01-14T05:59:00Z</dcterms:created>
  <dcterms:modified xsi:type="dcterms:W3CDTF">2021-01-14T05:59:00Z</dcterms:modified>
</cp:coreProperties>
</file>