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6598" w14:textId="77777777" w:rsidR="00B36E85" w:rsidRPr="00B36E85" w:rsidRDefault="00B36E85" w:rsidP="00B36E8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</w:pPr>
      <w:r w:rsidRPr="00B36E85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>​</w:t>
      </w:r>
    </w:p>
    <w:p w14:paraId="47EDA198" w14:textId="12053D32" w:rsidR="00B36E85" w:rsidRDefault="00B36E85" w:rsidP="00B36E85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674255B1" w14:textId="02F2CA44" w:rsidR="00B36E85" w:rsidRPr="00B36E85" w:rsidRDefault="00B36E85" w:rsidP="00B36E85">
      <w:pPr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  <w:r>
        <w:rPr>
          <w:rFonts w:ascii="Roboto" w:hAnsi="Roboto"/>
          <w:b/>
          <w:bCs/>
          <w:sz w:val="24"/>
          <w:szCs w:val="24"/>
        </w:rPr>
        <w:t>Study and complete this table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5"/>
        <w:gridCol w:w="6033"/>
      </w:tblGrid>
      <w:tr w:rsidR="00B36E85" w:rsidRPr="00B36E85" w14:paraId="04A9E8C8" w14:textId="77777777" w:rsidTr="00230BA3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ED54E" w14:textId="381BF145" w:rsidR="00B36E85" w:rsidRPr="00B36E85" w:rsidRDefault="00F63EB0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Liquid</w:t>
            </w:r>
            <w:r w:rsidR="00B36E85"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Dose Form</w:t>
            </w:r>
          </w:p>
        </w:tc>
      </w:tr>
      <w:tr w:rsidR="00B36E85" w:rsidRPr="00B36E85" w14:paraId="35C6F4FE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553F329" w14:textId="23D66FAC" w:rsidR="00B36E85" w:rsidRPr="00B36E85" w:rsidRDefault="009D6A21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Injections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0A42FB5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and storage</w:t>
            </w:r>
          </w:p>
        </w:tc>
      </w:tr>
      <w:tr w:rsidR="00B36E85" w:rsidRPr="00B36E85" w14:paraId="15D0D31F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5DA86" w14:textId="041F7B43" w:rsidR="00254400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Description: </w:t>
            </w:r>
            <w:r w:rsidR="00232A36" w:rsidRPr="00232A36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A liquid that is introduced into the body via a syringe and hollow needle that punctures the skin. Injections are administered via the parenteral route of administration. They can be delivered in different ways - Intramuscular (IM), subcutaneous (SC), intravenous (IV), and intradermal (ID).</w:t>
            </w:r>
          </w:p>
          <w:p w14:paraId="77F82531" w14:textId="77777777" w:rsidR="00254400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254400"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1E5F72BC" w14:textId="77777777" w:rsidR="00254400" w:rsidRDefault="00254400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590056E9" w14:textId="2A4D7DF3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Disadvantages: </w:t>
            </w:r>
            <w:r w:rsidR="00254400"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F47B" w14:textId="77777777" w:rsidR="009D6A21" w:rsidRPr="00C71AFD" w:rsidRDefault="009D6A21" w:rsidP="009D6A21">
            <w:pPr>
              <w:pStyle w:val="TR"/>
            </w:pPr>
            <w:r>
              <w:t>A liquid that is introduced into the body via a syringe and hollow needle that punctures the skin. Injections are administered via the parenteral route of administration. They can be delivered in different ways - I</w:t>
            </w:r>
            <w:r w:rsidRPr="00C71AFD">
              <w:t>ntramuscular (IM), subcutaneous (SC), intravenous (IV), and intradermal (ID).</w:t>
            </w:r>
          </w:p>
          <w:p w14:paraId="51D28F50" w14:textId="4A7FC8EC" w:rsidR="00B36E85" w:rsidRPr="00B36E85" w:rsidRDefault="00B36E85" w:rsidP="0025440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B36E85" w:rsidRPr="00B36E85" w14:paraId="340D2E0E" w14:textId="77777777" w:rsidTr="00B30AE7">
        <w:trPr>
          <w:trHeight w:val="43"/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74004B0" w14:textId="7F717E18" w:rsidR="00B36E85" w:rsidRPr="00B36E85" w:rsidRDefault="009D6A21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Suspensions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E007ECC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36E85" w:rsidRPr="00B36E85" w14:paraId="754D25A4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3FEB9" w14:textId="1363F32F" w:rsidR="006B76E9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4117D1" w:rsidRPr="004117D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A liquid that contains solid particles of one or more active pharmaceutical ingredients</w:t>
            </w:r>
          </w:p>
          <w:p w14:paraId="5EE6D8B5" w14:textId="77777777" w:rsidR="004117D1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</w:t>
            </w:r>
            <w:r w:rsidRPr="004117D1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="004117D1" w:rsidRPr="004117D1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7F35267E" w14:textId="77777777" w:rsidR="00522A97" w:rsidRDefault="00522A97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7151C813" w14:textId="77777777" w:rsid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="004062C8" w:rsidRPr="004117D1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1DEC79BA" w14:textId="46C3DFD9" w:rsidR="00522A97" w:rsidRPr="00B36E85" w:rsidRDefault="00522A97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0092E" w14:textId="0E224A26" w:rsidR="00B36E85" w:rsidRPr="00B36E85" w:rsidRDefault="00654E5F" w:rsidP="00654E5F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36E85" w:rsidRPr="00B36E85" w14:paraId="0DDDB545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2BA9EF34" w14:textId="290EE711" w:rsidR="00B36E85" w:rsidRPr="00B36E85" w:rsidRDefault="00BF2012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>Syrups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14A63A6" w14:textId="55731ADB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36E85" w:rsidRPr="00B36E85" w14:paraId="0A5C1740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FC301" w14:textId="6311A5E8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: </w:t>
            </w:r>
            <w:r w:rsidR="00FF2029" w:rsidRPr="00FF202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A liquid form of medication that contains a high concentration of sugar or sugar substitute, along with one or more active ingredients.</w:t>
            </w:r>
          </w:p>
          <w:p w14:paraId="7968B3E8" w14:textId="7777777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40CAD47A" w14:textId="7777777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40461646" w14:textId="7777777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15FFB" w14:textId="02E1EF15" w:rsidR="00B36E85" w:rsidRPr="00B36E85" w:rsidRDefault="00FF2029" w:rsidP="00FF2029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36E85" w:rsidRPr="00B36E85" w14:paraId="4681FCCC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9F4976B" w14:textId="4A9E91FE" w:rsidR="00B36E85" w:rsidRPr="00B36E85" w:rsidRDefault="006275DF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Gargle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7619AF2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36E85" w:rsidRPr="00B36E85" w14:paraId="5074275A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F182" w14:textId="621C56F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B20BA5" w:rsidRPr="00B20BA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A liquid preparation that is intended for local use in the mouth and throat and to be spat out after use.</w:t>
            </w:r>
          </w:p>
          <w:p w14:paraId="41FCC212" w14:textId="14B2850D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Advantages: </w:t>
            </w:r>
            <w:r w:rsidR="00B20BA5"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6E6DBC38" w14:textId="77777777" w:rsidR="00B20BA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B20BA5"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18AE0F13" w14:textId="02DAA5AF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4F9E8" w14:textId="77777777" w:rsidR="00B36E85" w:rsidRPr="00B36E85" w:rsidRDefault="00B36E85" w:rsidP="00230BA3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36E85" w:rsidRPr="00B36E85" w14:paraId="2244F2D6" w14:textId="77777777" w:rsidTr="00B30AE7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962F606" w14:textId="09DC6D00" w:rsidR="00B36E85" w:rsidRPr="00B36E85" w:rsidRDefault="00B80CA2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Lotions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248520B8" w14:textId="3280B108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Purpose of accessory</w:t>
            </w:r>
            <w:r w:rsidR="008B45FF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 xml:space="preserve">. 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How to use and clean</w:t>
            </w:r>
          </w:p>
        </w:tc>
      </w:tr>
      <w:tr w:rsidR="00B36E85" w:rsidRPr="00B36E85" w14:paraId="29D41D11" w14:textId="77777777" w:rsidTr="000C426A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B0FD" w14:textId="77777777" w:rsidR="002C284D" w:rsidRDefault="002C284D" w:rsidP="002C284D">
            <w:pPr>
              <w:pStyle w:val="TR"/>
            </w:pPr>
            <w:r w:rsidRPr="002C284D">
              <w:rPr>
                <w:b/>
                <w:bCs/>
              </w:rPr>
              <w:t>Definition:</w:t>
            </w:r>
            <w:r>
              <w:t xml:space="preserve"> A liquid preparation for external use that can be a solution, suspension, or emulsion. </w:t>
            </w:r>
          </w:p>
          <w:p w14:paraId="067795EE" w14:textId="77777777" w:rsidR="002C284D" w:rsidRDefault="002C284D" w:rsidP="002C284D">
            <w:pPr>
              <w:pStyle w:val="TR"/>
            </w:pPr>
          </w:p>
          <w:p w14:paraId="26D9EFF8" w14:textId="77777777" w:rsidR="00A17D2A" w:rsidRPr="005865C5" w:rsidRDefault="00A17D2A" w:rsidP="002C284D">
            <w:pPr>
              <w:pStyle w:val="TR"/>
            </w:pPr>
          </w:p>
          <w:p w14:paraId="34BF91E5" w14:textId="359AFF9A" w:rsidR="002C284D" w:rsidRPr="002C284D" w:rsidRDefault="002C284D" w:rsidP="002C284D">
            <w:pPr>
              <w:pStyle w:val="TR"/>
              <w:rPr>
                <w:b/>
                <w:bCs/>
              </w:rPr>
            </w:pPr>
            <w:r w:rsidRPr="002C284D">
              <w:rPr>
                <w:b/>
                <w:bCs/>
              </w:rPr>
              <w:lastRenderedPageBreak/>
              <w:t xml:space="preserve">Advantages: </w:t>
            </w:r>
            <w:r w:rsidRPr="00B36E85">
              <w:rPr>
                <w:rFonts w:ascii="Roboto" w:eastAsia="Times New Roman" w:hAnsi="Roboto" w:cs="Times New Roman"/>
                <w:i/>
                <w:iCs/>
                <w:lang w:eastAsia="en-NZ"/>
              </w:rPr>
              <w:t>[add text]</w:t>
            </w:r>
          </w:p>
          <w:p w14:paraId="344CCE24" w14:textId="77777777" w:rsidR="002C284D" w:rsidRDefault="002C284D" w:rsidP="002C284D">
            <w:pPr>
              <w:pStyle w:val="TR"/>
            </w:pPr>
          </w:p>
          <w:p w14:paraId="018D0DA7" w14:textId="77777777" w:rsidR="002C284D" w:rsidRDefault="002C284D" w:rsidP="002C284D">
            <w:pPr>
              <w:pStyle w:val="TR"/>
            </w:pPr>
          </w:p>
          <w:p w14:paraId="1B517997" w14:textId="77777777" w:rsidR="002C284D" w:rsidRPr="00B51871" w:rsidRDefault="002C284D" w:rsidP="002C284D">
            <w:pPr>
              <w:pStyle w:val="TR"/>
            </w:pPr>
          </w:p>
          <w:p w14:paraId="1FB258FF" w14:textId="791210B5" w:rsidR="002C284D" w:rsidRPr="002C284D" w:rsidRDefault="002C284D" w:rsidP="002C284D">
            <w:pPr>
              <w:pStyle w:val="TR"/>
              <w:rPr>
                <w:b/>
                <w:bCs/>
              </w:rPr>
            </w:pPr>
            <w:r w:rsidRPr="002C284D">
              <w:rPr>
                <w:b/>
                <w:bCs/>
              </w:rPr>
              <w:t>Disadvantages:</w:t>
            </w:r>
            <w:r>
              <w:rPr>
                <w:b/>
                <w:bCs/>
              </w:rPr>
              <w:t xml:space="preserve"> </w:t>
            </w:r>
            <w:r w:rsidRPr="00B36E85">
              <w:rPr>
                <w:rFonts w:ascii="Roboto" w:eastAsia="Times New Roman" w:hAnsi="Roboto" w:cs="Times New Roman"/>
                <w:i/>
                <w:iCs/>
                <w:lang w:eastAsia="en-NZ"/>
              </w:rPr>
              <w:t>[add text]</w:t>
            </w:r>
          </w:p>
          <w:p w14:paraId="7B21CF13" w14:textId="77777777" w:rsidR="00FF68E8" w:rsidRDefault="00FF68E8" w:rsidP="00230BA3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2142765B" w14:textId="7A82CF1D" w:rsidR="000B4DBB" w:rsidRPr="007422EB" w:rsidRDefault="000B4DBB" w:rsidP="00FF68E8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7422EB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  <w:p w14:paraId="4A24B3DD" w14:textId="58A8F0C9" w:rsidR="008B45FF" w:rsidRPr="00B36E85" w:rsidRDefault="008B45FF" w:rsidP="00230BA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500FE" w14:textId="5E9ED501" w:rsidR="00B36E85" w:rsidRPr="00BB5B2A" w:rsidRDefault="003C5DD5" w:rsidP="00A17D2A">
            <w:pPr>
              <w:pStyle w:val="TR"/>
            </w:pPr>
            <w:r>
              <w:rPr>
                <w:rFonts w:ascii="Roboto" w:eastAsia="Times New Roman" w:hAnsi="Roboto" w:cs="Times New Roman"/>
                <w:i/>
                <w:iCs/>
                <w:lang w:eastAsia="en-NZ"/>
              </w:rPr>
              <w:lastRenderedPageBreak/>
              <w:t>[</w:t>
            </w:r>
            <w:r w:rsidR="00A17D2A" w:rsidRPr="00B36E85">
              <w:rPr>
                <w:rFonts w:ascii="Roboto" w:eastAsia="Times New Roman" w:hAnsi="Roboto" w:cs="Times New Roman"/>
                <w:i/>
                <w:iCs/>
                <w:lang w:eastAsia="en-NZ"/>
              </w:rPr>
              <w:t>add text]</w:t>
            </w:r>
          </w:p>
        </w:tc>
      </w:tr>
      <w:tr w:rsidR="00E95CD5" w:rsidRPr="00E95CD5" w14:paraId="50AB3956" w14:textId="77777777" w:rsidTr="00E95CD5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</w:tcPr>
          <w:p w14:paraId="79629D79" w14:textId="423968EA" w:rsidR="00C27D88" w:rsidRPr="00E95CD5" w:rsidRDefault="009273DA" w:rsidP="002C284D">
            <w:pPr>
              <w:pStyle w:val="TR"/>
              <w:rPr>
                <w:b/>
                <w:bCs/>
                <w:color w:val="FFFFFF" w:themeColor="background1"/>
              </w:rPr>
            </w:pPr>
            <w:r w:rsidRPr="00E95CD5">
              <w:rPr>
                <w:b/>
                <w:bCs/>
                <w:color w:val="FFFFFF" w:themeColor="background1"/>
              </w:rPr>
              <w:lastRenderedPageBreak/>
              <w:t>Drops-eye, ear, nose, mouth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</w:tcPr>
          <w:p w14:paraId="5740167A" w14:textId="013B3CB9" w:rsidR="00C27D88" w:rsidRPr="00E95CD5" w:rsidRDefault="00E95CD5" w:rsidP="00A17D2A">
            <w:pPr>
              <w:pStyle w:val="TR"/>
              <w:rPr>
                <w:rFonts w:ascii="Roboto" w:eastAsia="Times New Roman" w:hAnsi="Roboto" w:cs="Times New Roman"/>
                <w:i/>
                <w:iCs/>
                <w:color w:val="FFFFFF" w:themeColor="background1"/>
                <w:lang w:eastAsia="en-NZ"/>
              </w:rPr>
            </w:pPr>
            <w:r w:rsidRPr="00E95CD5">
              <w:rPr>
                <w:rFonts w:ascii="Roboto" w:eastAsia="Times New Roman" w:hAnsi="Roboto" w:cs="Times New Roman"/>
                <w:b/>
                <w:bCs/>
                <w:color w:val="FFFFFF" w:themeColor="background1"/>
                <w:lang w:eastAsia="en-NZ"/>
              </w:rPr>
              <w:t>Advice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lang w:eastAsia="en-NZ"/>
              </w:rPr>
              <w:br/>
            </w:r>
            <w:r w:rsidRPr="00E95CD5">
              <w:rPr>
                <w:rFonts w:ascii="Roboto" w:eastAsia="Times New Roman" w:hAnsi="Roboto" w:cs="Times New Roman"/>
                <w:b/>
                <w:bCs/>
                <w:color w:val="FFFFFF" w:themeColor="background1"/>
                <w:lang w:eastAsia="en-NZ"/>
              </w:rPr>
              <w:t>Purpose of accessory. How to use and clean</w:t>
            </w:r>
          </w:p>
        </w:tc>
      </w:tr>
      <w:tr w:rsidR="00C27D88" w:rsidRPr="00B36E85" w14:paraId="027CA788" w14:textId="77777777" w:rsidTr="000C426A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86C6D" w14:textId="77777777" w:rsidR="00A83095" w:rsidRDefault="00303596" w:rsidP="00303596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A83095" w:rsidRPr="00A8309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A solution that is put into the ear, eye, nose, or mouth via a dropper.</w:t>
            </w:r>
          </w:p>
          <w:p w14:paraId="6D759294" w14:textId="4D699650" w:rsidR="00303596" w:rsidRPr="00B36E85" w:rsidRDefault="00303596" w:rsidP="00303596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Advantages: </w:t>
            </w: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52853A84" w14:textId="77777777" w:rsidR="00303596" w:rsidRDefault="00303596" w:rsidP="00303596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5C992887" w14:textId="77777777" w:rsidR="00C27D88" w:rsidRPr="002C284D" w:rsidRDefault="00C27D88" w:rsidP="002C284D">
            <w:pPr>
              <w:pStyle w:val="TR"/>
              <w:rPr>
                <w:b/>
                <w:bCs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BB26" w14:textId="341ABBC8" w:rsidR="00C27D88" w:rsidRDefault="00A83095" w:rsidP="00A17D2A">
            <w:pPr>
              <w:pStyle w:val="TR"/>
              <w:rPr>
                <w:rFonts w:ascii="Roboto" w:eastAsia="Times New Roman" w:hAnsi="Roboto" w:cs="Times New Roman"/>
                <w:i/>
                <w:iCs/>
                <w:lang w:eastAsia="en-NZ"/>
              </w:rPr>
            </w:pPr>
            <w:r>
              <w:rPr>
                <w:rFonts w:ascii="Roboto" w:eastAsia="Times New Roman" w:hAnsi="Roboto" w:cs="Times New Roman"/>
                <w:i/>
                <w:iCs/>
                <w:lang w:eastAsia="en-NZ"/>
              </w:rPr>
              <w:t>[</w:t>
            </w:r>
            <w:r w:rsidRPr="00B36E85">
              <w:rPr>
                <w:rFonts w:ascii="Roboto" w:eastAsia="Times New Roman" w:hAnsi="Roboto" w:cs="Times New Roman"/>
                <w:i/>
                <w:iCs/>
                <w:lang w:eastAsia="en-NZ"/>
              </w:rPr>
              <w:t>add text]</w:t>
            </w:r>
          </w:p>
        </w:tc>
      </w:tr>
      <w:tr w:rsidR="00C27D88" w:rsidRPr="00B36E85" w14:paraId="08881D10" w14:textId="77777777" w:rsidTr="000C426A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B04D" w14:textId="77777777" w:rsidR="00C27D88" w:rsidRPr="002C284D" w:rsidRDefault="00C27D88" w:rsidP="002C284D">
            <w:pPr>
              <w:pStyle w:val="TR"/>
              <w:rPr>
                <w:b/>
                <w:bCs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2DAC" w14:textId="77777777" w:rsidR="00C27D88" w:rsidRDefault="00C27D88" w:rsidP="00A17D2A">
            <w:pPr>
              <w:pStyle w:val="TR"/>
              <w:rPr>
                <w:rFonts w:ascii="Roboto" w:eastAsia="Times New Roman" w:hAnsi="Roboto" w:cs="Times New Roman"/>
                <w:i/>
                <w:iCs/>
                <w:lang w:eastAsia="en-NZ"/>
              </w:rPr>
            </w:pPr>
          </w:p>
        </w:tc>
      </w:tr>
      <w:tr w:rsidR="001C6255" w:rsidRPr="00B36E85" w14:paraId="1CD428CD" w14:textId="77777777" w:rsidTr="000C426A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1E7CA" w14:textId="77777777" w:rsidR="001C6255" w:rsidRPr="002C284D" w:rsidRDefault="001C6255" w:rsidP="002C284D">
            <w:pPr>
              <w:pStyle w:val="TR"/>
              <w:rPr>
                <w:b/>
                <w:bCs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5F1A5" w14:textId="77777777" w:rsidR="001C6255" w:rsidRDefault="001C6255" w:rsidP="00A17D2A">
            <w:pPr>
              <w:pStyle w:val="TR"/>
              <w:rPr>
                <w:rFonts w:ascii="Roboto" w:eastAsia="Times New Roman" w:hAnsi="Roboto" w:cs="Times New Roman"/>
                <w:i/>
                <w:iCs/>
                <w:lang w:eastAsia="en-NZ"/>
              </w:rPr>
            </w:pPr>
          </w:p>
        </w:tc>
      </w:tr>
    </w:tbl>
    <w:p w14:paraId="73AFBC66" w14:textId="77777777" w:rsidR="00B36E85" w:rsidRPr="00B36E85" w:rsidRDefault="00B36E85" w:rsidP="00B36E85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</w:p>
    <w:p w14:paraId="6A1109D6" w14:textId="3B7F9781" w:rsidR="00B36E85" w:rsidRPr="00B36E85" w:rsidRDefault="00B36E85" w:rsidP="00B36E85">
      <w:pPr>
        <w:rPr>
          <w:rFonts w:ascii="Roboto" w:hAnsi="Roboto"/>
          <w:sz w:val="24"/>
          <w:szCs w:val="24"/>
        </w:rPr>
      </w:pPr>
      <w:r w:rsidRPr="00B36E85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>​</w:t>
      </w:r>
    </w:p>
    <w:sectPr w:rsidR="00B36E85" w:rsidRPr="00B36E85" w:rsidSect="00D649C4">
      <w:pgSz w:w="16838" w:h="11906" w:orient="landscape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9D31794"/>
    <w:multiLevelType w:val="hybridMultilevel"/>
    <w:tmpl w:val="875AFA7E"/>
    <w:lvl w:ilvl="0" w:tplc="55A27F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8DB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5E51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49C2B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04D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C41B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90BD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7821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13AF0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B474754"/>
    <w:multiLevelType w:val="multilevel"/>
    <w:tmpl w:val="32C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E2762"/>
    <w:multiLevelType w:val="multilevel"/>
    <w:tmpl w:val="430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E7795"/>
    <w:multiLevelType w:val="hybridMultilevel"/>
    <w:tmpl w:val="CFD85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23E55"/>
    <w:multiLevelType w:val="multilevel"/>
    <w:tmpl w:val="045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1418B"/>
    <w:multiLevelType w:val="multilevel"/>
    <w:tmpl w:val="497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985683">
    <w:abstractNumId w:val="5"/>
  </w:num>
  <w:num w:numId="2" w16cid:durableId="123929120">
    <w:abstractNumId w:val="4"/>
  </w:num>
  <w:num w:numId="3" w16cid:durableId="1152988346">
    <w:abstractNumId w:val="2"/>
  </w:num>
  <w:num w:numId="4" w16cid:durableId="4601966">
    <w:abstractNumId w:val="1"/>
  </w:num>
  <w:num w:numId="5" w16cid:durableId="462576684">
    <w:abstractNumId w:val="0"/>
  </w:num>
  <w:num w:numId="6" w16cid:durableId="210102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0NDUwNzI2MjM2sDBQ0lEKTi0uzszPAykwqgUAoy83XywAAAA="/>
  </w:docVars>
  <w:rsids>
    <w:rsidRoot w:val="00B36E85"/>
    <w:rsid w:val="000B4DBB"/>
    <w:rsid w:val="000C426A"/>
    <w:rsid w:val="00160A69"/>
    <w:rsid w:val="001C1AA3"/>
    <w:rsid w:val="001C6255"/>
    <w:rsid w:val="00232A36"/>
    <w:rsid w:val="00254400"/>
    <w:rsid w:val="002C284D"/>
    <w:rsid w:val="00303596"/>
    <w:rsid w:val="003C5DD5"/>
    <w:rsid w:val="004062C8"/>
    <w:rsid w:val="004117D1"/>
    <w:rsid w:val="004868C4"/>
    <w:rsid w:val="00522A97"/>
    <w:rsid w:val="006275DF"/>
    <w:rsid w:val="00654E5F"/>
    <w:rsid w:val="006B76E9"/>
    <w:rsid w:val="007422EB"/>
    <w:rsid w:val="00871AD2"/>
    <w:rsid w:val="008B45FF"/>
    <w:rsid w:val="009273DA"/>
    <w:rsid w:val="009D6A21"/>
    <w:rsid w:val="00A17D2A"/>
    <w:rsid w:val="00A83095"/>
    <w:rsid w:val="00B20BA5"/>
    <w:rsid w:val="00B30AE7"/>
    <w:rsid w:val="00B36E85"/>
    <w:rsid w:val="00B80CA2"/>
    <w:rsid w:val="00B903AE"/>
    <w:rsid w:val="00BB5B2A"/>
    <w:rsid w:val="00BF2012"/>
    <w:rsid w:val="00C27D88"/>
    <w:rsid w:val="00CF5ED1"/>
    <w:rsid w:val="00D649C4"/>
    <w:rsid w:val="00D937C6"/>
    <w:rsid w:val="00E95CD5"/>
    <w:rsid w:val="00F63EB0"/>
    <w:rsid w:val="00FC5AA9"/>
    <w:rsid w:val="00FF202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9D28"/>
  <w15:chartTrackingRefBased/>
  <w15:docId w15:val="{12CBA897-66AA-49FB-A895-C3115E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96"/>
  </w:style>
  <w:style w:type="paragraph" w:styleId="Heading1">
    <w:name w:val="heading 1"/>
    <w:basedOn w:val="Normal"/>
    <w:link w:val="Heading1Char"/>
    <w:uiPriority w:val="9"/>
    <w:qFormat/>
    <w:rsid w:val="00B3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8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6E85"/>
    <w:rPr>
      <w:b/>
      <w:bCs/>
    </w:rPr>
  </w:style>
  <w:style w:type="character" w:styleId="Emphasis">
    <w:name w:val="Emphasis"/>
    <w:basedOn w:val="DefaultParagraphFont"/>
    <w:uiPriority w:val="20"/>
    <w:qFormat/>
    <w:rsid w:val="00B36E85"/>
    <w:rPr>
      <w:i/>
      <w:iCs/>
    </w:rPr>
  </w:style>
  <w:style w:type="character" w:customStyle="1" w:styleId="ckeimageresizer">
    <w:name w:val="cke_image_resizer"/>
    <w:basedOn w:val="DefaultParagraphFont"/>
    <w:rsid w:val="00B36E85"/>
  </w:style>
  <w:style w:type="paragraph" w:styleId="ListParagraph">
    <w:name w:val="List Paragraph"/>
    <w:basedOn w:val="Normal"/>
    <w:uiPriority w:val="34"/>
    <w:qFormat/>
    <w:rsid w:val="00B36E85"/>
    <w:pPr>
      <w:ind w:left="720"/>
      <w:contextualSpacing/>
    </w:pPr>
  </w:style>
  <w:style w:type="paragraph" w:customStyle="1" w:styleId="TR">
    <w:name w:val="TR"/>
    <w:basedOn w:val="Normal"/>
    <w:link w:val="TRChar"/>
    <w:qFormat/>
    <w:rsid w:val="00BB5B2A"/>
    <w:pPr>
      <w:spacing w:after="0" w:line="36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TRChar">
    <w:name w:val="TR Char"/>
    <w:basedOn w:val="DefaultParagraphFont"/>
    <w:link w:val="TR"/>
    <w:rsid w:val="00BB5B2A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304</Words>
  <Characters>1612</Characters>
  <Application>Microsoft Office Word</Application>
  <DocSecurity>0</DocSecurity>
  <Lines>59</Lines>
  <Paragraphs>33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25</cp:revision>
  <dcterms:created xsi:type="dcterms:W3CDTF">2023-06-15T02:07:00Z</dcterms:created>
  <dcterms:modified xsi:type="dcterms:W3CDTF">2023-06-15T02:36:00Z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2023-06-14T05:37:36Z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68a94451-2930-425a-862e-616e90a34efd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e99a978082f5383c4791a0abf32992cdd25160b1a44cdfbe957f2b63baa34ed0</vt:lpwstr>
  </property>
</Properties>
</file>