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6651" w14:textId="3529E475" w:rsidR="00677692" w:rsidRPr="003A034F" w:rsidRDefault="00677692" w:rsidP="003A034F">
      <w:pPr>
        <w:pStyle w:val="AAHeadA"/>
        <w:pBdr>
          <w:bottom w:val="single" w:sz="4" w:space="1" w:color="F8A699" w:themeColor="accent2"/>
        </w:pBdr>
        <w:spacing w:line="400" w:lineRule="exact"/>
        <w:jc w:val="center"/>
        <w:rPr>
          <w:color w:val="7EA793" w:themeColor="accent1"/>
          <w:sz w:val="36"/>
          <w:szCs w:val="36"/>
        </w:rPr>
      </w:pPr>
      <w:bookmarkStart w:id="0" w:name="_Toc17719789"/>
      <w:r w:rsidRPr="003A034F">
        <w:rPr>
          <w:color w:val="7EA793" w:themeColor="accent1"/>
          <w:sz w:val="36"/>
          <w:szCs w:val="36"/>
        </w:rPr>
        <w:t>Sustainability Audit Template</w:t>
      </w:r>
      <w:bookmarkEnd w:id="0"/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390"/>
        <w:gridCol w:w="659"/>
        <w:gridCol w:w="601"/>
        <w:gridCol w:w="3989"/>
      </w:tblGrid>
      <w:tr w:rsidR="00677692" w:rsidRPr="003A034F" w14:paraId="567CD003" w14:textId="77777777" w:rsidTr="00B26154">
        <w:trPr>
          <w:trHeight w:val="335"/>
          <w:jc w:val="center"/>
        </w:trPr>
        <w:tc>
          <w:tcPr>
            <w:tcW w:w="4390" w:type="dxa"/>
            <w:shd w:val="clear" w:color="auto" w:fill="E5EDE9" w:themeFill="accent1" w:themeFillTint="33"/>
            <w:vAlign w:val="center"/>
          </w:tcPr>
          <w:p w14:paraId="1E2FF7F0" w14:textId="77777777" w:rsidR="00677692" w:rsidRPr="003A034F" w:rsidRDefault="00677692" w:rsidP="002E4E8B">
            <w:pPr>
              <w:pStyle w:val="AABT"/>
              <w:jc w:val="center"/>
              <w:rPr>
                <w:b/>
                <w:bCs/>
                <w:sz w:val="22"/>
                <w:szCs w:val="22"/>
              </w:rPr>
            </w:pPr>
            <w:r w:rsidRPr="003A034F">
              <w:rPr>
                <w:b/>
                <w:bCs/>
                <w:sz w:val="22"/>
                <w:szCs w:val="22"/>
              </w:rPr>
              <w:t>Air Quality</w:t>
            </w:r>
          </w:p>
        </w:tc>
        <w:tc>
          <w:tcPr>
            <w:tcW w:w="659" w:type="dxa"/>
            <w:shd w:val="clear" w:color="auto" w:fill="E5EDE9" w:themeFill="accent1" w:themeFillTint="33"/>
            <w:vAlign w:val="center"/>
          </w:tcPr>
          <w:p w14:paraId="314762BE" w14:textId="6DEBB6FC" w:rsidR="00677692" w:rsidRPr="003A034F" w:rsidRDefault="00677692" w:rsidP="002E4E8B">
            <w:pPr>
              <w:pStyle w:val="AABT"/>
              <w:jc w:val="center"/>
              <w:rPr>
                <w:b/>
                <w:bCs/>
                <w:sz w:val="22"/>
                <w:szCs w:val="22"/>
              </w:rPr>
            </w:pPr>
            <w:r w:rsidRPr="003A034F">
              <w:rPr>
                <w:b/>
                <w:bCs/>
                <w:sz w:val="22"/>
                <w:szCs w:val="22"/>
              </w:rPr>
              <w:t>Y</w:t>
            </w:r>
            <w:r w:rsidR="003A034F" w:rsidRPr="003A034F">
              <w:rPr>
                <w:b/>
                <w:bCs/>
                <w:sz w:val="22"/>
                <w:szCs w:val="22"/>
              </w:rPr>
              <w:t>es</w:t>
            </w:r>
          </w:p>
        </w:tc>
        <w:tc>
          <w:tcPr>
            <w:tcW w:w="601" w:type="dxa"/>
            <w:shd w:val="clear" w:color="auto" w:fill="E5EDE9" w:themeFill="accent1" w:themeFillTint="33"/>
            <w:vAlign w:val="center"/>
          </w:tcPr>
          <w:p w14:paraId="1AA3E17A" w14:textId="200576A4" w:rsidR="00677692" w:rsidRPr="003A034F" w:rsidRDefault="00677692" w:rsidP="002E4E8B">
            <w:pPr>
              <w:pStyle w:val="AABT"/>
              <w:jc w:val="center"/>
              <w:rPr>
                <w:b/>
                <w:bCs/>
                <w:sz w:val="22"/>
                <w:szCs w:val="22"/>
              </w:rPr>
            </w:pPr>
            <w:r w:rsidRPr="003A034F">
              <w:rPr>
                <w:b/>
                <w:bCs/>
                <w:sz w:val="22"/>
                <w:szCs w:val="22"/>
              </w:rPr>
              <w:t>N</w:t>
            </w:r>
            <w:r w:rsidR="003A034F" w:rsidRPr="003A034F">
              <w:rPr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3989" w:type="dxa"/>
            <w:shd w:val="clear" w:color="auto" w:fill="E5EDE9" w:themeFill="accent1" w:themeFillTint="33"/>
            <w:vAlign w:val="center"/>
          </w:tcPr>
          <w:p w14:paraId="1C0DBF9E" w14:textId="77777777" w:rsidR="00677692" w:rsidRPr="003A034F" w:rsidRDefault="00677692" w:rsidP="002E4E8B">
            <w:pPr>
              <w:pStyle w:val="AABT"/>
              <w:jc w:val="center"/>
              <w:rPr>
                <w:b/>
                <w:bCs/>
                <w:sz w:val="22"/>
                <w:szCs w:val="22"/>
              </w:rPr>
            </w:pPr>
            <w:r w:rsidRPr="003A034F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677692" w:rsidRPr="003A034F" w14:paraId="61AC2239" w14:textId="77777777" w:rsidTr="00B26154">
        <w:trPr>
          <w:trHeight w:val="575"/>
          <w:jc w:val="center"/>
        </w:trPr>
        <w:tc>
          <w:tcPr>
            <w:tcW w:w="4390" w:type="dxa"/>
            <w:vAlign w:val="center"/>
          </w:tcPr>
          <w:p w14:paraId="0D44E519" w14:textId="77777777" w:rsidR="00677692" w:rsidRPr="003A034F" w:rsidRDefault="00677692" w:rsidP="003A034F">
            <w:pPr>
              <w:pStyle w:val="AABT"/>
            </w:pPr>
            <w:r w:rsidRPr="003A034F">
              <w:t>Air conditioners: how many? used how often?</w:t>
            </w:r>
          </w:p>
        </w:tc>
        <w:tc>
          <w:tcPr>
            <w:tcW w:w="659" w:type="dxa"/>
            <w:vAlign w:val="center"/>
          </w:tcPr>
          <w:p w14:paraId="2715BA0A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078ECFD4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0CC7A25B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7F3B94B4" w14:textId="77777777" w:rsidTr="00B26154">
        <w:trPr>
          <w:trHeight w:val="620"/>
          <w:jc w:val="center"/>
        </w:trPr>
        <w:tc>
          <w:tcPr>
            <w:tcW w:w="4390" w:type="dxa"/>
            <w:vAlign w:val="center"/>
          </w:tcPr>
          <w:p w14:paraId="23A9C225" w14:textId="77777777" w:rsidR="00677692" w:rsidRPr="003A034F" w:rsidRDefault="00677692" w:rsidP="003A034F">
            <w:pPr>
              <w:pStyle w:val="AABT"/>
            </w:pPr>
            <w:r w:rsidRPr="003A034F">
              <w:t>Air vents are clear from obstructions</w:t>
            </w:r>
          </w:p>
        </w:tc>
        <w:tc>
          <w:tcPr>
            <w:tcW w:w="659" w:type="dxa"/>
            <w:vAlign w:val="center"/>
          </w:tcPr>
          <w:p w14:paraId="4289CC53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3B705F8C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610E5E11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65F67655" w14:textId="77777777" w:rsidTr="00B26154">
        <w:trPr>
          <w:trHeight w:val="530"/>
          <w:jc w:val="center"/>
        </w:trPr>
        <w:tc>
          <w:tcPr>
            <w:tcW w:w="4390" w:type="dxa"/>
            <w:vAlign w:val="center"/>
          </w:tcPr>
          <w:p w14:paraId="2BC4B820" w14:textId="1F178D17" w:rsidR="00677692" w:rsidRPr="003A034F" w:rsidRDefault="00677692" w:rsidP="003A034F">
            <w:pPr>
              <w:pStyle w:val="AABT"/>
            </w:pPr>
            <w:r w:rsidRPr="003A034F">
              <w:t>Other ventilation systems used e.g.</w:t>
            </w:r>
            <w:r w:rsidR="004A1158">
              <w:t>,</w:t>
            </w:r>
            <w:r w:rsidRPr="003A034F">
              <w:t xml:space="preserve"> fans</w:t>
            </w:r>
          </w:p>
        </w:tc>
        <w:tc>
          <w:tcPr>
            <w:tcW w:w="659" w:type="dxa"/>
            <w:vAlign w:val="center"/>
          </w:tcPr>
          <w:p w14:paraId="34D86B7B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6DA02EF0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3535A48D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4CBBE7B1" w14:textId="77777777" w:rsidTr="00B26154">
        <w:trPr>
          <w:jc w:val="center"/>
        </w:trPr>
        <w:tc>
          <w:tcPr>
            <w:tcW w:w="4390" w:type="dxa"/>
            <w:vAlign w:val="center"/>
          </w:tcPr>
          <w:p w14:paraId="3B26952A" w14:textId="77777777" w:rsidR="00677692" w:rsidRPr="003A034F" w:rsidRDefault="00677692" w:rsidP="003A034F">
            <w:pPr>
              <w:pStyle w:val="AABT"/>
            </w:pPr>
            <w:r w:rsidRPr="003A034F">
              <w:t>Windows can open and are used throughout the day to regulate indoor temperatures</w:t>
            </w:r>
          </w:p>
        </w:tc>
        <w:tc>
          <w:tcPr>
            <w:tcW w:w="659" w:type="dxa"/>
            <w:vAlign w:val="center"/>
          </w:tcPr>
          <w:p w14:paraId="52353084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5D932400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70D8EAFD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11DF6C60" w14:textId="77777777" w:rsidTr="00B26154">
        <w:trPr>
          <w:trHeight w:val="567"/>
          <w:jc w:val="center"/>
        </w:trPr>
        <w:tc>
          <w:tcPr>
            <w:tcW w:w="4390" w:type="dxa"/>
            <w:vAlign w:val="center"/>
          </w:tcPr>
          <w:p w14:paraId="5FB44DD6" w14:textId="77777777" w:rsidR="00677692" w:rsidRPr="003A034F" w:rsidRDefault="00677692" w:rsidP="003A034F">
            <w:pPr>
              <w:pStyle w:val="AABT"/>
            </w:pPr>
            <w:r w:rsidRPr="003A034F">
              <w:t>Other</w:t>
            </w:r>
          </w:p>
        </w:tc>
        <w:tc>
          <w:tcPr>
            <w:tcW w:w="659" w:type="dxa"/>
            <w:vAlign w:val="center"/>
          </w:tcPr>
          <w:p w14:paraId="231AF119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5BA00434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24CE1A9B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1A39265F" w14:textId="77777777" w:rsidTr="00B26154">
        <w:trPr>
          <w:trHeight w:val="567"/>
          <w:jc w:val="center"/>
        </w:trPr>
        <w:tc>
          <w:tcPr>
            <w:tcW w:w="4390" w:type="dxa"/>
            <w:vAlign w:val="center"/>
          </w:tcPr>
          <w:p w14:paraId="434D5DF7" w14:textId="77777777" w:rsidR="00677692" w:rsidRPr="003A034F" w:rsidRDefault="00677692" w:rsidP="003A034F">
            <w:pPr>
              <w:pStyle w:val="AABT"/>
            </w:pPr>
            <w:r w:rsidRPr="003A034F">
              <w:t>Other</w:t>
            </w:r>
          </w:p>
        </w:tc>
        <w:tc>
          <w:tcPr>
            <w:tcW w:w="659" w:type="dxa"/>
            <w:vAlign w:val="center"/>
          </w:tcPr>
          <w:p w14:paraId="0A1AA453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3B1EC497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2668B6CA" w14:textId="77777777" w:rsidR="00677692" w:rsidRPr="003A034F" w:rsidRDefault="00677692" w:rsidP="003A034F">
            <w:pPr>
              <w:pStyle w:val="AABT"/>
            </w:pPr>
          </w:p>
        </w:tc>
      </w:tr>
      <w:tr w:rsidR="003A034F" w:rsidRPr="003A034F" w14:paraId="0137C850" w14:textId="77777777" w:rsidTr="00B26154">
        <w:trPr>
          <w:trHeight w:val="209"/>
          <w:jc w:val="center"/>
        </w:trPr>
        <w:tc>
          <w:tcPr>
            <w:tcW w:w="4390" w:type="dxa"/>
            <w:shd w:val="clear" w:color="auto" w:fill="E5EDE9" w:themeFill="accent1" w:themeFillTint="33"/>
            <w:vAlign w:val="center"/>
          </w:tcPr>
          <w:p w14:paraId="1D81CCD3" w14:textId="77777777" w:rsidR="003A034F" w:rsidRPr="003A034F" w:rsidRDefault="003A034F" w:rsidP="002E4E8B">
            <w:pPr>
              <w:pStyle w:val="AABT"/>
              <w:jc w:val="center"/>
              <w:rPr>
                <w:b/>
                <w:bCs/>
                <w:sz w:val="22"/>
                <w:szCs w:val="22"/>
              </w:rPr>
            </w:pPr>
            <w:r w:rsidRPr="003A034F">
              <w:rPr>
                <w:b/>
                <w:bCs/>
                <w:sz w:val="22"/>
                <w:szCs w:val="22"/>
              </w:rPr>
              <w:t>Biodiversity</w:t>
            </w:r>
          </w:p>
        </w:tc>
        <w:tc>
          <w:tcPr>
            <w:tcW w:w="659" w:type="dxa"/>
            <w:shd w:val="clear" w:color="auto" w:fill="E5EDE9" w:themeFill="accent1" w:themeFillTint="33"/>
            <w:vAlign w:val="center"/>
          </w:tcPr>
          <w:p w14:paraId="179B8AFA" w14:textId="65BE5E09" w:rsidR="003A034F" w:rsidRPr="003A034F" w:rsidRDefault="003A034F" w:rsidP="002E4E8B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01" w:type="dxa"/>
            <w:shd w:val="clear" w:color="auto" w:fill="E5EDE9" w:themeFill="accent1" w:themeFillTint="33"/>
            <w:vAlign w:val="center"/>
          </w:tcPr>
          <w:p w14:paraId="452F67DF" w14:textId="1E2190E2" w:rsidR="003A034F" w:rsidRPr="003A034F" w:rsidRDefault="003A034F" w:rsidP="002E4E8B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989" w:type="dxa"/>
            <w:shd w:val="clear" w:color="auto" w:fill="E5EDE9" w:themeFill="accent1" w:themeFillTint="33"/>
            <w:vAlign w:val="center"/>
          </w:tcPr>
          <w:p w14:paraId="46B0A1B0" w14:textId="48CFA7CD" w:rsidR="003A034F" w:rsidRPr="003A034F" w:rsidRDefault="003A034F" w:rsidP="002E4E8B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677692" w:rsidRPr="003A034F" w14:paraId="3FFDA07C" w14:textId="77777777" w:rsidTr="00B26154">
        <w:trPr>
          <w:trHeight w:val="818"/>
          <w:jc w:val="center"/>
        </w:trPr>
        <w:tc>
          <w:tcPr>
            <w:tcW w:w="4390" w:type="dxa"/>
            <w:vAlign w:val="center"/>
          </w:tcPr>
          <w:p w14:paraId="540C63B4" w14:textId="77777777" w:rsidR="00677692" w:rsidRPr="003A034F" w:rsidRDefault="00677692" w:rsidP="003A034F">
            <w:pPr>
              <w:pStyle w:val="AABT"/>
            </w:pPr>
            <w:r w:rsidRPr="003A034F">
              <w:t>Centre has an active vegetable/herb garden and/or worm farm</w:t>
            </w:r>
          </w:p>
        </w:tc>
        <w:tc>
          <w:tcPr>
            <w:tcW w:w="659" w:type="dxa"/>
            <w:vAlign w:val="center"/>
          </w:tcPr>
          <w:p w14:paraId="7A59C488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60D5A066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7E7740CB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41DC1319" w14:textId="77777777" w:rsidTr="00B26154">
        <w:trPr>
          <w:trHeight w:val="710"/>
          <w:jc w:val="center"/>
        </w:trPr>
        <w:tc>
          <w:tcPr>
            <w:tcW w:w="4390" w:type="dxa"/>
            <w:vAlign w:val="center"/>
          </w:tcPr>
          <w:p w14:paraId="00028EE4" w14:textId="404C0F9B" w:rsidR="00677692" w:rsidRPr="003A034F" w:rsidRDefault="00677692" w:rsidP="003A034F">
            <w:pPr>
              <w:pStyle w:val="AABT"/>
            </w:pPr>
            <w:r w:rsidRPr="003A034F">
              <w:t>Recycled materials are used where possible in children’s play areas e.g.</w:t>
            </w:r>
            <w:r w:rsidR="004A1158">
              <w:t>,</w:t>
            </w:r>
            <w:r w:rsidRPr="003A034F">
              <w:t xml:space="preserve"> reused rubber tyres</w:t>
            </w:r>
          </w:p>
        </w:tc>
        <w:tc>
          <w:tcPr>
            <w:tcW w:w="659" w:type="dxa"/>
            <w:vAlign w:val="center"/>
          </w:tcPr>
          <w:p w14:paraId="7D306C22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45B1541B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3EF46BE5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7F34BE16" w14:textId="77777777" w:rsidTr="00B26154">
        <w:trPr>
          <w:jc w:val="center"/>
        </w:trPr>
        <w:tc>
          <w:tcPr>
            <w:tcW w:w="4390" w:type="dxa"/>
            <w:vAlign w:val="center"/>
          </w:tcPr>
          <w:p w14:paraId="32D576EE" w14:textId="480C26F9" w:rsidR="00677692" w:rsidRPr="003A034F" w:rsidRDefault="00677692" w:rsidP="003A034F">
            <w:pPr>
              <w:pStyle w:val="AABT"/>
            </w:pPr>
            <w:r w:rsidRPr="003A034F">
              <w:t>Garden mulch is used, and garden waste from working bees, etc</w:t>
            </w:r>
            <w:r w:rsidR="005B764D" w:rsidRPr="003A034F">
              <w:t>.</w:t>
            </w:r>
            <w:r w:rsidRPr="003A034F">
              <w:t xml:space="preserve"> is mulched and reused on gardens</w:t>
            </w:r>
          </w:p>
        </w:tc>
        <w:tc>
          <w:tcPr>
            <w:tcW w:w="659" w:type="dxa"/>
            <w:vAlign w:val="center"/>
          </w:tcPr>
          <w:p w14:paraId="424061ED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3AF9964B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140782E1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780C7214" w14:textId="77777777" w:rsidTr="00B26154">
        <w:trPr>
          <w:trHeight w:val="602"/>
          <w:jc w:val="center"/>
        </w:trPr>
        <w:tc>
          <w:tcPr>
            <w:tcW w:w="4390" w:type="dxa"/>
            <w:vAlign w:val="center"/>
          </w:tcPr>
          <w:p w14:paraId="256D55B8" w14:textId="77777777" w:rsidR="00677692" w:rsidRPr="003A034F" w:rsidRDefault="00677692" w:rsidP="003A034F">
            <w:pPr>
              <w:pStyle w:val="AABT"/>
            </w:pPr>
            <w:r w:rsidRPr="003A034F">
              <w:t>Native plants and trees are favoured</w:t>
            </w:r>
          </w:p>
        </w:tc>
        <w:tc>
          <w:tcPr>
            <w:tcW w:w="659" w:type="dxa"/>
            <w:vAlign w:val="center"/>
          </w:tcPr>
          <w:p w14:paraId="6E7E33E8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7A9A30BB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084C740B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382FE0A7" w14:textId="77777777" w:rsidTr="00B26154">
        <w:trPr>
          <w:trHeight w:val="567"/>
          <w:jc w:val="center"/>
        </w:trPr>
        <w:tc>
          <w:tcPr>
            <w:tcW w:w="4390" w:type="dxa"/>
            <w:vAlign w:val="center"/>
          </w:tcPr>
          <w:p w14:paraId="1081704A" w14:textId="77777777" w:rsidR="00677692" w:rsidRPr="003A034F" w:rsidRDefault="00677692" w:rsidP="003A034F">
            <w:pPr>
              <w:pStyle w:val="AABT"/>
            </w:pPr>
            <w:r w:rsidRPr="003A034F">
              <w:t>Other</w:t>
            </w:r>
          </w:p>
        </w:tc>
        <w:tc>
          <w:tcPr>
            <w:tcW w:w="659" w:type="dxa"/>
            <w:vAlign w:val="center"/>
          </w:tcPr>
          <w:p w14:paraId="50BD86A5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11E357E3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59AF612D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5DF18F20" w14:textId="77777777" w:rsidTr="00B26154">
        <w:trPr>
          <w:trHeight w:val="567"/>
          <w:jc w:val="center"/>
        </w:trPr>
        <w:tc>
          <w:tcPr>
            <w:tcW w:w="4390" w:type="dxa"/>
            <w:vAlign w:val="center"/>
          </w:tcPr>
          <w:p w14:paraId="1FCA3053" w14:textId="77777777" w:rsidR="00677692" w:rsidRPr="003A034F" w:rsidRDefault="00677692" w:rsidP="003A034F">
            <w:pPr>
              <w:pStyle w:val="AABT"/>
            </w:pPr>
            <w:r w:rsidRPr="003A034F">
              <w:t>Other</w:t>
            </w:r>
          </w:p>
        </w:tc>
        <w:tc>
          <w:tcPr>
            <w:tcW w:w="659" w:type="dxa"/>
            <w:vAlign w:val="center"/>
          </w:tcPr>
          <w:p w14:paraId="2AACA8D6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3CD5D490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72486257" w14:textId="77777777" w:rsidR="00677692" w:rsidRPr="003A034F" w:rsidRDefault="00677692" w:rsidP="003A034F">
            <w:pPr>
              <w:pStyle w:val="AABT"/>
            </w:pPr>
          </w:p>
        </w:tc>
      </w:tr>
      <w:tr w:rsidR="003A034F" w:rsidRPr="003A034F" w14:paraId="286F54D6" w14:textId="77777777" w:rsidTr="00B26154">
        <w:trPr>
          <w:trHeight w:val="111"/>
          <w:jc w:val="center"/>
        </w:trPr>
        <w:tc>
          <w:tcPr>
            <w:tcW w:w="4390" w:type="dxa"/>
            <w:shd w:val="clear" w:color="auto" w:fill="E5EDE9" w:themeFill="accent1" w:themeFillTint="33"/>
            <w:vAlign w:val="center"/>
          </w:tcPr>
          <w:p w14:paraId="170CB1A5" w14:textId="77777777" w:rsidR="003A034F" w:rsidRPr="003A034F" w:rsidRDefault="003A034F" w:rsidP="00970BFF">
            <w:pPr>
              <w:pStyle w:val="AABT"/>
              <w:jc w:val="center"/>
              <w:rPr>
                <w:b/>
                <w:bCs/>
                <w:sz w:val="22"/>
                <w:szCs w:val="22"/>
              </w:rPr>
            </w:pPr>
            <w:r w:rsidRPr="003A034F">
              <w:rPr>
                <w:b/>
                <w:bCs/>
                <w:sz w:val="22"/>
                <w:szCs w:val="22"/>
              </w:rPr>
              <w:t>Cleaning</w:t>
            </w:r>
          </w:p>
        </w:tc>
        <w:tc>
          <w:tcPr>
            <w:tcW w:w="659" w:type="dxa"/>
            <w:shd w:val="clear" w:color="auto" w:fill="E5EDE9" w:themeFill="accent1" w:themeFillTint="33"/>
            <w:vAlign w:val="center"/>
          </w:tcPr>
          <w:p w14:paraId="5D07B373" w14:textId="1C364641" w:rsidR="003A034F" w:rsidRPr="003A034F" w:rsidRDefault="003A034F" w:rsidP="00970BFF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01" w:type="dxa"/>
            <w:shd w:val="clear" w:color="auto" w:fill="E5EDE9" w:themeFill="accent1" w:themeFillTint="33"/>
            <w:vAlign w:val="center"/>
          </w:tcPr>
          <w:p w14:paraId="0B7C1893" w14:textId="388D6F6F" w:rsidR="003A034F" w:rsidRPr="003A034F" w:rsidRDefault="003A034F" w:rsidP="00970BFF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989" w:type="dxa"/>
            <w:shd w:val="clear" w:color="auto" w:fill="E5EDE9" w:themeFill="accent1" w:themeFillTint="33"/>
            <w:vAlign w:val="center"/>
          </w:tcPr>
          <w:p w14:paraId="32C7720E" w14:textId="780531DE" w:rsidR="003A034F" w:rsidRPr="003A034F" w:rsidRDefault="003A034F" w:rsidP="00970BFF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677692" w:rsidRPr="003A034F" w14:paraId="5FA4CE98" w14:textId="77777777" w:rsidTr="00B26154">
        <w:trPr>
          <w:trHeight w:val="800"/>
          <w:jc w:val="center"/>
        </w:trPr>
        <w:tc>
          <w:tcPr>
            <w:tcW w:w="4390" w:type="dxa"/>
            <w:vAlign w:val="center"/>
          </w:tcPr>
          <w:p w14:paraId="52164FBC" w14:textId="77777777" w:rsidR="00677692" w:rsidRPr="003A034F" w:rsidRDefault="00677692" w:rsidP="003A034F">
            <w:pPr>
              <w:pStyle w:val="AABT"/>
            </w:pPr>
            <w:r w:rsidRPr="003A034F">
              <w:t>Environmentally friendly cleaning products are favoured</w:t>
            </w:r>
          </w:p>
        </w:tc>
        <w:tc>
          <w:tcPr>
            <w:tcW w:w="659" w:type="dxa"/>
            <w:vAlign w:val="center"/>
          </w:tcPr>
          <w:p w14:paraId="3CFDCFC4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70185E54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71E7AB55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049AECA9" w14:textId="77777777" w:rsidTr="00B26154">
        <w:trPr>
          <w:trHeight w:val="602"/>
          <w:jc w:val="center"/>
        </w:trPr>
        <w:tc>
          <w:tcPr>
            <w:tcW w:w="4390" w:type="dxa"/>
            <w:vAlign w:val="center"/>
          </w:tcPr>
          <w:p w14:paraId="50967AA7" w14:textId="77777777" w:rsidR="00677692" w:rsidRPr="003A034F" w:rsidRDefault="00677692" w:rsidP="003A034F">
            <w:pPr>
              <w:pStyle w:val="AABT"/>
            </w:pPr>
            <w:r w:rsidRPr="003A034F">
              <w:t>Re-usable micro-fibre cleaning cloths are used</w:t>
            </w:r>
          </w:p>
        </w:tc>
        <w:tc>
          <w:tcPr>
            <w:tcW w:w="659" w:type="dxa"/>
            <w:vAlign w:val="center"/>
          </w:tcPr>
          <w:p w14:paraId="37EC45EA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7E42F566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69CD50A0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5762B5D2" w14:textId="77777777" w:rsidTr="00B26154">
        <w:trPr>
          <w:jc w:val="center"/>
        </w:trPr>
        <w:tc>
          <w:tcPr>
            <w:tcW w:w="4390" w:type="dxa"/>
            <w:vAlign w:val="center"/>
          </w:tcPr>
          <w:p w14:paraId="4675BD67" w14:textId="232E3FA3" w:rsidR="00677692" w:rsidRPr="003A034F" w:rsidRDefault="00677692" w:rsidP="003A034F">
            <w:pPr>
              <w:pStyle w:val="AABT"/>
            </w:pPr>
            <w:r w:rsidRPr="003A034F">
              <w:t>Washing is dried on the clothesline/clothes rack as opposed to the dryer</w:t>
            </w:r>
          </w:p>
        </w:tc>
        <w:tc>
          <w:tcPr>
            <w:tcW w:w="659" w:type="dxa"/>
            <w:vAlign w:val="center"/>
          </w:tcPr>
          <w:p w14:paraId="2DEFE020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6675FEF1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57C26327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7733D0F7" w14:textId="77777777" w:rsidTr="00B26154">
        <w:trPr>
          <w:trHeight w:val="567"/>
          <w:jc w:val="center"/>
        </w:trPr>
        <w:tc>
          <w:tcPr>
            <w:tcW w:w="4390" w:type="dxa"/>
            <w:vAlign w:val="center"/>
          </w:tcPr>
          <w:p w14:paraId="00E60D4A" w14:textId="77777777" w:rsidR="00677692" w:rsidRPr="003A034F" w:rsidRDefault="00677692" w:rsidP="003A034F">
            <w:pPr>
              <w:pStyle w:val="AABT"/>
            </w:pPr>
            <w:r w:rsidRPr="003A034F">
              <w:t>Other</w:t>
            </w:r>
          </w:p>
        </w:tc>
        <w:tc>
          <w:tcPr>
            <w:tcW w:w="659" w:type="dxa"/>
            <w:vAlign w:val="center"/>
          </w:tcPr>
          <w:p w14:paraId="149874C0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37C3AB50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688FFEEE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7D141CE7" w14:textId="77777777" w:rsidTr="00B26154">
        <w:trPr>
          <w:trHeight w:val="567"/>
          <w:jc w:val="center"/>
        </w:trPr>
        <w:tc>
          <w:tcPr>
            <w:tcW w:w="4390" w:type="dxa"/>
            <w:vAlign w:val="center"/>
          </w:tcPr>
          <w:p w14:paraId="19E49223" w14:textId="77777777" w:rsidR="00677692" w:rsidRPr="003A034F" w:rsidRDefault="00677692" w:rsidP="003A034F">
            <w:pPr>
              <w:pStyle w:val="AABT"/>
            </w:pPr>
            <w:r w:rsidRPr="003A034F">
              <w:t>Other</w:t>
            </w:r>
          </w:p>
        </w:tc>
        <w:tc>
          <w:tcPr>
            <w:tcW w:w="659" w:type="dxa"/>
            <w:vAlign w:val="center"/>
          </w:tcPr>
          <w:p w14:paraId="70C70CAC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1F3E1906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2C52BC72" w14:textId="77777777" w:rsidR="00677692" w:rsidRPr="003A034F" w:rsidRDefault="00677692" w:rsidP="003A034F">
            <w:pPr>
              <w:pStyle w:val="AABT"/>
            </w:pPr>
          </w:p>
        </w:tc>
      </w:tr>
      <w:tr w:rsidR="003A034F" w:rsidRPr="003A034F" w14:paraId="454D0346" w14:textId="77777777" w:rsidTr="00B26154">
        <w:trPr>
          <w:trHeight w:val="390"/>
          <w:jc w:val="center"/>
        </w:trPr>
        <w:tc>
          <w:tcPr>
            <w:tcW w:w="4390" w:type="dxa"/>
            <w:shd w:val="clear" w:color="auto" w:fill="E5EDE9" w:themeFill="accent1" w:themeFillTint="33"/>
            <w:vAlign w:val="center"/>
          </w:tcPr>
          <w:p w14:paraId="07A5D2AA" w14:textId="77777777" w:rsidR="003A034F" w:rsidRPr="003A034F" w:rsidRDefault="003A034F" w:rsidP="00970BFF">
            <w:pPr>
              <w:pStyle w:val="AABT"/>
              <w:jc w:val="center"/>
              <w:rPr>
                <w:b/>
                <w:bCs/>
                <w:sz w:val="22"/>
                <w:szCs w:val="22"/>
              </w:rPr>
            </w:pPr>
            <w:r w:rsidRPr="003A034F">
              <w:rPr>
                <w:b/>
                <w:bCs/>
                <w:sz w:val="22"/>
                <w:szCs w:val="22"/>
              </w:rPr>
              <w:t>Energy Consumption</w:t>
            </w:r>
          </w:p>
        </w:tc>
        <w:tc>
          <w:tcPr>
            <w:tcW w:w="659" w:type="dxa"/>
            <w:shd w:val="clear" w:color="auto" w:fill="E5EDE9" w:themeFill="accent1" w:themeFillTint="33"/>
            <w:vAlign w:val="center"/>
          </w:tcPr>
          <w:p w14:paraId="7F8F8A43" w14:textId="123348B6" w:rsidR="003A034F" w:rsidRPr="003A034F" w:rsidRDefault="003A034F" w:rsidP="00970BFF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01" w:type="dxa"/>
            <w:shd w:val="clear" w:color="auto" w:fill="E5EDE9" w:themeFill="accent1" w:themeFillTint="33"/>
            <w:vAlign w:val="center"/>
          </w:tcPr>
          <w:p w14:paraId="40B8299F" w14:textId="45865BD7" w:rsidR="003A034F" w:rsidRPr="003A034F" w:rsidRDefault="003A034F" w:rsidP="00970BFF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989" w:type="dxa"/>
            <w:shd w:val="clear" w:color="auto" w:fill="E5EDE9" w:themeFill="accent1" w:themeFillTint="33"/>
            <w:vAlign w:val="center"/>
          </w:tcPr>
          <w:p w14:paraId="74218735" w14:textId="575B3A3E" w:rsidR="003A034F" w:rsidRPr="003A034F" w:rsidRDefault="003A034F" w:rsidP="00970BFF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677692" w:rsidRPr="003A034F" w14:paraId="252BF07E" w14:textId="77777777" w:rsidTr="00B26154">
        <w:trPr>
          <w:jc w:val="center"/>
        </w:trPr>
        <w:tc>
          <w:tcPr>
            <w:tcW w:w="4390" w:type="dxa"/>
            <w:vAlign w:val="center"/>
          </w:tcPr>
          <w:p w14:paraId="36837A8F" w14:textId="77777777" w:rsidR="00677692" w:rsidRPr="003A034F" w:rsidRDefault="00677692" w:rsidP="003A034F">
            <w:pPr>
              <w:pStyle w:val="AABT"/>
            </w:pPr>
            <w:r w:rsidRPr="003A034F">
              <w:t>All appliances are turned off at the power points each night</w:t>
            </w:r>
          </w:p>
        </w:tc>
        <w:tc>
          <w:tcPr>
            <w:tcW w:w="659" w:type="dxa"/>
            <w:vAlign w:val="center"/>
          </w:tcPr>
          <w:p w14:paraId="6D018987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6F05E81E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50A6AC47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5FC52565" w14:textId="77777777" w:rsidTr="00B26154">
        <w:trPr>
          <w:jc w:val="center"/>
        </w:trPr>
        <w:tc>
          <w:tcPr>
            <w:tcW w:w="4390" w:type="dxa"/>
            <w:vAlign w:val="center"/>
          </w:tcPr>
          <w:p w14:paraId="21B5DD4E" w14:textId="77777777" w:rsidR="00677692" w:rsidRPr="003A034F" w:rsidRDefault="00677692" w:rsidP="003A034F">
            <w:pPr>
              <w:pStyle w:val="AABT"/>
            </w:pPr>
            <w:r w:rsidRPr="003A034F">
              <w:lastRenderedPageBreak/>
              <w:t>Natural light is the favoured option except for darker winter months</w:t>
            </w:r>
          </w:p>
        </w:tc>
        <w:tc>
          <w:tcPr>
            <w:tcW w:w="659" w:type="dxa"/>
            <w:vAlign w:val="center"/>
          </w:tcPr>
          <w:p w14:paraId="58F7B068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31377307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3744A6F0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315BE968" w14:textId="77777777" w:rsidTr="00B26154">
        <w:trPr>
          <w:jc w:val="center"/>
        </w:trPr>
        <w:tc>
          <w:tcPr>
            <w:tcW w:w="4390" w:type="dxa"/>
            <w:vAlign w:val="center"/>
          </w:tcPr>
          <w:p w14:paraId="29387639" w14:textId="2407E477" w:rsidR="00677692" w:rsidRPr="003A034F" w:rsidRDefault="00677692" w:rsidP="003A034F">
            <w:pPr>
              <w:pStyle w:val="AABT"/>
            </w:pPr>
            <w:r w:rsidRPr="003A034F">
              <w:t>Centre chooses the most appropriate energy saving methods available, taking into consideration the energy ratings on a range of equipment e.g.</w:t>
            </w:r>
            <w:r w:rsidR="004A1158">
              <w:t>,</w:t>
            </w:r>
            <w:r w:rsidRPr="003A034F">
              <w:t xml:space="preserve"> white goods</w:t>
            </w:r>
          </w:p>
        </w:tc>
        <w:tc>
          <w:tcPr>
            <w:tcW w:w="659" w:type="dxa"/>
            <w:vAlign w:val="center"/>
          </w:tcPr>
          <w:p w14:paraId="38157FE2" w14:textId="77777777" w:rsidR="00677692" w:rsidRPr="003A034F" w:rsidRDefault="00677692" w:rsidP="003A034F">
            <w:pPr>
              <w:pStyle w:val="AABT"/>
            </w:pPr>
          </w:p>
          <w:p w14:paraId="761C3D13" w14:textId="3346A42F" w:rsidR="002662C1" w:rsidRPr="003A034F" w:rsidRDefault="002662C1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345FEFF9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5F85F6DA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2D39F763" w14:textId="77777777" w:rsidTr="00B26154">
        <w:trPr>
          <w:jc w:val="center"/>
        </w:trPr>
        <w:tc>
          <w:tcPr>
            <w:tcW w:w="4390" w:type="dxa"/>
            <w:vAlign w:val="center"/>
          </w:tcPr>
          <w:p w14:paraId="2E15F6F3" w14:textId="77777777" w:rsidR="00677692" w:rsidRPr="003A034F" w:rsidRDefault="00677692" w:rsidP="003A034F">
            <w:pPr>
              <w:pStyle w:val="AABT"/>
            </w:pPr>
            <w:r w:rsidRPr="003A034F">
              <w:t>Green energy is used (check with biller)</w:t>
            </w:r>
          </w:p>
        </w:tc>
        <w:tc>
          <w:tcPr>
            <w:tcW w:w="659" w:type="dxa"/>
            <w:vAlign w:val="center"/>
          </w:tcPr>
          <w:p w14:paraId="1BAF9CA6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3B195403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55B8CA69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1439820E" w14:textId="77777777" w:rsidTr="00B26154">
        <w:trPr>
          <w:jc w:val="center"/>
        </w:trPr>
        <w:tc>
          <w:tcPr>
            <w:tcW w:w="4390" w:type="dxa"/>
            <w:vAlign w:val="center"/>
          </w:tcPr>
          <w:p w14:paraId="23D45141" w14:textId="77777777" w:rsidR="00677692" w:rsidRPr="003A034F" w:rsidRDefault="00677692" w:rsidP="003A034F">
            <w:pPr>
              <w:pStyle w:val="AABT"/>
            </w:pPr>
            <w:r w:rsidRPr="003A034F">
              <w:t>The building is satisfactorily insulated</w:t>
            </w:r>
          </w:p>
        </w:tc>
        <w:tc>
          <w:tcPr>
            <w:tcW w:w="659" w:type="dxa"/>
            <w:vAlign w:val="center"/>
          </w:tcPr>
          <w:p w14:paraId="233DFE9C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1C5D71E7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47E76C7B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17D64D05" w14:textId="77777777" w:rsidTr="00B26154">
        <w:trPr>
          <w:jc w:val="center"/>
        </w:trPr>
        <w:tc>
          <w:tcPr>
            <w:tcW w:w="4390" w:type="dxa"/>
            <w:vAlign w:val="center"/>
          </w:tcPr>
          <w:p w14:paraId="7D3EFE9E" w14:textId="40FF7A69" w:rsidR="00677692" w:rsidRPr="003A034F" w:rsidRDefault="00677692" w:rsidP="003A034F">
            <w:pPr>
              <w:pStyle w:val="AABT"/>
            </w:pPr>
            <w:r w:rsidRPr="003A034F">
              <w:t>Renewable energy sources are installed e.g.</w:t>
            </w:r>
            <w:r w:rsidR="004A1158">
              <w:t>,</w:t>
            </w:r>
            <w:r w:rsidRPr="003A034F">
              <w:t xml:space="preserve"> solar panels</w:t>
            </w:r>
          </w:p>
        </w:tc>
        <w:tc>
          <w:tcPr>
            <w:tcW w:w="659" w:type="dxa"/>
            <w:vAlign w:val="center"/>
          </w:tcPr>
          <w:p w14:paraId="74BAE1B1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40712B87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509FA6FE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280C1EC0" w14:textId="77777777" w:rsidTr="00B26154">
        <w:trPr>
          <w:trHeight w:val="624"/>
          <w:jc w:val="center"/>
        </w:trPr>
        <w:tc>
          <w:tcPr>
            <w:tcW w:w="4390" w:type="dxa"/>
            <w:vAlign w:val="center"/>
          </w:tcPr>
          <w:p w14:paraId="13557E21" w14:textId="77777777" w:rsidR="00677692" w:rsidRPr="003A034F" w:rsidRDefault="00677692" w:rsidP="003A034F">
            <w:pPr>
              <w:pStyle w:val="AABT"/>
            </w:pPr>
            <w:r w:rsidRPr="003A034F">
              <w:t>Other</w:t>
            </w:r>
          </w:p>
        </w:tc>
        <w:tc>
          <w:tcPr>
            <w:tcW w:w="659" w:type="dxa"/>
            <w:vAlign w:val="center"/>
          </w:tcPr>
          <w:p w14:paraId="51D46C23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5D4564BD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4A368153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2E3B2035" w14:textId="77777777" w:rsidTr="00B26154">
        <w:trPr>
          <w:trHeight w:val="624"/>
          <w:jc w:val="center"/>
        </w:trPr>
        <w:tc>
          <w:tcPr>
            <w:tcW w:w="4390" w:type="dxa"/>
            <w:vAlign w:val="center"/>
          </w:tcPr>
          <w:p w14:paraId="74047E2B" w14:textId="77777777" w:rsidR="00677692" w:rsidRPr="003A034F" w:rsidRDefault="00677692" w:rsidP="003A034F">
            <w:pPr>
              <w:pStyle w:val="AABT"/>
            </w:pPr>
            <w:r w:rsidRPr="003A034F">
              <w:t>Other</w:t>
            </w:r>
          </w:p>
        </w:tc>
        <w:tc>
          <w:tcPr>
            <w:tcW w:w="659" w:type="dxa"/>
            <w:vAlign w:val="center"/>
          </w:tcPr>
          <w:p w14:paraId="6B693054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3D6FF855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0B96AB6D" w14:textId="77777777" w:rsidR="00677692" w:rsidRPr="003A034F" w:rsidRDefault="00677692" w:rsidP="003A034F">
            <w:pPr>
              <w:pStyle w:val="AABT"/>
            </w:pPr>
          </w:p>
        </w:tc>
      </w:tr>
      <w:tr w:rsidR="003A034F" w:rsidRPr="003A034F" w14:paraId="7986916A" w14:textId="77777777" w:rsidTr="00B26154">
        <w:trPr>
          <w:trHeight w:val="81"/>
          <w:jc w:val="center"/>
        </w:trPr>
        <w:tc>
          <w:tcPr>
            <w:tcW w:w="4390" w:type="dxa"/>
            <w:shd w:val="clear" w:color="auto" w:fill="E5EDE9" w:themeFill="accent1" w:themeFillTint="33"/>
            <w:vAlign w:val="center"/>
          </w:tcPr>
          <w:p w14:paraId="2D4F6028" w14:textId="77777777" w:rsidR="003A034F" w:rsidRPr="003A034F" w:rsidRDefault="003A034F" w:rsidP="00B26154">
            <w:pPr>
              <w:pStyle w:val="AABT"/>
              <w:jc w:val="center"/>
              <w:rPr>
                <w:b/>
                <w:bCs/>
                <w:sz w:val="22"/>
                <w:szCs w:val="22"/>
              </w:rPr>
            </w:pPr>
            <w:r w:rsidRPr="003A034F">
              <w:rPr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659" w:type="dxa"/>
            <w:shd w:val="clear" w:color="auto" w:fill="E5EDE9" w:themeFill="accent1" w:themeFillTint="33"/>
            <w:vAlign w:val="center"/>
          </w:tcPr>
          <w:p w14:paraId="59289C45" w14:textId="263A5D4F" w:rsidR="003A034F" w:rsidRPr="003A034F" w:rsidRDefault="003A034F" w:rsidP="00B26154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01" w:type="dxa"/>
            <w:shd w:val="clear" w:color="auto" w:fill="E5EDE9" w:themeFill="accent1" w:themeFillTint="33"/>
            <w:vAlign w:val="center"/>
          </w:tcPr>
          <w:p w14:paraId="05FFF6AF" w14:textId="15A22F43" w:rsidR="003A034F" w:rsidRPr="003A034F" w:rsidRDefault="003A034F" w:rsidP="00B26154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989" w:type="dxa"/>
            <w:shd w:val="clear" w:color="auto" w:fill="E5EDE9" w:themeFill="accent1" w:themeFillTint="33"/>
            <w:vAlign w:val="center"/>
          </w:tcPr>
          <w:p w14:paraId="47A75577" w14:textId="1FA5CFA6" w:rsidR="003A034F" w:rsidRPr="003A034F" w:rsidRDefault="003A034F" w:rsidP="00B26154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677692" w:rsidRPr="003A034F" w14:paraId="462941FC" w14:textId="77777777" w:rsidTr="00B26154">
        <w:trPr>
          <w:jc w:val="center"/>
        </w:trPr>
        <w:tc>
          <w:tcPr>
            <w:tcW w:w="4390" w:type="dxa"/>
            <w:vAlign w:val="center"/>
          </w:tcPr>
          <w:p w14:paraId="3A8591E2" w14:textId="5DD4664C" w:rsidR="00677692" w:rsidRPr="003A034F" w:rsidRDefault="00677692" w:rsidP="003A034F">
            <w:pPr>
              <w:pStyle w:val="AABT"/>
            </w:pPr>
            <w:r w:rsidRPr="003A034F">
              <w:t>Toilets have been adjusted to use less water e.g.</w:t>
            </w:r>
            <w:r w:rsidR="004A1158">
              <w:t>,</w:t>
            </w:r>
            <w:r w:rsidRPr="003A034F">
              <w:t xml:space="preserve"> half flush system</w:t>
            </w:r>
          </w:p>
        </w:tc>
        <w:tc>
          <w:tcPr>
            <w:tcW w:w="659" w:type="dxa"/>
            <w:vAlign w:val="center"/>
          </w:tcPr>
          <w:p w14:paraId="313A670A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288FBF9A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2DB65009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19E1BA55" w14:textId="77777777" w:rsidTr="00B26154">
        <w:trPr>
          <w:jc w:val="center"/>
        </w:trPr>
        <w:tc>
          <w:tcPr>
            <w:tcW w:w="4390" w:type="dxa"/>
            <w:vAlign w:val="center"/>
          </w:tcPr>
          <w:p w14:paraId="37D53CC9" w14:textId="77777777" w:rsidR="00677692" w:rsidRPr="003A034F" w:rsidRDefault="00677692" w:rsidP="003A034F">
            <w:pPr>
              <w:pStyle w:val="AABT"/>
            </w:pPr>
            <w:r w:rsidRPr="003A034F">
              <w:t>All water from water play activities is tipped onto the garden</w:t>
            </w:r>
          </w:p>
        </w:tc>
        <w:tc>
          <w:tcPr>
            <w:tcW w:w="659" w:type="dxa"/>
            <w:vAlign w:val="center"/>
          </w:tcPr>
          <w:p w14:paraId="0A89B580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6004B81B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3017BE06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5EE12E3A" w14:textId="77777777" w:rsidTr="00B26154">
        <w:trPr>
          <w:jc w:val="center"/>
        </w:trPr>
        <w:tc>
          <w:tcPr>
            <w:tcW w:w="4390" w:type="dxa"/>
            <w:vAlign w:val="center"/>
          </w:tcPr>
          <w:p w14:paraId="03B613AB" w14:textId="77777777" w:rsidR="00677692" w:rsidRPr="003A034F" w:rsidRDefault="00677692" w:rsidP="003A034F">
            <w:pPr>
              <w:pStyle w:val="AABT"/>
            </w:pPr>
            <w:r w:rsidRPr="003A034F">
              <w:t>Taps do not drip</w:t>
            </w:r>
          </w:p>
        </w:tc>
        <w:tc>
          <w:tcPr>
            <w:tcW w:w="659" w:type="dxa"/>
            <w:vAlign w:val="center"/>
          </w:tcPr>
          <w:p w14:paraId="7B1D30DA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29E82211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496FBE37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0BE204EF" w14:textId="77777777" w:rsidTr="00B26154">
        <w:trPr>
          <w:jc w:val="center"/>
        </w:trPr>
        <w:tc>
          <w:tcPr>
            <w:tcW w:w="4390" w:type="dxa"/>
            <w:vAlign w:val="center"/>
          </w:tcPr>
          <w:p w14:paraId="7FB756A3" w14:textId="77777777" w:rsidR="00677692" w:rsidRPr="003A034F" w:rsidRDefault="00677692" w:rsidP="003A034F">
            <w:pPr>
              <w:pStyle w:val="AABT"/>
            </w:pPr>
            <w:r w:rsidRPr="003A034F">
              <w:t>If no water tank, containers of water are set up for children to use in their play rather than have access to running tap</w:t>
            </w:r>
          </w:p>
        </w:tc>
        <w:tc>
          <w:tcPr>
            <w:tcW w:w="659" w:type="dxa"/>
            <w:vAlign w:val="center"/>
          </w:tcPr>
          <w:p w14:paraId="378396D0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4E3D7D1B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27F562F4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402A6A35" w14:textId="77777777" w:rsidTr="00B26154">
        <w:trPr>
          <w:jc w:val="center"/>
        </w:trPr>
        <w:tc>
          <w:tcPr>
            <w:tcW w:w="4390" w:type="dxa"/>
            <w:vAlign w:val="center"/>
          </w:tcPr>
          <w:p w14:paraId="78E3F394" w14:textId="77777777" w:rsidR="00677692" w:rsidRPr="003A034F" w:rsidRDefault="00677692" w:rsidP="003A034F">
            <w:pPr>
              <w:pStyle w:val="AABT"/>
            </w:pPr>
            <w:r w:rsidRPr="003A034F">
              <w:t>Water tank is in use</w:t>
            </w:r>
          </w:p>
        </w:tc>
        <w:tc>
          <w:tcPr>
            <w:tcW w:w="659" w:type="dxa"/>
            <w:vAlign w:val="center"/>
          </w:tcPr>
          <w:p w14:paraId="5C045BCA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2E424B4C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404F6033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12E3A540" w14:textId="77777777" w:rsidTr="00B26154">
        <w:trPr>
          <w:trHeight w:val="440"/>
          <w:jc w:val="center"/>
        </w:trPr>
        <w:tc>
          <w:tcPr>
            <w:tcW w:w="4390" w:type="dxa"/>
            <w:vAlign w:val="center"/>
          </w:tcPr>
          <w:p w14:paraId="36393963" w14:textId="77777777" w:rsidR="00677692" w:rsidRPr="003A034F" w:rsidRDefault="00677692" w:rsidP="003A034F">
            <w:pPr>
              <w:pStyle w:val="AABT"/>
            </w:pPr>
            <w:r w:rsidRPr="003A034F">
              <w:t>Other</w:t>
            </w:r>
          </w:p>
        </w:tc>
        <w:tc>
          <w:tcPr>
            <w:tcW w:w="659" w:type="dxa"/>
            <w:vAlign w:val="center"/>
          </w:tcPr>
          <w:p w14:paraId="4C5B6567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694E0379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70E817BD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5118285C" w14:textId="77777777" w:rsidTr="00B26154">
        <w:trPr>
          <w:trHeight w:val="530"/>
          <w:jc w:val="center"/>
        </w:trPr>
        <w:tc>
          <w:tcPr>
            <w:tcW w:w="4390" w:type="dxa"/>
            <w:vAlign w:val="center"/>
          </w:tcPr>
          <w:p w14:paraId="424737D4" w14:textId="77777777" w:rsidR="00677692" w:rsidRPr="003A034F" w:rsidRDefault="00677692" w:rsidP="003A034F">
            <w:pPr>
              <w:pStyle w:val="AABT"/>
            </w:pPr>
            <w:r w:rsidRPr="003A034F">
              <w:t>Other</w:t>
            </w:r>
          </w:p>
        </w:tc>
        <w:tc>
          <w:tcPr>
            <w:tcW w:w="659" w:type="dxa"/>
            <w:vAlign w:val="center"/>
          </w:tcPr>
          <w:p w14:paraId="4135A6F8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42534199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0F086BB1" w14:textId="77777777" w:rsidR="00677692" w:rsidRPr="003A034F" w:rsidRDefault="00677692" w:rsidP="003A034F">
            <w:pPr>
              <w:pStyle w:val="AABT"/>
            </w:pPr>
          </w:p>
        </w:tc>
      </w:tr>
      <w:tr w:rsidR="003A034F" w:rsidRPr="003A034F" w14:paraId="543565C6" w14:textId="77777777" w:rsidTr="00970BFF">
        <w:trPr>
          <w:trHeight w:val="85"/>
          <w:jc w:val="center"/>
        </w:trPr>
        <w:tc>
          <w:tcPr>
            <w:tcW w:w="4390" w:type="dxa"/>
            <w:shd w:val="clear" w:color="auto" w:fill="E5EDE9" w:themeFill="accent1" w:themeFillTint="33"/>
            <w:vAlign w:val="center"/>
          </w:tcPr>
          <w:p w14:paraId="26D14111" w14:textId="77777777" w:rsidR="003A034F" w:rsidRPr="003A034F" w:rsidRDefault="003A034F" w:rsidP="00970BFF">
            <w:pPr>
              <w:pStyle w:val="AABT"/>
              <w:jc w:val="center"/>
              <w:rPr>
                <w:b/>
                <w:bCs/>
                <w:sz w:val="22"/>
                <w:szCs w:val="22"/>
              </w:rPr>
            </w:pPr>
            <w:r w:rsidRPr="003A034F">
              <w:rPr>
                <w:b/>
                <w:bCs/>
                <w:sz w:val="22"/>
                <w:szCs w:val="22"/>
              </w:rPr>
              <w:t>General and Hazardous Waste</w:t>
            </w:r>
          </w:p>
        </w:tc>
        <w:tc>
          <w:tcPr>
            <w:tcW w:w="659" w:type="dxa"/>
            <w:shd w:val="clear" w:color="auto" w:fill="E5EDE9" w:themeFill="accent1" w:themeFillTint="33"/>
            <w:vAlign w:val="center"/>
          </w:tcPr>
          <w:p w14:paraId="44B9F561" w14:textId="5185A7EA" w:rsidR="003A034F" w:rsidRPr="003A034F" w:rsidRDefault="003A034F" w:rsidP="00970BFF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01" w:type="dxa"/>
            <w:shd w:val="clear" w:color="auto" w:fill="E5EDE9" w:themeFill="accent1" w:themeFillTint="33"/>
            <w:vAlign w:val="center"/>
          </w:tcPr>
          <w:p w14:paraId="2D0759AA" w14:textId="62E510F7" w:rsidR="003A034F" w:rsidRPr="003A034F" w:rsidRDefault="003A034F" w:rsidP="00970BFF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989" w:type="dxa"/>
            <w:shd w:val="clear" w:color="auto" w:fill="E5EDE9" w:themeFill="accent1" w:themeFillTint="33"/>
            <w:vAlign w:val="center"/>
          </w:tcPr>
          <w:p w14:paraId="0E0796EB" w14:textId="15950D44" w:rsidR="003A034F" w:rsidRPr="003A034F" w:rsidRDefault="003A034F" w:rsidP="00970BFF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677692" w:rsidRPr="003A034F" w14:paraId="4FEAAABC" w14:textId="77777777" w:rsidTr="00B26154">
        <w:trPr>
          <w:trHeight w:val="485"/>
          <w:jc w:val="center"/>
        </w:trPr>
        <w:tc>
          <w:tcPr>
            <w:tcW w:w="4390" w:type="dxa"/>
            <w:vAlign w:val="center"/>
          </w:tcPr>
          <w:p w14:paraId="1F8E43CF" w14:textId="77777777" w:rsidR="00677692" w:rsidRPr="003A034F" w:rsidRDefault="00677692" w:rsidP="003A034F">
            <w:pPr>
              <w:pStyle w:val="AABT"/>
            </w:pPr>
            <w:r w:rsidRPr="003A034F">
              <w:t>Disposable nappies or cloth?</w:t>
            </w:r>
          </w:p>
        </w:tc>
        <w:tc>
          <w:tcPr>
            <w:tcW w:w="659" w:type="dxa"/>
            <w:vAlign w:val="center"/>
          </w:tcPr>
          <w:p w14:paraId="2FCC1EBD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44C3F786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2CFBB8BB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1FF66F7B" w14:textId="77777777" w:rsidTr="00B26154">
        <w:trPr>
          <w:trHeight w:val="530"/>
          <w:jc w:val="center"/>
        </w:trPr>
        <w:tc>
          <w:tcPr>
            <w:tcW w:w="4390" w:type="dxa"/>
            <w:vAlign w:val="center"/>
          </w:tcPr>
          <w:p w14:paraId="78A4CF1A" w14:textId="77777777" w:rsidR="00677692" w:rsidRPr="003A034F" w:rsidRDefault="00677692" w:rsidP="003A034F">
            <w:pPr>
              <w:pStyle w:val="AABT"/>
            </w:pPr>
            <w:r w:rsidRPr="003A034F">
              <w:t>Paper handtowel or cloth?</w:t>
            </w:r>
          </w:p>
        </w:tc>
        <w:tc>
          <w:tcPr>
            <w:tcW w:w="659" w:type="dxa"/>
            <w:vAlign w:val="center"/>
          </w:tcPr>
          <w:p w14:paraId="65AA0C5B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47A8FF43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39557F03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3E188AA5" w14:textId="77777777" w:rsidTr="00B26154">
        <w:trPr>
          <w:jc w:val="center"/>
        </w:trPr>
        <w:tc>
          <w:tcPr>
            <w:tcW w:w="4390" w:type="dxa"/>
            <w:vAlign w:val="center"/>
          </w:tcPr>
          <w:p w14:paraId="4C1F8FE9" w14:textId="77777777" w:rsidR="00677692" w:rsidRPr="003A034F" w:rsidRDefault="00677692" w:rsidP="003A034F">
            <w:pPr>
              <w:pStyle w:val="AABT"/>
            </w:pPr>
            <w:r w:rsidRPr="003A034F">
              <w:t>All bins are suitably sealed for general waste</w:t>
            </w:r>
          </w:p>
        </w:tc>
        <w:tc>
          <w:tcPr>
            <w:tcW w:w="659" w:type="dxa"/>
            <w:vAlign w:val="center"/>
          </w:tcPr>
          <w:p w14:paraId="71E0A965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52CF7A08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7C8965EF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147D3677" w14:textId="77777777" w:rsidTr="00B26154">
        <w:trPr>
          <w:jc w:val="center"/>
        </w:trPr>
        <w:tc>
          <w:tcPr>
            <w:tcW w:w="4390" w:type="dxa"/>
            <w:vAlign w:val="center"/>
          </w:tcPr>
          <w:p w14:paraId="4E8BA97E" w14:textId="77777777" w:rsidR="00677692" w:rsidRPr="003A034F" w:rsidRDefault="00677692" w:rsidP="003A034F">
            <w:pPr>
              <w:pStyle w:val="AABT"/>
            </w:pPr>
            <w:r w:rsidRPr="003A034F">
              <w:t>Hard waste and non-recyclable items are disposed of in the general waste bins</w:t>
            </w:r>
          </w:p>
        </w:tc>
        <w:tc>
          <w:tcPr>
            <w:tcW w:w="659" w:type="dxa"/>
            <w:vAlign w:val="center"/>
          </w:tcPr>
          <w:p w14:paraId="5EF22089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09D718D7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1BE0A741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310DD95E" w14:textId="77777777" w:rsidTr="00B26154">
        <w:trPr>
          <w:trHeight w:val="395"/>
          <w:jc w:val="center"/>
        </w:trPr>
        <w:tc>
          <w:tcPr>
            <w:tcW w:w="4390" w:type="dxa"/>
            <w:vAlign w:val="center"/>
          </w:tcPr>
          <w:p w14:paraId="229F4282" w14:textId="77777777" w:rsidR="00677692" w:rsidRPr="003A034F" w:rsidRDefault="00677692" w:rsidP="003A034F">
            <w:pPr>
              <w:pStyle w:val="AABT"/>
            </w:pPr>
            <w:r w:rsidRPr="003A034F">
              <w:t>Other</w:t>
            </w:r>
          </w:p>
        </w:tc>
        <w:tc>
          <w:tcPr>
            <w:tcW w:w="659" w:type="dxa"/>
            <w:vAlign w:val="center"/>
          </w:tcPr>
          <w:p w14:paraId="52C72F72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3E74076C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044DA05E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0AE00796" w14:textId="77777777" w:rsidTr="00B26154">
        <w:trPr>
          <w:trHeight w:val="440"/>
          <w:jc w:val="center"/>
        </w:trPr>
        <w:tc>
          <w:tcPr>
            <w:tcW w:w="4390" w:type="dxa"/>
            <w:vAlign w:val="center"/>
          </w:tcPr>
          <w:p w14:paraId="7B58ACDB" w14:textId="77777777" w:rsidR="00677692" w:rsidRPr="003A034F" w:rsidRDefault="00677692" w:rsidP="003A034F">
            <w:pPr>
              <w:pStyle w:val="AABT"/>
            </w:pPr>
            <w:r w:rsidRPr="003A034F">
              <w:t>Other</w:t>
            </w:r>
          </w:p>
        </w:tc>
        <w:tc>
          <w:tcPr>
            <w:tcW w:w="659" w:type="dxa"/>
            <w:vAlign w:val="center"/>
          </w:tcPr>
          <w:p w14:paraId="13EC593A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6D27CFB9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2B58DB41" w14:textId="77777777" w:rsidR="00677692" w:rsidRPr="003A034F" w:rsidRDefault="00677692" w:rsidP="003A034F">
            <w:pPr>
              <w:pStyle w:val="AABT"/>
            </w:pPr>
          </w:p>
        </w:tc>
      </w:tr>
      <w:tr w:rsidR="003A034F" w:rsidRPr="003A034F" w14:paraId="1D611105" w14:textId="77777777" w:rsidTr="00970BFF">
        <w:trPr>
          <w:trHeight w:val="56"/>
          <w:jc w:val="center"/>
        </w:trPr>
        <w:tc>
          <w:tcPr>
            <w:tcW w:w="4390" w:type="dxa"/>
            <w:shd w:val="clear" w:color="auto" w:fill="E5EDE9" w:themeFill="accent1" w:themeFillTint="33"/>
            <w:vAlign w:val="center"/>
          </w:tcPr>
          <w:p w14:paraId="4F8FB718" w14:textId="77777777" w:rsidR="003A034F" w:rsidRPr="003A034F" w:rsidRDefault="003A034F" w:rsidP="00B26154">
            <w:pPr>
              <w:pStyle w:val="AABT"/>
              <w:jc w:val="center"/>
              <w:rPr>
                <w:b/>
                <w:bCs/>
                <w:sz w:val="22"/>
                <w:szCs w:val="22"/>
              </w:rPr>
            </w:pPr>
            <w:r w:rsidRPr="003A034F">
              <w:rPr>
                <w:b/>
                <w:bCs/>
                <w:sz w:val="22"/>
                <w:szCs w:val="22"/>
              </w:rPr>
              <w:t>Procedures</w:t>
            </w:r>
          </w:p>
        </w:tc>
        <w:tc>
          <w:tcPr>
            <w:tcW w:w="659" w:type="dxa"/>
            <w:shd w:val="clear" w:color="auto" w:fill="E5EDE9" w:themeFill="accent1" w:themeFillTint="33"/>
            <w:vAlign w:val="center"/>
          </w:tcPr>
          <w:p w14:paraId="576FF6FF" w14:textId="7DDD812E" w:rsidR="003A034F" w:rsidRPr="003A034F" w:rsidRDefault="003A034F" w:rsidP="00B26154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01" w:type="dxa"/>
            <w:shd w:val="clear" w:color="auto" w:fill="E5EDE9" w:themeFill="accent1" w:themeFillTint="33"/>
            <w:vAlign w:val="center"/>
          </w:tcPr>
          <w:p w14:paraId="7D638853" w14:textId="7DD0D21E" w:rsidR="003A034F" w:rsidRPr="003A034F" w:rsidRDefault="003A034F" w:rsidP="00B26154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989" w:type="dxa"/>
            <w:shd w:val="clear" w:color="auto" w:fill="E5EDE9" w:themeFill="accent1" w:themeFillTint="33"/>
            <w:vAlign w:val="center"/>
          </w:tcPr>
          <w:p w14:paraId="6E71C35F" w14:textId="27F4C245" w:rsidR="003A034F" w:rsidRPr="003A034F" w:rsidRDefault="003A034F" w:rsidP="00B26154">
            <w:pPr>
              <w:pStyle w:val="AABT"/>
              <w:jc w:val="center"/>
            </w:pPr>
            <w:r w:rsidRPr="003A034F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677692" w:rsidRPr="003A034F" w14:paraId="1057082A" w14:textId="77777777" w:rsidTr="00B26154">
        <w:trPr>
          <w:jc w:val="center"/>
        </w:trPr>
        <w:tc>
          <w:tcPr>
            <w:tcW w:w="4390" w:type="dxa"/>
            <w:vAlign w:val="center"/>
          </w:tcPr>
          <w:p w14:paraId="2FD6A9E2" w14:textId="77777777" w:rsidR="00677692" w:rsidRPr="003A034F" w:rsidRDefault="00677692" w:rsidP="003A034F">
            <w:pPr>
              <w:pStyle w:val="AABT"/>
            </w:pPr>
            <w:r w:rsidRPr="003A034F">
              <w:t>A sustainability strategy is in place</w:t>
            </w:r>
          </w:p>
        </w:tc>
        <w:tc>
          <w:tcPr>
            <w:tcW w:w="659" w:type="dxa"/>
            <w:vAlign w:val="center"/>
          </w:tcPr>
          <w:p w14:paraId="59401E5D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0BD9B8C5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3A920F05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23BCC80B" w14:textId="77777777" w:rsidTr="00B26154">
        <w:trPr>
          <w:jc w:val="center"/>
        </w:trPr>
        <w:tc>
          <w:tcPr>
            <w:tcW w:w="4390" w:type="dxa"/>
            <w:vAlign w:val="center"/>
          </w:tcPr>
          <w:p w14:paraId="75E0E276" w14:textId="77777777" w:rsidR="00677692" w:rsidRPr="003A034F" w:rsidRDefault="00677692" w:rsidP="003A034F">
            <w:pPr>
              <w:pStyle w:val="AABT"/>
            </w:pPr>
            <w:r w:rsidRPr="003A034F">
              <w:t>An environmental protection policy is in place</w:t>
            </w:r>
          </w:p>
        </w:tc>
        <w:tc>
          <w:tcPr>
            <w:tcW w:w="659" w:type="dxa"/>
            <w:vAlign w:val="center"/>
          </w:tcPr>
          <w:p w14:paraId="4F5CB357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3258EECB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18CDA196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6821C45F" w14:textId="77777777" w:rsidTr="00B26154">
        <w:trPr>
          <w:jc w:val="center"/>
        </w:trPr>
        <w:tc>
          <w:tcPr>
            <w:tcW w:w="4390" w:type="dxa"/>
            <w:vAlign w:val="center"/>
          </w:tcPr>
          <w:p w14:paraId="1C530B97" w14:textId="77777777" w:rsidR="00677692" w:rsidRPr="003A034F" w:rsidRDefault="00677692" w:rsidP="003A034F">
            <w:pPr>
              <w:pStyle w:val="AABT"/>
            </w:pPr>
            <w:r w:rsidRPr="003A034F">
              <w:t>Sustainable practices are embedded in procedures across the service</w:t>
            </w:r>
          </w:p>
        </w:tc>
        <w:tc>
          <w:tcPr>
            <w:tcW w:w="659" w:type="dxa"/>
            <w:vAlign w:val="center"/>
          </w:tcPr>
          <w:p w14:paraId="38F05F2C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787FE11D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5CEC1656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070E65BE" w14:textId="77777777" w:rsidTr="00B26154">
        <w:trPr>
          <w:trHeight w:val="624"/>
          <w:jc w:val="center"/>
        </w:trPr>
        <w:tc>
          <w:tcPr>
            <w:tcW w:w="4390" w:type="dxa"/>
            <w:vAlign w:val="center"/>
          </w:tcPr>
          <w:p w14:paraId="72775643" w14:textId="77777777" w:rsidR="00677692" w:rsidRPr="003A034F" w:rsidRDefault="00677692" w:rsidP="003A034F">
            <w:pPr>
              <w:pStyle w:val="AABT"/>
            </w:pPr>
            <w:r w:rsidRPr="003A034F">
              <w:lastRenderedPageBreak/>
              <w:t>Other</w:t>
            </w:r>
          </w:p>
        </w:tc>
        <w:tc>
          <w:tcPr>
            <w:tcW w:w="659" w:type="dxa"/>
            <w:vAlign w:val="center"/>
          </w:tcPr>
          <w:p w14:paraId="67353BCD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0044243C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512EAF78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6F1645FB" w14:textId="77777777" w:rsidTr="00B26154">
        <w:trPr>
          <w:trHeight w:val="624"/>
          <w:jc w:val="center"/>
        </w:trPr>
        <w:tc>
          <w:tcPr>
            <w:tcW w:w="4390" w:type="dxa"/>
            <w:vAlign w:val="center"/>
          </w:tcPr>
          <w:p w14:paraId="4E61CF0A" w14:textId="77777777" w:rsidR="00677692" w:rsidRPr="003A034F" w:rsidRDefault="00677692" w:rsidP="003A034F">
            <w:pPr>
              <w:pStyle w:val="AABT"/>
            </w:pPr>
            <w:r w:rsidRPr="003A034F">
              <w:t>Other</w:t>
            </w:r>
          </w:p>
        </w:tc>
        <w:tc>
          <w:tcPr>
            <w:tcW w:w="659" w:type="dxa"/>
            <w:vAlign w:val="center"/>
          </w:tcPr>
          <w:p w14:paraId="19508222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601" w:type="dxa"/>
            <w:vAlign w:val="center"/>
          </w:tcPr>
          <w:p w14:paraId="409D217A" w14:textId="77777777" w:rsidR="00677692" w:rsidRPr="003A034F" w:rsidRDefault="00677692" w:rsidP="003A034F">
            <w:pPr>
              <w:pStyle w:val="AABT"/>
            </w:pPr>
          </w:p>
        </w:tc>
        <w:tc>
          <w:tcPr>
            <w:tcW w:w="3989" w:type="dxa"/>
            <w:vAlign w:val="center"/>
          </w:tcPr>
          <w:p w14:paraId="671A17F7" w14:textId="77777777" w:rsidR="00677692" w:rsidRPr="003A034F" w:rsidRDefault="00677692" w:rsidP="003A034F">
            <w:pPr>
              <w:pStyle w:val="AABT"/>
            </w:pPr>
          </w:p>
        </w:tc>
      </w:tr>
      <w:tr w:rsidR="00677692" w:rsidRPr="003A034F" w14:paraId="2034CC03" w14:textId="77777777" w:rsidTr="00970BFF">
        <w:trPr>
          <w:trHeight w:val="397"/>
          <w:jc w:val="center"/>
        </w:trPr>
        <w:tc>
          <w:tcPr>
            <w:tcW w:w="9639" w:type="dxa"/>
            <w:gridSpan w:val="4"/>
            <w:shd w:val="clear" w:color="auto" w:fill="E5EDE9" w:themeFill="accent1" w:themeFillTint="33"/>
            <w:vAlign w:val="center"/>
          </w:tcPr>
          <w:p w14:paraId="44879390" w14:textId="77777777" w:rsidR="00677692" w:rsidRPr="003A034F" w:rsidRDefault="00677692" w:rsidP="003A034F">
            <w:pPr>
              <w:pStyle w:val="AABT"/>
              <w:rPr>
                <w:b/>
                <w:bCs/>
                <w:sz w:val="22"/>
                <w:szCs w:val="22"/>
              </w:rPr>
            </w:pPr>
            <w:r w:rsidRPr="003A034F">
              <w:rPr>
                <w:b/>
                <w:bCs/>
                <w:sz w:val="22"/>
                <w:szCs w:val="22"/>
              </w:rPr>
              <w:t>List of current sustainability legislation, regulations and workplace practices and policies you assessed to complete this Audit in line with requirements.</w:t>
            </w:r>
          </w:p>
        </w:tc>
      </w:tr>
      <w:tr w:rsidR="00677692" w:rsidRPr="003A034F" w14:paraId="5E383CD5" w14:textId="77777777" w:rsidTr="00B26154">
        <w:trPr>
          <w:trHeight w:val="6803"/>
          <w:jc w:val="center"/>
        </w:trPr>
        <w:tc>
          <w:tcPr>
            <w:tcW w:w="9639" w:type="dxa"/>
            <w:gridSpan w:val="4"/>
            <w:vAlign w:val="center"/>
          </w:tcPr>
          <w:p w14:paraId="24835A9F" w14:textId="77777777" w:rsidR="00677692" w:rsidRPr="003A034F" w:rsidRDefault="00677692" w:rsidP="003A034F">
            <w:pPr>
              <w:pStyle w:val="AABT"/>
            </w:pPr>
          </w:p>
        </w:tc>
      </w:tr>
    </w:tbl>
    <w:p w14:paraId="2E82A4A0" w14:textId="292AB342" w:rsidR="00677692" w:rsidRPr="00850422" w:rsidRDefault="00677692" w:rsidP="005B764D">
      <w:pPr>
        <w:pStyle w:val="AABTSourceRef"/>
      </w:pPr>
      <w:r w:rsidRPr="00024A66">
        <w:t xml:space="preserve">Adapted from: </w:t>
      </w:r>
      <w:r w:rsidR="005B764D" w:rsidRPr="00024A66">
        <w:t xml:space="preserve">Community Child Care Sustainability Audit Tool </w:t>
      </w:r>
      <w:r w:rsidR="005B764D">
        <w:t>–</w:t>
      </w:r>
      <w:r w:rsidRPr="00024A66">
        <w:t xml:space="preserve"> </w:t>
      </w:r>
      <w:r w:rsidR="005B764D" w:rsidRPr="00024A66">
        <w:t xml:space="preserve">Education and Care Services CCC Resource Sheet Feb </w:t>
      </w:r>
      <w:r w:rsidRPr="00024A66">
        <w:t xml:space="preserve">2015 </w:t>
      </w:r>
      <w:hyperlink r:id="rId7" w:history="1">
        <w:r w:rsidRPr="0064670F">
          <w:rPr>
            <w:rStyle w:val="Hyperlink"/>
          </w:rPr>
          <w:t>https://www.cccinc.org.au/docs/resource-sheet_sustainability-audit-tool-v-2015.pdf</w:t>
        </w:r>
      </w:hyperlink>
      <w:r w:rsidRPr="00024A66">
        <w:t xml:space="preserve"> (Accessed 30</w:t>
      </w:r>
      <w:r w:rsidR="005B764D">
        <w:t>/</w:t>
      </w:r>
      <w:r w:rsidRPr="00024A66">
        <w:t>06</w:t>
      </w:r>
      <w:r w:rsidR="005B764D">
        <w:t>/</w:t>
      </w:r>
      <w:r w:rsidRPr="00024A66">
        <w:t>2019)</w:t>
      </w:r>
      <w:r>
        <w:tab/>
      </w:r>
    </w:p>
    <w:p w14:paraId="64F26185" w14:textId="77777777" w:rsidR="0095347C" w:rsidRDefault="0095347C"/>
    <w:sectPr w:rsidR="0095347C" w:rsidSect="002E4E8B">
      <w:footerReference w:type="default" r:id="rId8"/>
      <w:pgSz w:w="11906" w:h="16838"/>
      <w:pgMar w:top="993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AA18" w14:textId="77777777" w:rsidR="00FA77E5" w:rsidRDefault="00FA77E5" w:rsidP="00677692">
      <w:pPr>
        <w:spacing w:after="0" w:line="240" w:lineRule="auto"/>
      </w:pPr>
      <w:r>
        <w:separator/>
      </w:r>
    </w:p>
  </w:endnote>
  <w:endnote w:type="continuationSeparator" w:id="0">
    <w:p w14:paraId="27D442A9" w14:textId="77777777" w:rsidR="00FA77E5" w:rsidRDefault="00FA77E5" w:rsidP="0067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5166" w14:textId="77992BEF" w:rsidR="00677692" w:rsidRDefault="00322E95">
    <w:pPr>
      <w:pStyle w:val="Footer"/>
    </w:pPr>
    <w:r w:rsidRPr="00322E95">
      <w:t>Sustainability Audit Template</w:t>
    </w:r>
    <w:r w:rsidR="009F008F">
      <w:t>_v1.0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981C" w14:textId="77777777" w:rsidR="00FA77E5" w:rsidRDefault="00FA77E5" w:rsidP="00677692">
      <w:pPr>
        <w:spacing w:after="0" w:line="240" w:lineRule="auto"/>
      </w:pPr>
      <w:r>
        <w:separator/>
      </w:r>
    </w:p>
  </w:footnote>
  <w:footnote w:type="continuationSeparator" w:id="0">
    <w:p w14:paraId="23327736" w14:textId="77777777" w:rsidR="00FA77E5" w:rsidRDefault="00FA77E5" w:rsidP="00677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F8B"/>
    <w:multiLevelType w:val="multilevel"/>
    <w:tmpl w:val="4A6A175C"/>
    <w:styleLink w:val="BodyTextNumbering"/>
    <w:lvl w:ilvl="0">
      <w:start w:val="1"/>
      <w:numFmt w:val="none"/>
      <w:pStyle w:val="AAB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ABTNumList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42081094">
    <w:abstractNumId w:val="0"/>
  </w:num>
  <w:num w:numId="2" w16cid:durableId="1638802629">
    <w:abstractNumId w:val="0"/>
  </w:num>
  <w:num w:numId="3" w16cid:durableId="761994805">
    <w:abstractNumId w:val="0"/>
  </w:num>
  <w:num w:numId="4" w16cid:durableId="315260673">
    <w:abstractNumId w:val="0"/>
  </w:num>
  <w:num w:numId="5" w16cid:durableId="2096365929">
    <w:abstractNumId w:val="0"/>
  </w:num>
  <w:num w:numId="6" w16cid:durableId="1451508015">
    <w:abstractNumId w:val="0"/>
  </w:num>
  <w:num w:numId="7" w16cid:durableId="2002855165">
    <w:abstractNumId w:val="0"/>
  </w:num>
  <w:num w:numId="8" w16cid:durableId="193470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Q0NDEzsDAxsDQ3NTNQ0lEKTi0uzszPAykwqQUA0pVIvywAAAA="/>
  </w:docVars>
  <w:rsids>
    <w:rsidRoot w:val="00AA7238"/>
    <w:rsid w:val="00177081"/>
    <w:rsid w:val="002662C1"/>
    <w:rsid w:val="002719B0"/>
    <w:rsid w:val="002E4E8B"/>
    <w:rsid w:val="00305447"/>
    <w:rsid w:val="00322E95"/>
    <w:rsid w:val="003A034F"/>
    <w:rsid w:val="003B71C0"/>
    <w:rsid w:val="004A1158"/>
    <w:rsid w:val="005B764D"/>
    <w:rsid w:val="005E07CC"/>
    <w:rsid w:val="005E67C7"/>
    <w:rsid w:val="00661BFE"/>
    <w:rsid w:val="00677692"/>
    <w:rsid w:val="007777DB"/>
    <w:rsid w:val="0095347C"/>
    <w:rsid w:val="00963278"/>
    <w:rsid w:val="00970325"/>
    <w:rsid w:val="00970BFF"/>
    <w:rsid w:val="009B0758"/>
    <w:rsid w:val="009F008F"/>
    <w:rsid w:val="00AA7238"/>
    <w:rsid w:val="00B26154"/>
    <w:rsid w:val="00BD51BF"/>
    <w:rsid w:val="00BD7642"/>
    <w:rsid w:val="00E42BB9"/>
    <w:rsid w:val="00FA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B4D9"/>
  <w15:chartTrackingRefBased/>
  <w15:docId w15:val="{3143D31F-32F8-48E3-A142-C1AEF562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T">
    <w:name w:val="AA BT"/>
    <w:basedOn w:val="Normal"/>
    <w:link w:val="AABTChar"/>
    <w:qFormat/>
    <w:rsid w:val="00677692"/>
    <w:pPr>
      <w:numPr>
        <w:numId w:val="1"/>
      </w:num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677692"/>
    <w:rPr>
      <w:rFonts w:ascii="Arial" w:hAnsi="Arial" w:cs="Kalinga"/>
      <w:sz w:val="20"/>
      <w:szCs w:val="20"/>
      <w:lang w:eastAsia="en-AU"/>
    </w:rPr>
  </w:style>
  <w:style w:type="paragraph" w:customStyle="1" w:styleId="AAHeadA">
    <w:name w:val="AA Head A"/>
    <w:qFormat/>
    <w:rsid w:val="00677692"/>
    <w:pPr>
      <w:keepNext/>
      <w:spacing w:before="300" w:after="80" w:line="280" w:lineRule="exact"/>
    </w:pPr>
    <w:rPr>
      <w:rFonts w:ascii="Arial" w:eastAsia="Calibri" w:hAnsi="Arial" w:cs="Arial"/>
      <w:b/>
      <w:color w:val="000000" w:themeColor="text1"/>
      <w:lang w:eastAsia="en-AU"/>
    </w:rPr>
  </w:style>
  <w:style w:type="paragraph" w:customStyle="1" w:styleId="AABTNumList">
    <w:name w:val="AA BT Num List"/>
    <w:basedOn w:val="Normal"/>
    <w:qFormat/>
    <w:rsid w:val="00677692"/>
    <w:pPr>
      <w:numPr>
        <w:ilvl w:val="1"/>
        <w:numId w:val="1"/>
      </w:numPr>
      <w:spacing w:before="80" w:after="80" w:line="240" w:lineRule="exact"/>
    </w:pPr>
    <w:rPr>
      <w:rFonts w:ascii="Arial" w:hAnsi="Arial" w:cs="Arial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67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7692"/>
    <w:rPr>
      <w:color w:val="0563C1"/>
      <w:u w:val="single"/>
    </w:rPr>
  </w:style>
  <w:style w:type="numbering" w:customStyle="1" w:styleId="BodyTextNumbering">
    <w:name w:val="Body Text Numbering"/>
    <w:uiPriority w:val="99"/>
    <w:rsid w:val="0067769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77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692"/>
  </w:style>
  <w:style w:type="paragraph" w:styleId="Footer">
    <w:name w:val="footer"/>
    <w:basedOn w:val="Normal"/>
    <w:link w:val="FooterChar"/>
    <w:uiPriority w:val="99"/>
    <w:unhideWhenUsed/>
    <w:rsid w:val="00677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692"/>
  </w:style>
  <w:style w:type="paragraph" w:customStyle="1" w:styleId="AAFooter">
    <w:name w:val="AA Footer"/>
    <w:basedOn w:val="Normal"/>
    <w:qFormat/>
    <w:rsid w:val="00677692"/>
    <w:pPr>
      <w:tabs>
        <w:tab w:val="right" w:pos="15593"/>
      </w:tabs>
      <w:spacing w:before="120" w:after="0" w:line="200" w:lineRule="exact"/>
      <w:ind w:left="924"/>
    </w:pPr>
    <w:rPr>
      <w:rFonts w:ascii="Arial" w:hAnsi="Arial" w:cs="Arial"/>
      <w:b/>
      <w:smallCaps/>
      <w:noProof/>
      <w:color w:val="FFFFFF" w:themeColor="background1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661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B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BFE"/>
    <w:rPr>
      <w:b/>
      <w:bCs/>
      <w:sz w:val="20"/>
      <w:szCs w:val="20"/>
    </w:rPr>
  </w:style>
  <w:style w:type="paragraph" w:customStyle="1" w:styleId="AABTSourceRef">
    <w:name w:val="AA BT Source/Ref"/>
    <w:basedOn w:val="Normal"/>
    <w:qFormat/>
    <w:rsid w:val="005B764D"/>
    <w:pPr>
      <w:spacing w:before="60" w:after="60" w:line="240" w:lineRule="exact"/>
    </w:pPr>
    <w:rPr>
      <w:rFonts w:ascii="Arial" w:hAnsi="Arial" w:cs="Arial"/>
      <w:i/>
      <w:iCs/>
      <w:sz w:val="16"/>
      <w:szCs w:val="16"/>
      <w:lang w:val="en-GB" w:eastAsia="en-AU"/>
    </w:rPr>
  </w:style>
  <w:style w:type="paragraph" w:styleId="Revision">
    <w:name w:val="Revision"/>
    <w:hidden/>
    <w:uiPriority w:val="99"/>
    <w:semiHidden/>
    <w:rsid w:val="00970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ccinc.org.au/docs/resource-sheet_sustainability-audit-tool-v-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00 Eduworks ECEC Ros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EA793"/>
      </a:accent1>
      <a:accent2>
        <a:srgbClr val="F8A699"/>
      </a:accent2>
      <a:accent3>
        <a:srgbClr val="CE5156"/>
      </a:accent3>
      <a:accent4>
        <a:srgbClr val="DD5C64"/>
      </a:accent4>
      <a:accent5>
        <a:srgbClr val="00A5A2"/>
      </a:accent5>
      <a:accent6>
        <a:srgbClr val="0088D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Raphael</dc:creator>
  <cp:keywords/>
  <dc:description/>
  <cp:lastModifiedBy>Orshy Fekete</cp:lastModifiedBy>
  <cp:revision>16</cp:revision>
  <dcterms:created xsi:type="dcterms:W3CDTF">2021-06-15T01:46:00Z</dcterms:created>
  <dcterms:modified xsi:type="dcterms:W3CDTF">2023-01-19T02:27:00Z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2023-01-09T06:38:35Z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7729c676-5f0a-45c8-b60d-e6922130c97a</vt:lpwstr>
  </property>
  <property fmtid="{D5CDD505-2E9C-101B-9397-08002B2CF9AE}" pid="8" name="MSIP_Label_c96ed6d7-747c-41fd-b042-ff14484edc24_ContentBits">
    <vt:lpwstr>0</vt:lpwstr>
  </property>
</Properties>
</file>