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mc:Ignorable="w14 w15 w16se w16cid w16 w16cex w16sdtdh wp14">
  <w:body>
    <w:p w:rsidRPr="00721FE5" w:rsidR="004C64A9" w:rsidP="00F23B35" w:rsidRDefault="00710162" w14:paraId="204F3677" w14:textId="184804D8">
      <w:pPr>
        <w:pStyle w:val="SPbodytext"/>
        <w:rPr>
          <w:lang w:val="en-AU"/>
        </w:rPr>
      </w:pPr>
      <w:r w:rsidRPr="00721FE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8A848F" wp14:editId="401D51A4">
                <wp:simplePos x="0" y="0"/>
                <wp:positionH relativeFrom="column">
                  <wp:posOffset>97790</wp:posOffset>
                </wp:positionH>
                <wp:positionV relativeFrom="paragraph">
                  <wp:posOffset>-5897880</wp:posOffset>
                </wp:positionV>
                <wp:extent cx="5097780" cy="18440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dgm="http://schemas.openxmlformats.org/drawingml/2006/diagram" xmlns:pic="http://schemas.openxmlformats.org/drawingml/2006/picture" xmlns:a14="http://schemas.microsoft.com/office/drawing/2010/main" xmlns:a16="http://schemas.microsoft.com/office/drawing/2014/main" xmlns:asvg="http://schemas.microsoft.com/office/drawing/2016/SVG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9267B" w:rsidR="00795B89" w:rsidP="00E71F5B" w:rsidRDefault="00795B89" w14:paraId="5147BB77" w14:textId="7F15C93F">
                            <w:pPr>
                              <w:pStyle w:val="SPcoverheading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Project Management Fundamentals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48A848F">
                <v:stroke joinstyle="miter"/>
                <v:path gradientshapeok="t" o:connecttype="rect"/>
              </v:shapetype>
              <v:shape id="Text Box 7" style="position:absolute;left:0;text-align:left;margin-left:7.7pt;margin-top:-464.4pt;width:401.4pt;height:14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">
                <v:textbox>
                  <w:txbxContent>
                    <w:p w:rsidRPr="00B9267B" w:rsidR="00795B89" w:rsidP="00E71F5B" w:rsidRDefault="00795B89" w14:paraId="5147BB77" w14:textId="7F15C93F">
                      <w:pPr>
                        <w:pStyle w:val="SPcoverheading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Project Management Fundamentals</w:t>
                      </w:r>
                    </w:p>
                  </w:txbxContent>
                </v:textbox>
              </v:shape>
            </w:pict>
          </mc:Fallback>
        </mc:AlternateContent>
      </w:r>
      <w:r w:rsidRPr="00721FE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2D7CBE" wp14:editId="146749B8">
                <wp:simplePos x="0" y="0"/>
                <wp:positionH relativeFrom="column">
                  <wp:posOffset>97790</wp:posOffset>
                </wp:positionH>
                <wp:positionV relativeFrom="paragraph">
                  <wp:posOffset>-3779520</wp:posOffset>
                </wp:positionV>
                <wp:extent cx="4526280" cy="357505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dgm="http://schemas.openxmlformats.org/drawingml/2006/diagram" xmlns:pic="http://schemas.openxmlformats.org/drawingml/2006/picture" xmlns:a14="http://schemas.microsoft.com/office/drawing/2010/main" xmlns:a16="http://schemas.microsoft.com/office/drawing/2014/main" xmlns:asvg="http://schemas.microsoft.com/office/drawing/2016/SVG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B7289" w:rsidR="00795B89" w:rsidP="000C362B" w:rsidRDefault="00795B89" w14:paraId="06DEEE6A" w14:textId="11430A70">
                            <w:pPr>
                              <w:pStyle w:val="SPcoversubheading"/>
                            </w:pPr>
                            <w:r>
                              <w:t>Participant Manual</w:t>
                            </w:r>
                            <w:r w:rsidR="00BB2833">
                              <w:t xml:space="preserve"> - Appendices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style="position:absolute;left:0;text-align:left;margin-left:7.7pt;margin-top:-297.6pt;width:356.4pt;height:28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" w14:anchorId="3E2D7CBE">
                <v:textbox>
                  <w:txbxContent>
                    <w:p w:rsidRPr="002B7289" w:rsidR="00795B89" w:rsidP="000C362B" w:rsidRDefault="00795B89" w14:paraId="06DEEE6A" w14:textId="11430A70">
                      <w:pPr>
                        <w:pStyle w:val="SPcoversubheading"/>
                      </w:pPr>
                      <w:r>
                        <w:t>Participant Manual</w:t>
                      </w:r>
                      <w:r w:rsidR="00BB2833">
                        <w:t xml:space="preserve"> - Appendices</w:t>
                      </w:r>
                    </w:p>
                  </w:txbxContent>
                </v:textbox>
              </v:shape>
            </w:pict>
          </mc:Fallback>
        </mc:AlternateContent>
      </w:r>
      <w:r w:rsidRPr="00721FE5" w:rsidR="00714B53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3D58F" wp14:editId="63BE207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367405" cy="1661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dgm="http://schemas.openxmlformats.org/drawingml/2006/diagram" xmlns:pic="http://schemas.openxmlformats.org/drawingml/2006/picture" xmlns:a14="http://schemas.microsoft.com/office/drawing/2010/main" xmlns:a16="http://schemas.microsoft.com/office/drawing/2014/main" xmlns:asvg="http://schemas.microsoft.com/office/drawing/2016/SVG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714B53" w:rsidR="00795B89" w:rsidP="00714B53" w:rsidRDefault="00795B89" w14:paraId="01AF17CF" w14:textId="77777777">
                            <w:pPr>
                              <w:pStyle w:val="SPblock"/>
                            </w:pPr>
                            <w:r w:rsidRPr="00714B53">
                              <w:t xml:space="preserve">Swinburne </w:t>
                            </w:r>
                            <w:r>
                              <w:t>Professional</w:t>
                            </w:r>
                            <w:r w:rsidRPr="00714B53">
                              <w:br/>
                              <w:t>Education for Working Professionals</w:t>
                            </w:r>
                          </w:p>
                          <w:p w:rsidRPr="00714B53" w:rsidR="00795B89" w:rsidP="00714B53" w:rsidRDefault="00795B89" w14:paraId="35312117" w14:textId="275601C8">
                            <w:pPr>
                              <w:pStyle w:val="SPblock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PO Box 218, H69</w:t>
                            </w:r>
                            <w:r>
                              <w:rPr>
                                <w:b w:val="0"/>
                              </w:rPr>
                              <w:br/>
                              <w:t xml:space="preserve">Hawthorn VIC </w:t>
                            </w:r>
                            <w:r w:rsidRPr="00714B53">
                              <w:rPr>
                                <w:b w:val="0"/>
                              </w:rPr>
                              <w:t>3122</w:t>
                            </w:r>
                          </w:p>
                          <w:p w:rsidRPr="00714B53" w:rsidR="00795B89" w:rsidP="00CD43E0" w:rsidRDefault="00795B89" w14:paraId="38CF2E60" w14:textId="11C88BAE">
                            <w:pPr>
                              <w:pStyle w:val="SPbodytext"/>
                            </w:pPr>
                            <w:proofErr w:type="gramStart"/>
                            <w:r w:rsidRPr="00CD43E0">
                              <w:rPr>
                                <w:b/>
                              </w:rPr>
                              <w:t>P</w:t>
                            </w:r>
                            <w:r w:rsidRPr="00714B53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714B53">
                              <w:t>1800</w:t>
                            </w:r>
                            <w:proofErr w:type="gramEnd"/>
                            <w:r w:rsidRPr="00714B53">
                              <w:t xml:space="preserve"> 633 560</w:t>
                            </w:r>
                            <w:r w:rsidRPr="00714B53">
                              <w:br/>
                            </w:r>
                            <w:r w:rsidRPr="00CD43E0">
                              <w:rPr>
                                <w:b/>
                              </w:rPr>
                              <w:t>E</w:t>
                            </w:r>
                            <w:r w:rsidRPr="00714B53">
                              <w:t xml:space="preserve">  </w:t>
                            </w:r>
                            <w:r w:rsidRPr="00CD43E0">
                              <w:t>indenrolments@swin.edu.au</w:t>
                            </w:r>
                            <w:r w:rsidRPr="00714B53">
                              <w:br/>
                            </w:r>
                            <w:r w:rsidRPr="00CD43E0">
                              <w:rPr>
                                <w:b/>
                              </w:rPr>
                              <w:t>W</w:t>
                            </w:r>
                            <w:r w:rsidRPr="00714B53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CD43E0">
                              <w:t>www.swinburne.edu.au/professional/</w:t>
                            </w:r>
                            <w:r w:rsidRPr="007907D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left:0;text-align:left;margin-left:0;margin-top:0;width:265.15pt;height:130.8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" w14:anchorId="0563D58F">
                <v:textbox>
                  <w:txbxContent>
                    <w:p w:rsidRPr="00714B53" w:rsidR="00795B89" w:rsidP="00714B53" w:rsidRDefault="00795B89" w14:paraId="01AF17CF" w14:textId="77777777">
                      <w:pPr>
                        <w:pStyle w:val="SPblock"/>
                      </w:pPr>
                      <w:r w:rsidRPr="00714B53">
                        <w:t xml:space="preserve">Swinburne </w:t>
                      </w:r>
                      <w:r>
                        <w:t>Professional</w:t>
                      </w:r>
                      <w:r w:rsidRPr="00714B53">
                        <w:br/>
                        <w:t>Education for Working Professionals</w:t>
                      </w:r>
                    </w:p>
                    <w:p w:rsidRPr="00714B53" w:rsidR="00795B89" w:rsidP="00714B53" w:rsidRDefault="00795B89" w14:paraId="35312117" w14:textId="275601C8">
                      <w:pPr>
                        <w:pStyle w:val="SPblock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PO Box 218, H69</w:t>
                      </w:r>
                      <w:r>
                        <w:rPr>
                          <w:b w:val="0"/>
                        </w:rPr>
                        <w:br/>
                        <w:t xml:space="preserve">Hawthorn VIC </w:t>
                      </w:r>
                      <w:r w:rsidRPr="00714B53">
                        <w:rPr>
                          <w:b w:val="0"/>
                        </w:rPr>
                        <w:t>3122</w:t>
                      </w:r>
                    </w:p>
                    <w:p w:rsidRPr="00714B53" w:rsidR="00795B89" w:rsidP="00CD43E0" w:rsidRDefault="00795B89" w14:paraId="38CF2E60" w14:textId="11C88BAE">
                      <w:pPr>
                        <w:pStyle w:val="SPbodytext"/>
                      </w:pPr>
                      <w:proofErr w:type="gramStart"/>
                      <w:r w:rsidRPr="00CD43E0">
                        <w:rPr>
                          <w:b/>
                        </w:rPr>
                        <w:t>P</w:t>
                      </w:r>
                      <w:r w:rsidRPr="00714B53">
                        <w:t xml:space="preserve"> </w:t>
                      </w:r>
                      <w:r>
                        <w:t xml:space="preserve"> </w:t>
                      </w:r>
                      <w:r w:rsidRPr="00714B53">
                        <w:t>1800</w:t>
                      </w:r>
                      <w:proofErr w:type="gramEnd"/>
                      <w:r w:rsidRPr="00714B53">
                        <w:t xml:space="preserve"> 633 560</w:t>
                      </w:r>
                      <w:r w:rsidRPr="00714B53">
                        <w:br/>
                      </w:r>
                      <w:r w:rsidRPr="00CD43E0">
                        <w:rPr>
                          <w:b/>
                        </w:rPr>
                        <w:t>E</w:t>
                      </w:r>
                      <w:r w:rsidRPr="00714B53">
                        <w:t xml:space="preserve">  </w:t>
                      </w:r>
                      <w:r w:rsidRPr="00CD43E0">
                        <w:t>indenrolments@swin.edu.au</w:t>
                      </w:r>
                      <w:r w:rsidRPr="00714B53">
                        <w:br/>
                      </w:r>
                      <w:r w:rsidRPr="00CD43E0">
                        <w:rPr>
                          <w:b/>
                        </w:rPr>
                        <w:t>W</w:t>
                      </w:r>
                      <w:r w:rsidRPr="00714B53">
                        <w:t xml:space="preserve"> </w:t>
                      </w:r>
                      <w:r>
                        <w:t xml:space="preserve"> </w:t>
                      </w:r>
                      <w:r w:rsidRPr="00CD43E0">
                        <w:t>www.swinburne.edu.au/professional/</w:t>
                      </w:r>
                      <w:r w:rsidRPr="007907DB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name="_Hlk478385069" w:id="0"/>
      <w:bookmarkEnd w:id="0"/>
      <w:r w:rsidRPr="00721FE5" w:rsidR="004C64A9">
        <w:rPr>
          <w:lang w:val="en-AU"/>
        </w:rPr>
        <w:br w:type="page"/>
      </w:r>
    </w:p>
    <w:p w:rsidRPr="00721FE5" w:rsidR="008E7395" w:rsidP="0066602A" w:rsidRDefault="008E7395" w14:paraId="19E9262F" w14:textId="77777777">
      <w:pPr>
        <w:pStyle w:val="SPcontentsheading"/>
        <w:rPr>
          <w:lang w:val="en-AU"/>
        </w:rPr>
        <w:sectPr w:rsidRPr="00721FE5" w:rsidR="008E7395" w:rsidSect="00AA39D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 w:orient="portrait" w:code="9"/>
          <w:pgMar w:top="680" w:right="680" w:bottom="680" w:left="794" w:header="680" w:footer="284" w:gutter="0"/>
          <w:cols w:space="708"/>
          <w:titlePg/>
          <w:docGrid w:linePitch="360"/>
        </w:sectPr>
      </w:pPr>
      <w:bookmarkStart w:name="_Toc293600727" w:id="1"/>
      <w:bookmarkStart w:name="_Toc294172841" w:id="2"/>
      <w:bookmarkStart w:name="_Toc294173473" w:id="3"/>
      <w:bookmarkStart w:name="_Toc294173679" w:id="4"/>
    </w:p>
    <w:p w:rsidRPr="00721FE5" w:rsidR="00714B53" w:rsidP="00EB023C" w:rsidRDefault="00714B53" w14:paraId="206AA055" w14:textId="77777777">
      <w:pPr>
        <w:pStyle w:val="SPbodytext"/>
        <w:rPr>
          <w:lang w:val="en-AU"/>
        </w:rPr>
      </w:pPr>
    </w:p>
    <w:p w:rsidRPr="00721FE5" w:rsidR="00EB023C" w:rsidP="00EB023C" w:rsidRDefault="00EB023C" w14:paraId="380EA3A2" w14:textId="77777777">
      <w:pPr>
        <w:pStyle w:val="SPbodytext"/>
        <w:rPr>
          <w:lang w:val="en-AU"/>
        </w:rPr>
      </w:pPr>
    </w:p>
    <w:p w:rsidRPr="00721FE5" w:rsidR="00EB023C" w:rsidP="00EB023C" w:rsidRDefault="00EB023C" w14:paraId="24A84470" w14:textId="77777777">
      <w:pPr>
        <w:pStyle w:val="SPbodytext"/>
        <w:rPr>
          <w:lang w:val="en-AU"/>
        </w:rPr>
      </w:pPr>
    </w:p>
    <w:p w:rsidRPr="00721FE5" w:rsidR="00EB023C" w:rsidP="00EB023C" w:rsidRDefault="00EB023C" w14:paraId="66563435" w14:textId="77777777">
      <w:pPr>
        <w:pStyle w:val="SPbodytext"/>
        <w:rPr>
          <w:lang w:val="en-AU"/>
        </w:rPr>
      </w:pPr>
    </w:p>
    <w:p w:rsidRPr="00721FE5" w:rsidR="00EB023C" w:rsidP="00EB023C" w:rsidRDefault="00EB023C" w14:paraId="141DC5F3" w14:textId="77777777">
      <w:pPr>
        <w:pStyle w:val="SPbodytext"/>
        <w:rPr>
          <w:lang w:val="en-AU"/>
        </w:rPr>
      </w:pPr>
    </w:p>
    <w:p w:rsidRPr="00721FE5" w:rsidR="00EB023C" w:rsidP="00EB023C" w:rsidRDefault="00EB023C" w14:paraId="553FB5F2" w14:textId="77777777">
      <w:pPr>
        <w:pStyle w:val="SPbodytext"/>
        <w:rPr>
          <w:lang w:val="en-AU"/>
        </w:rPr>
      </w:pPr>
    </w:p>
    <w:p w:rsidRPr="00721FE5" w:rsidR="00EB023C" w:rsidP="00EB023C" w:rsidRDefault="00EB023C" w14:paraId="0833E760" w14:textId="7D0CD71D">
      <w:pPr>
        <w:pStyle w:val="SPbodytext"/>
        <w:rPr>
          <w:lang w:val="en-AU"/>
        </w:rPr>
      </w:pPr>
    </w:p>
    <w:p w:rsidRPr="00721FE5" w:rsidR="001C64D5" w:rsidP="00EB023C" w:rsidRDefault="001C64D5" w14:paraId="70A57409" w14:textId="0815B0DE">
      <w:pPr>
        <w:pStyle w:val="SPbodytext"/>
        <w:rPr>
          <w:lang w:val="en-AU"/>
        </w:rPr>
      </w:pPr>
    </w:p>
    <w:p w:rsidRPr="00721FE5" w:rsidR="001C64D5" w:rsidP="00EB023C" w:rsidRDefault="001C64D5" w14:paraId="432EEE91" w14:textId="28A13E7A">
      <w:pPr>
        <w:pStyle w:val="SPbodytext"/>
        <w:rPr>
          <w:lang w:val="en-AU"/>
        </w:rPr>
      </w:pPr>
    </w:p>
    <w:p w:rsidRPr="00721FE5" w:rsidR="001C64D5" w:rsidP="00EB023C" w:rsidRDefault="001C64D5" w14:paraId="4CE690DB" w14:textId="3306770F">
      <w:pPr>
        <w:pStyle w:val="SPbodytext"/>
        <w:rPr>
          <w:lang w:val="en-AU"/>
        </w:rPr>
      </w:pPr>
    </w:p>
    <w:p w:rsidRPr="00721FE5" w:rsidR="001C64D5" w:rsidP="00EB023C" w:rsidRDefault="001C64D5" w14:paraId="1A125437" w14:textId="4220129B">
      <w:pPr>
        <w:pStyle w:val="SPbodytext"/>
        <w:rPr>
          <w:lang w:val="en-AU"/>
        </w:rPr>
      </w:pPr>
    </w:p>
    <w:p w:rsidRPr="00721FE5" w:rsidR="001C64D5" w:rsidP="00EB023C" w:rsidRDefault="001C64D5" w14:paraId="6376A351" w14:textId="35B72EAD">
      <w:pPr>
        <w:pStyle w:val="SPbodytext"/>
        <w:rPr>
          <w:lang w:val="en-AU"/>
        </w:rPr>
      </w:pPr>
    </w:p>
    <w:p w:rsidRPr="00721FE5" w:rsidR="001C64D5" w:rsidP="00EB023C" w:rsidRDefault="001C64D5" w14:paraId="4F866E60" w14:textId="084F8C99">
      <w:pPr>
        <w:pStyle w:val="SPbodytext"/>
        <w:rPr>
          <w:lang w:val="en-AU"/>
        </w:rPr>
      </w:pPr>
    </w:p>
    <w:p w:rsidRPr="00721FE5" w:rsidR="001C64D5" w:rsidP="00EB023C" w:rsidRDefault="001C64D5" w14:paraId="6ED17856" w14:textId="3CC0E2C0">
      <w:pPr>
        <w:pStyle w:val="SPbodytext"/>
        <w:rPr>
          <w:lang w:val="en-AU"/>
        </w:rPr>
      </w:pPr>
    </w:p>
    <w:p w:rsidRPr="00721FE5" w:rsidR="001C64D5" w:rsidP="00EB023C" w:rsidRDefault="001C64D5" w14:paraId="4EC7B671" w14:textId="136E6F79">
      <w:pPr>
        <w:pStyle w:val="SPbodytext"/>
        <w:rPr>
          <w:lang w:val="en-AU"/>
        </w:rPr>
      </w:pPr>
    </w:p>
    <w:p w:rsidRPr="00721FE5" w:rsidR="001C64D5" w:rsidP="00EB023C" w:rsidRDefault="001C64D5" w14:paraId="0EB7254A" w14:textId="4848EDB2">
      <w:pPr>
        <w:pStyle w:val="SPbodytext"/>
        <w:rPr>
          <w:lang w:val="en-AU"/>
        </w:rPr>
      </w:pPr>
    </w:p>
    <w:p w:rsidRPr="00721FE5" w:rsidR="001C64D5" w:rsidP="00EB023C" w:rsidRDefault="001C64D5" w14:paraId="30D3A499" w14:textId="60412112">
      <w:pPr>
        <w:pStyle w:val="SPbodytext"/>
        <w:rPr>
          <w:lang w:val="en-AU"/>
        </w:rPr>
      </w:pPr>
    </w:p>
    <w:p w:rsidRPr="00721FE5" w:rsidR="001C64D5" w:rsidP="00EB023C" w:rsidRDefault="001C64D5" w14:paraId="3D9E8D5A" w14:textId="542119B7">
      <w:pPr>
        <w:pStyle w:val="SPbodytext"/>
        <w:rPr>
          <w:lang w:val="en-AU"/>
        </w:rPr>
      </w:pPr>
    </w:p>
    <w:p w:rsidRPr="00721FE5" w:rsidR="001C64D5" w:rsidP="00EB023C" w:rsidRDefault="001C64D5" w14:paraId="14E474CC" w14:textId="7361941B">
      <w:pPr>
        <w:pStyle w:val="SPbodytext"/>
        <w:rPr>
          <w:lang w:val="en-AU"/>
        </w:rPr>
      </w:pPr>
    </w:p>
    <w:p w:rsidRPr="00721FE5" w:rsidR="001C64D5" w:rsidP="00EB023C" w:rsidRDefault="001C64D5" w14:paraId="2DCA4B65" w14:textId="77777777">
      <w:pPr>
        <w:pStyle w:val="SPbodytext"/>
        <w:rPr>
          <w:lang w:val="en-AU"/>
        </w:rPr>
      </w:pPr>
    </w:p>
    <w:p w:rsidRPr="00721FE5" w:rsidR="00EB023C" w:rsidP="00EB023C" w:rsidRDefault="00EB023C" w14:paraId="4A3FF4EA" w14:textId="77777777">
      <w:pPr>
        <w:pStyle w:val="SPbodytext"/>
        <w:rPr>
          <w:lang w:val="en-AU"/>
        </w:rPr>
      </w:pPr>
    </w:p>
    <w:p w:rsidR="00EB023C" w:rsidP="001F5E41" w:rsidRDefault="00EB023C" w14:paraId="12A380D7" w14:textId="7BD27811">
      <w:pPr>
        <w:pStyle w:val="SPbodytext"/>
        <w:rPr>
          <w:lang w:val="en-AU"/>
        </w:rPr>
      </w:pPr>
      <w:r w:rsidRPr="00721FE5">
        <w:rPr>
          <w:lang w:val="en-AU"/>
        </w:rPr>
        <w:t xml:space="preserve">These materials have been developed for the use of </w:t>
      </w:r>
      <w:r w:rsidRPr="00721FE5" w:rsidR="00CD43E0">
        <w:rPr>
          <w:lang w:val="en-AU"/>
        </w:rPr>
        <w:t xml:space="preserve">the </w:t>
      </w:r>
      <w:r w:rsidRPr="00721FE5">
        <w:rPr>
          <w:lang w:val="en-AU"/>
        </w:rPr>
        <w:t>Swinburne University of Technology. Swinburne reserves the right to cancel, suspend or modify the materials.</w:t>
      </w:r>
    </w:p>
    <w:p w:rsidRPr="002F00A4" w:rsidR="00B9267B" w:rsidP="00B9267B" w:rsidRDefault="00B9267B" w14:paraId="605BDAAD" w14:textId="77777777">
      <w:pPr>
        <w:pStyle w:val="SPbodytext"/>
      </w:pPr>
      <w:bookmarkStart w:name="_Hlk502926977" w:id="5"/>
      <w:r>
        <w:t>CRICOS 00111D – TOID/RTO 3059</w:t>
      </w:r>
    </w:p>
    <w:bookmarkEnd w:id="5"/>
    <w:p w:rsidR="00EB023C" w:rsidP="00EB023C" w:rsidRDefault="00EB023C" w14:paraId="259264B1" w14:textId="4D35ED23">
      <w:pPr>
        <w:pStyle w:val="SPbodytext"/>
        <w:rPr>
          <w:lang w:val="en-AU"/>
        </w:rPr>
      </w:pPr>
      <w:r w:rsidRPr="00721FE5">
        <w:rPr>
          <w:lang w:val="en-AU"/>
        </w:rPr>
        <w:t>The materials may not be duplicated without the written agreement of Swinburne Professional, Swinburne University of Technology, PO Box 218, H69, Hawthorn 3122</w:t>
      </w:r>
      <w:r w:rsidRPr="00721FE5" w:rsidR="00A33C5E">
        <w:rPr>
          <w:lang w:val="en-AU"/>
        </w:rPr>
        <w:t xml:space="preserve"> – </w:t>
      </w:r>
      <w:r w:rsidRPr="00721FE5">
        <w:rPr>
          <w:lang w:val="en-AU"/>
        </w:rPr>
        <w:t xml:space="preserve">Phone 1800 633 560 </w:t>
      </w:r>
      <w:r w:rsidRPr="00721FE5" w:rsidR="00A33C5E">
        <w:rPr>
          <w:lang w:val="en-AU"/>
        </w:rPr>
        <w:t xml:space="preserve">– </w:t>
      </w:r>
      <w:r w:rsidRPr="00721FE5">
        <w:rPr>
          <w:lang w:val="en-AU"/>
        </w:rPr>
        <w:t xml:space="preserve">Email </w:t>
      </w:r>
      <w:r w:rsidRPr="00B9267B" w:rsidR="00B9267B">
        <w:rPr>
          <w:lang w:val="en-AU"/>
        </w:rPr>
        <w:t>swinburneprofessional@swin.edu.au</w:t>
      </w:r>
    </w:p>
    <w:p w:rsidRPr="002F00A4" w:rsidR="00B9267B" w:rsidP="00B9267B" w:rsidRDefault="00B9267B" w14:paraId="474C0E89" w14:textId="53E73270">
      <w:pPr>
        <w:pStyle w:val="SPbodytext"/>
        <w:rPr>
          <w:lang w:val="en-AU"/>
        </w:rPr>
      </w:pPr>
      <w:r>
        <w:rPr>
          <w:lang w:val="en-AU"/>
        </w:rPr>
        <w:t xml:space="preserve">Version </w:t>
      </w:r>
      <w:r w:rsidR="00ED3F6B">
        <w:rPr>
          <w:lang w:val="en-AU"/>
        </w:rPr>
        <w:t>2</w:t>
      </w:r>
      <w:r>
        <w:rPr>
          <w:lang w:val="en-AU"/>
        </w:rPr>
        <w:t>.</w:t>
      </w:r>
      <w:r w:rsidR="00F3350F">
        <w:rPr>
          <w:lang w:val="en-AU"/>
        </w:rPr>
        <w:t>2</w:t>
      </w:r>
      <w:r>
        <w:rPr>
          <w:lang w:val="en-AU"/>
        </w:rPr>
        <w:t xml:space="preserve"> – </w:t>
      </w:r>
      <w:r w:rsidR="00F3350F">
        <w:rPr>
          <w:lang w:val="en-AU"/>
        </w:rPr>
        <w:t xml:space="preserve">11 September </w:t>
      </w:r>
      <w:r>
        <w:rPr>
          <w:lang w:val="en-AU"/>
        </w:rPr>
        <w:t>2018</w:t>
      </w:r>
    </w:p>
    <w:p w:rsidRPr="00721FE5" w:rsidR="00EB023C" w:rsidP="00A33C5E" w:rsidRDefault="00EB023C" w14:paraId="7C2D90B2" w14:textId="7D7008EC">
      <w:pPr>
        <w:pStyle w:val="SPbodytext"/>
        <w:rPr>
          <w:lang w:val="en-AU"/>
        </w:rPr>
        <w:sectPr w:rsidRPr="00721FE5" w:rsidR="00EB023C" w:rsidSect="0073405A">
          <w:headerReference w:type="first" r:id="rId17"/>
          <w:footerReference w:type="first" r:id="rId18"/>
          <w:pgSz w:w="11900" w:h="16840" w:orient="portrait"/>
          <w:pgMar w:top="680" w:right="680" w:bottom="680" w:left="794" w:header="680" w:footer="284" w:gutter="0"/>
          <w:cols w:space="708"/>
          <w:titlePg/>
          <w:docGrid w:linePitch="360"/>
        </w:sectPr>
      </w:pPr>
      <w:r w:rsidRPr="00721FE5">
        <w:rPr>
          <w:lang w:val="en-AU"/>
        </w:rPr>
        <w:t xml:space="preserve">© </w:t>
      </w:r>
      <w:r w:rsidR="00F3350F">
        <w:rPr>
          <w:lang w:val="en-AU"/>
        </w:rPr>
        <w:t>September</w:t>
      </w:r>
      <w:r w:rsidR="00B9267B">
        <w:rPr>
          <w:lang w:val="en-AU"/>
        </w:rPr>
        <w:t xml:space="preserve"> 2018</w:t>
      </w:r>
      <w:r w:rsidRPr="00721FE5" w:rsidR="00A33C5E">
        <w:rPr>
          <w:lang w:val="en-AU"/>
        </w:rPr>
        <w:t xml:space="preserve"> – All Rights Reserved</w:t>
      </w:r>
    </w:p>
    <w:p w:rsidRPr="00721FE5" w:rsidR="00EB79EF" w:rsidP="0066602A" w:rsidRDefault="0066602A" w14:paraId="7B14F7EB" w14:textId="77777777">
      <w:pPr>
        <w:pStyle w:val="SPcontentsheading"/>
        <w:rPr>
          <w:lang w:val="en-AU"/>
        </w:rPr>
      </w:pPr>
      <w:r w:rsidRPr="00721FE5">
        <w:rPr>
          <w:lang w:val="en-AU"/>
        </w:rPr>
        <w:lastRenderedPageBreak/>
        <w:t>C</w:t>
      </w:r>
      <w:r w:rsidRPr="00721FE5" w:rsidR="00EB79EF">
        <w:rPr>
          <w:lang w:val="en-AU"/>
        </w:rPr>
        <w:t>ontents</w:t>
      </w:r>
      <w:bookmarkEnd w:id="1"/>
      <w:bookmarkEnd w:id="2"/>
      <w:bookmarkEnd w:id="3"/>
      <w:bookmarkEnd w:id="4"/>
      <w:r w:rsidRPr="00721FE5">
        <w:rPr>
          <w:lang w:val="en-AU"/>
        </w:rPr>
        <w:t xml:space="preserve"> </w:t>
      </w:r>
    </w:p>
    <w:bookmarkStart w:name="_Toc466976231" w:id="6"/>
    <w:bookmarkStart w:name="_Toc471813847" w:id="7"/>
    <w:bookmarkStart w:name="_Toc293600272" w:id="8"/>
    <w:bookmarkStart w:name="_Toc293600728" w:id="9"/>
    <w:bookmarkStart w:name="_Toc294172842" w:id="10"/>
    <w:bookmarkStart w:name="_Toc294173474" w:id="11"/>
    <w:p w:rsidR="005B332A" w:rsidRDefault="00F149A1" w14:paraId="31227019" w14:textId="6FD9BF29">
      <w:pPr>
        <w:pStyle w:val="TOC1"/>
        <w:rPr>
          <w:rFonts w:asciiTheme="minorHAnsi" w:hAnsiTheme="minorHAnsi"/>
          <w:noProof/>
          <w:color w:val="auto"/>
          <w:sz w:val="22"/>
          <w:lang w:val="en-AU" w:eastAsia="en-AU"/>
        </w:rPr>
      </w:pPr>
      <w:r w:rsidRPr="007C7517">
        <w:rPr>
          <w:rFonts w:cs="Open Sans"/>
          <w:sz w:val="20"/>
          <w:szCs w:val="20"/>
          <w:lang w:val="en-AU"/>
        </w:rPr>
        <w:fldChar w:fldCharType="begin"/>
      </w:r>
      <w:r w:rsidRPr="007C7517">
        <w:rPr>
          <w:rFonts w:cs="Open Sans"/>
          <w:sz w:val="20"/>
          <w:szCs w:val="20"/>
          <w:lang w:val="en-AU"/>
        </w:rPr>
        <w:instrText xml:space="preserve"> TOC \h \z \t "SP heading_1,1,SP heading_2,2" </w:instrText>
      </w:r>
      <w:r w:rsidRPr="007C7517">
        <w:rPr>
          <w:rFonts w:cs="Open Sans"/>
          <w:sz w:val="20"/>
          <w:szCs w:val="20"/>
          <w:lang w:val="en-AU"/>
        </w:rPr>
        <w:fldChar w:fldCharType="separate"/>
      </w:r>
      <w:hyperlink w:history="1" w:anchor="_Toc115099340">
        <w:r w:rsidRPr="002B6A7B" w:rsidR="005B332A">
          <w:rPr>
            <w:rStyle w:val="Hyperlink"/>
            <w:noProof/>
          </w:rPr>
          <w:t>Appendix A: Gantt Chart Template</w:t>
        </w:r>
        <w:r w:rsidR="005B332A">
          <w:rPr>
            <w:noProof/>
            <w:webHidden/>
          </w:rPr>
          <w:tab/>
        </w:r>
        <w:r w:rsidR="005B332A">
          <w:rPr>
            <w:noProof/>
            <w:webHidden/>
          </w:rPr>
          <w:fldChar w:fldCharType="begin"/>
        </w:r>
        <w:r w:rsidR="005B332A">
          <w:rPr>
            <w:noProof/>
            <w:webHidden/>
          </w:rPr>
          <w:instrText xml:space="preserve"> PAGEREF _Toc115099340 \h </w:instrText>
        </w:r>
        <w:r w:rsidR="005B332A">
          <w:rPr>
            <w:noProof/>
            <w:webHidden/>
          </w:rPr>
        </w:r>
        <w:r w:rsidR="005B332A">
          <w:rPr>
            <w:noProof/>
            <w:webHidden/>
          </w:rPr>
          <w:fldChar w:fldCharType="separate"/>
        </w:r>
        <w:r w:rsidR="005B332A">
          <w:rPr>
            <w:noProof/>
            <w:webHidden/>
          </w:rPr>
          <w:t>1</w:t>
        </w:r>
        <w:r w:rsidR="005B332A">
          <w:rPr>
            <w:noProof/>
            <w:webHidden/>
          </w:rPr>
          <w:fldChar w:fldCharType="end"/>
        </w:r>
      </w:hyperlink>
    </w:p>
    <w:p w:rsidR="005B332A" w:rsidRDefault="005B332A" w14:paraId="11332AE1" w14:textId="10A3AE25">
      <w:pPr>
        <w:pStyle w:val="TOC1"/>
        <w:rPr>
          <w:rFonts w:asciiTheme="minorHAnsi" w:hAnsiTheme="minorHAnsi"/>
          <w:noProof/>
          <w:color w:val="auto"/>
          <w:sz w:val="22"/>
          <w:lang w:val="en-AU" w:eastAsia="en-AU"/>
        </w:rPr>
      </w:pPr>
      <w:hyperlink w:history="1" w:anchor="_Toc115099341">
        <w:r w:rsidRPr="002B6A7B">
          <w:rPr>
            <w:rStyle w:val="Hyperlink"/>
            <w:noProof/>
            <w:lang w:val="en-AU"/>
          </w:rPr>
          <w:t>Appendix B: RACI Matrix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_Toc115099341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5B332A" w:rsidRDefault="005B332A" w14:paraId="7300AB43" w14:textId="1F646FF7">
      <w:pPr>
        <w:pStyle w:val="TOC1"/>
        <w:rPr>
          <w:rFonts w:asciiTheme="minorHAnsi" w:hAnsiTheme="minorHAnsi"/>
          <w:noProof/>
          <w:color w:val="auto"/>
          <w:sz w:val="22"/>
          <w:lang w:val="en-AU" w:eastAsia="en-AU"/>
        </w:rPr>
      </w:pPr>
      <w:hyperlink w:history="1" w:anchor="_Toc115099342">
        <w:r w:rsidRPr="002B6A7B">
          <w:rPr>
            <w:rStyle w:val="Hyperlink"/>
            <w:noProof/>
            <w:lang w:val="en-AU"/>
          </w:rPr>
          <w:t xml:space="preserve">Appendix C: </w:t>
        </w:r>
        <w:r w:rsidRPr="002B6A7B">
          <w:rPr>
            <w:rStyle w:val="Hyperlink"/>
            <w:noProof/>
          </w:rPr>
          <w:t>Return on Investment (ROI)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_Toc115099342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Pr="00721FE5" w:rsidR="00626766" w:rsidP="007E226D" w:rsidRDefault="00F149A1" w14:paraId="0ABA3865" w14:textId="7BB72C03">
      <w:pPr>
        <w:pStyle w:val="SPbodytext"/>
        <w:rPr>
          <w:lang w:val="en-AU"/>
        </w:rPr>
      </w:pPr>
      <w:r w:rsidRPr="007C7517">
        <w:rPr>
          <w:rFonts w:cs="Open Sans"/>
          <w:lang w:val="en-AU"/>
        </w:rPr>
        <w:fldChar w:fldCharType="end"/>
      </w:r>
    </w:p>
    <w:p w:rsidRPr="00721FE5" w:rsidR="007C563D" w:rsidP="007E226D" w:rsidRDefault="007C563D" w14:paraId="2512258D" w14:textId="53CD9DBF">
      <w:pPr>
        <w:pStyle w:val="SPbodytext"/>
        <w:rPr>
          <w:lang w:val="en-AU"/>
        </w:rPr>
      </w:pPr>
    </w:p>
    <w:p w:rsidRPr="00721FE5" w:rsidR="007C563D" w:rsidP="007E226D" w:rsidRDefault="007C563D" w14:paraId="4437682A" w14:textId="6CD8B301">
      <w:pPr>
        <w:pStyle w:val="SPbodytext"/>
        <w:rPr>
          <w:lang w:val="en-AU"/>
        </w:rPr>
      </w:pPr>
    </w:p>
    <w:p w:rsidRPr="00721FE5" w:rsidR="007C563D" w:rsidP="007E226D" w:rsidRDefault="007C563D" w14:paraId="1CA3FA36" w14:textId="77777777">
      <w:pPr>
        <w:pStyle w:val="SPbodytext"/>
        <w:rPr>
          <w:lang w:val="en-AU"/>
        </w:rPr>
        <w:sectPr w:rsidRPr="00721FE5" w:rsidR="007C563D" w:rsidSect="00AA39D6">
          <w:headerReference w:type="even" r:id="rId19"/>
          <w:pgSz w:w="11900" w:h="16840" w:orient="portrait"/>
          <w:pgMar w:top="680" w:right="1021" w:bottom="680" w:left="1361" w:header="680" w:footer="113" w:gutter="0"/>
          <w:cols w:space="708"/>
          <w:titlePg/>
          <w:docGrid w:linePitch="360"/>
        </w:sectPr>
      </w:pPr>
    </w:p>
    <w:p w:rsidR="00C16AC7" w:rsidP="02E78193" w:rsidRDefault="00C16AC7" w14:paraId="5936673D" w14:textId="5A5B3FDE">
      <w:pPr>
        <w:pStyle w:val="SPheading1"/>
      </w:pPr>
      <w:bookmarkStart w:name="_Toc430082262" w:id="12"/>
      <w:bookmarkStart w:name="_Toc115099340" w:id="13"/>
      <w:r w:rsidR="00C16AC7">
        <w:rPr/>
        <w:t xml:space="preserve">Appendix </w:t>
      </w:r>
      <w:r w:rsidR="00992E62">
        <w:rPr/>
        <w:t>A</w:t>
      </w:r>
      <w:r w:rsidR="00C16AC7">
        <w:rPr/>
        <w:t>:</w:t>
      </w:r>
      <w:r w:rsidR="00C16AC7">
        <w:rPr/>
        <w:t xml:space="preserve"> Gantt Chart Template</w:t>
      </w:r>
      <w:bookmarkEnd w:id="13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260"/>
        <w:gridCol w:w="2175"/>
        <w:gridCol w:w="1050"/>
        <w:gridCol w:w="345"/>
        <w:gridCol w:w="345"/>
        <w:gridCol w:w="345"/>
        <w:gridCol w:w="360"/>
        <w:gridCol w:w="345"/>
        <w:gridCol w:w="345"/>
        <w:gridCol w:w="345"/>
        <w:gridCol w:w="345"/>
        <w:gridCol w:w="345"/>
        <w:gridCol w:w="345"/>
        <w:gridCol w:w="360"/>
        <w:gridCol w:w="345"/>
        <w:gridCol w:w="960"/>
        <w:gridCol w:w="1560"/>
        <w:gridCol w:w="975"/>
        <w:gridCol w:w="1320"/>
        <w:gridCol w:w="1125"/>
        <w:gridCol w:w="1108"/>
      </w:tblGrid>
      <w:tr w:rsidR="02E78193" w:rsidTr="02E78193" w14:paraId="493F6A9C">
        <w:tc>
          <w:tcPr>
            <w:tcW w:w="1260" w:type="dxa"/>
            <w:shd w:val="clear" w:color="auto" w:fill="F2F2F2" w:themeFill="background2" w:themeFillShade="F2"/>
            <w:tcMar/>
          </w:tcPr>
          <w:p w:rsidR="34D24FEF" w:rsidP="02E78193" w:rsidRDefault="34D24FEF" w14:paraId="7745001E" w14:textId="1AD7D5CD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8"/>
                <w:szCs w:val="18"/>
              </w:rPr>
            </w:pPr>
            <w:r w:rsidRPr="02E78193" w:rsidR="34D24FEF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8"/>
                <w:szCs w:val="18"/>
              </w:rPr>
              <w:t xml:space="preserve">Project Manager: </w:t>
            </w:r>
          </w:p>
        </w:tc>
        <w:tc>
          <w:tcPr>
            <w:tcW w:w="2175" w:type="dxa"/>
            <w:tcMar/>
          </w:tcPr>
          <w:p w:rsidR="02E78193" w:rsidP="02E78193" w:rsidRDefault="02E78193" w14:paraId="33CEABBC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050" w:type="dxa"/>
            <w:shd w:val="clear" w:color="auto" w:fill="F2F2F2" w:themeFill="background2" w:themeFillShade="F2"/>
            <w:tcMar/>
          </w:tcPr>
          <w:p w:rsidR="34D24FEF" w:rsidP="02E78193" w:rsidRDefault="34D24FEF" w14:paraId="2559FBCB" w14:textId="7B549079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8"/>
                <w:szCs w:val="18"/>
              </w:rPr>
            </w:pPr>
            <w:r w:rsidRPr="02E78193" w:rsidR="34D24FEF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8"/>
                <w:szCs w:val="18"/>
              </w:rPr>
              <w:t>Version Control:</w:t>
            </w:r>
          </w:p>
        </w:tc>
        <w:tc>
          <w:tcPr>
            <w:tcW w:w="1395" w:type="dxa"/>
            <w:gridSpan w:val="4"/>
            <w:tcMar/>
          </w:tcPr>
          <w:p w:rsidR="02E78193" w:rsidP="02E78193" w:rsidRDefault="02E78193" w14:paraId="17B5CE08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380" w:type="dxa"/>
            <w:gridSpan w:val="4"/>
            <w:shd w:val="clear" w:color="auto" w:fill="F2F2F2" w:themeFill="background2" w:themeFillShade="F2"/>
            <w:tcMar/>
          </w:tcPr>
          <w:p w:rsidR="34D24FEF" w:rsidP="02E78193" w:rsidRDefault="34D24FEF" w14:paraId="7011AD54" w14:textId="31FAFD62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8"/>
                <w:szCs w:val="18"/>
              </w:rPr>
            </w:pPr>
            <w:r w:rsidRPr="02E78193" w:rsidR="34D24FEF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8"/>
                <w:szCs w:val="18"/>
              </w:rPr>
              <w:t>Project Name:</w:t>
            </w:r>
          </w:p>
        </w:tc>
        <w:tc>
          <w:tcPr>
            <w:tcW w:w="2355" w:type="dxa"/>
            <w:gridSpan w:val="5"/>
            <w:tcMar/>
          </w:tcPr>
          <w:p w:rsidR="02E78193" w:rsidP="02E78193" w:rsidRDefault="02E78193" w14:paraId="289CC8F8" w14:textId="7268E437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2F2F2" w:themeFill="background2" w:themeFillShade="F2"/>
            <w:tcMar/>
          </w:tcPr>
          <w:p w:rsidR="34D24FEF" w:rsidP="02E78193" w:rsidRDefault="34D24FEF" w14:paraId="32B3B77A" w14:textId="5FC9A756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8"/>
                <w:szCs w:val="18"/>
              </w:rPr>
            </w:pPr>
            <w:r w:rsidRPr="02E78193" w:rsidR="34D24FEF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8"/>
                <w:szCs w:val="18"/>
              </w:rPr>
              <w:t>Date Revised/ Updated:</w:t>
            </w:r>
          </w:p>
        </w:tc>
        <w:tc>
          <w:tcPr>
            <w:tcW w:w="4528" w:type="dxa"/>
            <w:gridSpan w:val="4"/>
            <w:tcMar/>
          </w:tcPr>
          <w:p w:rsidR="02E78193" w:rsidP="02E78193" w:rsidRDefault="02E78193" w14:paraId="66F5A309" w14:textId="7C1A8FE5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</w:tr>
      <w:tr w:rsidR="02E78193" w:rsidTr="02E78193" w14:paraId="41567F62">
        <w:tc>
          <w:tcPr>
            <w:tcW w:w="1260" w:type="dxa"/>
            <w:shd w:val="clear" w:color="auto" w:fill="F2F2F2" w:themeFill="background2" w:themeFillShade="F2"/>
            <w:tcMar/>
          </w:tcPr>
          <w:p w:rsidR="4CE74377" w:rsidP="02E78193" w:rsidRDefault="4CE74377" w14:paraId="5A927693" w14:textId="7E365441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CE74377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Item No</w:t>
            </w:r>
          </w:p>
        </w:tc>
        <w:tc>
          <w:tcPr>
            <w:tcW w:w="2175" w:type="dxa"/>
            <w:shd w:val="clear" w:color="auto" w:fill="F2F2F2" w:themeFill="background2" w:themeFillShade="F2"/>
            <w:tcMar/>
          </w:tcPr>
          <w:p w:rsidR="4CE74377" w:rsidP="02E78193" w:rsidRDefault="4CE74377" w14:paraId="6974D9FA" w14:textId="43B090B0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CE74377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Activity/ Task</w:t>
            </w:r>
          </w:p>
        </w:tc>
        <w:tc>
          <w:tcPr>
            <w:tcW w:w="1050" w:type="dxa"/>
            <w:shd w:val="clear" w:color="auto" w:fill="F2F2F2" w:themeFill="background2" w:themeFillShade="F2"/>
            <w:tcMar/>
          </w:tcPr>
          <w:p w:rsidR="4CE74377" w:rsidP="02E78193" w:rsidRDefault="4CE74377" w14:paraId="49FEEC6F" w14:textId="7A870A9A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CE74377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Duration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06825AB1" w14:textId="18731AC2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Jan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6F3AB0A5" w14:textId="54D83D44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Feb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448143C3" w14:textId="163ED2BD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Mar</w:t>
            </w:r>
          </w:p>
        </w:tc>
        <w:tc>
          <w:tcPr>
            <w:tcW w:w="360" w:type="dxa"/>
            <w:shd w:val="clear" w:color="auto" w:fill="F2F2F2" w:themeFill="background2" w:themeFillShade="F2"/>
            <w:tcMar/>
          </w:tcPr>
          <w:p w:rsidR="477AD83D" w:rsidP="02E78193" w:rsidRDefault="477AD83D" w14:paraId="50C667AF" w14:textId="1F1DA5DA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Apr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58CFC478" w14:textId="28A4E75D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May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0CAD6751" w14:textId="6466358E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Jun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166F893A" w14:textId="2D4D6ADB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 xml:space="preserve">Jul 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2A3555BC" w14:textId="5A0A625B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Aug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67D98D63" w14:textId="0E88F7F6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Sep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5D7C35E0" w14:textId="60AF8314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Oct</w:t>
            </w:r>
          </w:p>
        </w:tc>
        <w:tc>
          <w:tcPr>
            <w:tcW w:w="360" w:type="dxa"/>
            <w:shd w:val="clear" w:color="auto" w:fill="F2F2F2" w:themeFill="background2" w:themeFillShade="F2"/>
            <w:tcMar/>
          </w:tcPr>
          <w:p w:rsidR="477AD83D" w:rsidP="02E78193" w:rsidRDefault="477AD83D" w14:paraId="45E9F326" w14:textId="64E2227D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Nov</w:t>
            </w:r>
          </w:p>
        </w:tc>
        <w:tc>
          <w:tcPr>
            <w:tcW w:w="345" w:type="dxa"/>
            <w:shd w:val="clear" w:color="auto" w:fill="F2F2F2" w:themeFill="background2" w:themeFillShade="F2"/>
            <w:tcMar/>
          </w:tcPr>
          <w:p w:rsidR="477AD83D" w:rsidP="02E78193" w:rsidRDefault="477AD83D" w14:paraId="04BE60F1" w14:textId="709042D3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477AD83D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Dec</w:t>
            </w:r>
          </w:p>
        </w:tc>
        <w:tc>
          <w:tcPr>
            <w:tcW w:w="960" w:type="dxa"/>
            <w:shd w:val="clear" w:color="auto" w:fill="F2F2F2" w:themeFill="background2" w:themeFillShade="F2"/>
            <w:tcMar/>
          </w:tcPr>
          <w:p w:rsidR="5013721C" w:rsidP="02E78193" w:rsidRDefault="5013721C" w14:paraId="6C84CCE4" w14:textId="2927840A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5013721C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Who</w:t>
            </w:r>
          </w:p>
        </w:tc>
        <w:tc>
          <w:tcPr>
            <w:tcW w:w="1560" w:type="dxa"/>
            <w:shd w:val="clear" w:color="auto" w:fill="F2F2F2" w:themeFill="background2" w:themeFillShade="F2"/>
            <w:tcMar/>
          </w:tcPr>
          <w:p w:rsidR="5013721C" w:rsidP="02E78193" w:rsidRDefault="5013721C" w14:paraId="70EAD699" w14:textId="41BF1827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5013721C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Resources</w:t>
            </w:r>
          </w:p>
          <w:p w:rsidR="5013721C" w:rsidP="02E78193" w:rsidRDefault="5013721C" w14:paraId="148FC37D" w14:textId="7CE28990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5013721C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(</w:t>
            </w:r>
            <w:proofErr w:type="gramStart"/>
            <w:r w:rsidRPr="02E78193" w:rsidR="5013721C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people</w:t>
            </w:r>
            <w:proofErr w:type="gramEnd"/>
            <w:r w:rsidRPr="02E78193" w:rsidR="5013721C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, equip)</w:t>
            </w:r>
          </w:p>
        </w:tc>
        <w:tc>
          <w:tcPr>
            <w:tcW w:w="975" w:type="dxa"/>
            <w:shd w:val="clear" w:color="auto" w:fill="F2F2F2" w:themeFill="background2" w:themeFillShade="F2"/>
            <w:tcMar/>
          </w:tcPr>
          <w:p w:rsidR="5013721C" w:rsidP="02E78193" w:rsidRDefault="5013721C" w14:paraId="3AFA8586" w14:textId="55449F10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5013721C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KPI’s</w:t>
            </w:r>
          </w:p>
        </w:tc>
        <w:tc>
          <w:tcPr>
            <w:tcW w:w="1320" w:type="dxa"/>
            <w:shd w:val="clear" w:color="auto" w:fill="F2F2F2" w:themeFill="background2" w:themeFillShade="F2"/>
            <w:tcMar/>
          </w:tcPr>
          <w:p w:rsidR="5013721C" w:rsidP="02E78193" w:rsidRDefault="5013721C" w14:paraId="283286D6" w14:textId="2C2C9E4E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5013721C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 xml:space="preserve">Dependency </w:t>
            </w:r>
          </w:p>
        </w:tc>
        <w:tc>
          <w:tcPr>
            <w:tcW w:w="1125" w:type="dxa"/>
            <w:shd w:val="clear" w:color="auto" w:fill="F2F2F2" w:themeFill="background2" w:themeFillShade="F2"/>
            <w:tcMar/>
          </w:tcPr>
          <w:p w:rsidR="5013721C" w:rsidP="02E78193" w:rsidRDefault="5013721C" w14:paraId="5EE6A8E4" w14:textId="378F09A6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5013721C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 xml:space="preserve">% Complete </w:t>
            </w:r>
          </w:p>
        </w:tc>
        <w:tc>
          <w:tcPr>
            <w:tcW w:w="1108" w:type="dxa"/>
            <w:shd w:val="clear" w:color="auto" w:fill="F2F2F2" w:themeFill="background2" w:themeFillShade="F2"/>
            <w:tcMar/>
          </w:tcPr>
          <w:p w:rsidR="5013721C" w:rsidP="02E78193" w:rsidRDefault="5013721C" w14:paraId="471F36CD" w14:textId="50C217EB">
            <w:pPr>
              <w:pStyle w:val="SPbodytext"/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</w:pPr>
            <w:r w:rsidRPr="02E78193" w:rsidR="5013721C">
              <w:rPr>
                <w:rFonts w:ascii="Open Sans" w:hAnsi="Open Sans" w:eastAsia="" w:cs=""/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Risk/s</w:t>
            </w:r>
          </w:p>
        </w:tc>
      </w:tr>
      <w:tr w:rsidR="02E78193" w:rsidTr="02E78193" w14:paraId="2E9BBC4E">
        <w:tc>
          <w:tcPr>
            <w:tcW w:w="1260" w:type="dxa"/>
            <w:tcMar/>
          </w:tcPr>
          <w:p w:rsidR="02E78193" w:rsidP="02E78193" w:rsidRDefault="02E78193" w14:paraId="5AA060E9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2175" w:type="dxa"/>
            <w:tcMar/>
          </w:tcPr>
          <w:p w:rsidR="02E78193" w:rsidP="02E78193" w:rsidRDefault="02E78193" w14:paraId="28A5CB92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050" w:type="dxa"/>
            <w:tcMar/>
          </w:tcPr>
          <w:p w:rsidR="02E78193" w:rsidP="02E78193" w:rsidRDefault="02E78193" w14:paraId="120BB35D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20BBDA9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1C4F78B4" w14:textId="6BF39D7D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B015A6A" w14:textId="4DED7326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60" w:type="dxa"/>
            <w:tcMar/>
          </w:tcPr>
          <w:p w:rsidR="02E78193" w:rsidP="02E78193" w:rsidRDefault="02E78193" w14:paraId="11E570BA" w14:textId="0586A62A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3978F52D" w14:textId="785493D7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902D3A9" w14:textId="0CF9D341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2F3A9F59" w14:textId="013ECC4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2AC6FD0A" w14:textId="7AF9A8FE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32871A5E" w14:textId="19134B91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167A9B41" w14:textId="4A7A39E7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60" w:type="dxa"/>
            <w:tcMar/>
          </w:tcPr>
          <w:p w:rsidR="02E78193" w:rsidP="02E78193" w:rsidRDefault="02E78193" w14:paraId="406099EB" w14:textId="4C26FCE6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61066EC1" w14:textId="12A5AA7E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960" w:type="dxa"/>
            <w:tcMar/>
          </w:tcPr>
          <w:p w:rsidR="02E78193" w:rsidP="02E78193" w:rsidRDefault="02E78193" w14:paraId="10BA2680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560" w:type="dxa"/>
            <w:tcMar/>
          </w:tcPr>
          <w:p w:rsidR="02E78193" w:rsidP="02E78193" w:rsidRDefault="02E78193" w14:paraId="3D24CFCD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975" w:type="dxa"/>
            <w:tcMar/>
          </w:tcPr>
          <w:p w:rsidR="02E78193" w:rsidP="02E78193" w:rsidRDefault="02E78193" w14:paraId="40F8A5DB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320" w:type="dxa"/>
            <w:tcMar/>
          </w:tcPr>
          <w:p w:rsidR="02E78193" w:rsidP="02E78193" w:rsidRDefault="02E78193" w14:paraId="00E8D60D" w14:textId="1E9AA92F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125" w:type="dxa"/>
            <w:tcMar/>
          </w:tcPr>
          <w:p w:rsidR="02E78193" w:rsidP="02E78193" w:rsidRDefault="02E78193" w14:paraId="2C9387C3" w14:textId="5B154B48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108" w:type="dxa"/>
            <w:tcMar/>
          </w:tcPr>
          <w:p w:rsidR="02E78193" w:rsidP="02E78193" w:rsidRDefault="02E78193" w14:paraId="29BB3CEA" w14:textId="59EB6EEC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</w:tr>
      <w:tr w:rsidR="02E78193" w:rsidTr="02E78193" w14:paraId="30690BBF">
        <w:tc>
          <w:tcPr>
            <w:tcW w:w="1260" w:type="dxa"/>
            <w:tcMar/>
          </w:tcPr>
          <w:p w:rsidR="02E78193" w:rsidP="02E78193" w:rsidRDefault="02E78193" w14:paraId="74BA4512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2175" w:type="dxa"/>
            <w:tcMar/>
          </w:tcPr>
          <w:p w:rsidR="02E78193" w:rsidP="02E78193" w:rsidRDefault="02E78193" w14:paraId="3C9AA412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050" w:type="dxa"/>
            <w:tcMar/>
          </w:tcPr>
          <w:p w:rsidR="02E78193" w:rsidP="02E78193" w:rsidRDefault="02E78193" w14:paraId="42D2B2E2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49D3DF09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7517E9BB" w14:textId="413187AE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8C146BB" w14:textId="5047C99A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60" w:type="dxa"/>
            <w:tcMar/>
          </w:tcPr>
          <w:p w:rsidR="02E78193" w:rsidP="02E78193" w:rsidRDefault="02E78193" w14:paraId="67FE3B9E" w14:textId="449A67B8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1AB427DD" w14:textId="1513E97F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2395E74" w14:textId="08C83F49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478C9863" w14:textId="2052A63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C489C19" w14:textId="1A17216D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003808E1" w14:textId="79480B26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3242441C" w14:textId="5AD9F45D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60" w:type="dxa"/>
            <w:tcMar/>
          </w:tcPr>
          <w:p w:rsidR="02E78193" w:rsidP="02E78193" w:rsidRDefault="02E78193" w14:paraId="356D446E" w14:textId="6034F21C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14ED7F01" w14:textId="151EBFEC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960" w:type="dxa"/>
            <w:tcMar/>
          </w:tcPr>
          <w:p w:rsidR="02E78193" w:rsidP="02E78193" w:rsidRDefault="02E78193" w14:paraId="15081446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560" w:type="dxa"/>
            <w:tcMar/>
          </w:tcPr>
          <w:p w:rsidR="02E78193" w:rsidP="02E78193" w:rsidRDefault="02E78193" w14:paraId="26741DBC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975" w:type="dxa"/>
            <w:tcMar/>
          </w:tcPr>
          <w:p w:rsidR="02E78193" w:rsidP="02E78193" w:rsidRDefault="02E78193" w14:paraId="62A3F3A3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320" w:type="dxa"/>
            <w:tcMar/>
          </w:tcPr>
          <w:p w:rsidR="02E78193" w:rsidP="02E78193" w:rsidRDefault="02E78193" w14:paraId="5153BE43" w14:textId="48867935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125" w:type="dxa"/>
            <w:tcMar/>
          </w:tcPr>
          <w:p w:rsidR="02E78193" w:rsidP="02E78193" w:rsidRDefault="02E78193" w14:paraId="4457378D" w14:textId="234E4F5C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108" w:type="dxa"/>
            <w:tcMar/>
          </w:tcPr>
          <w:p w:rsidR="02E78193" w:rsidP="02E78193" w:rsidRDefault="02E78193" w14:paraId="4433AC45" w14:textId="4C70A29B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</w:tr>
      <w:tr w:rsidR="02E78193" w:rsidTr="02E78193" w14:paraId="6D37CAE7">
        <w:tc>
          <w:tcPr>
            <w:tcW w:w="1260" w:type="dxa"/>
            <w:tcMar/>
          </w:tcPr>
          <w:p w:rsidR="02E78193" w:rsidP="02E78193" w:rsidRDefault="02E78193" w14:paraId="3D7D91F3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2175" w:type="dxa"/>
            <w:tcMar/>
          </w:tcPr>
          <w:p w:rsidR="02E78193" w:rsidP="02E78193" w:rsidRDefault="02E78193" w14:paraId="33954DD9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050" w:type="dxa"/>
            <w:tcMar/>
          </w:tcPr>
          <w:p w:rsidR="02E78193" w:rsidP="02E78193" w:rsidRDefault="02E78193" w14:paraId="0F461BA9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1D066BF4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6653018D" w14:textId="1D658168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5D49918" w14:textId="58C60194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60" w:type="dxa"/>
            <w:tcMar/>
          </w:tcPr>
          <w:p w:rsidR="02E78193" w:rsidP="02E78193" w:rsidRDefault="02E78193" w14:paraId="61B5DDE8" w14:textId="1A02E96D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60B9C718" w14:textId="05363227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791E87AD" w14:textId="2F2916FA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0B485BC0" w14:textId="332AB3C2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3FBA601E" w14:textId="7AAA3F8D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1388D5C2" w14:textId="794729C6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7F613AD8" w14:textId="4E0482B6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60" w:type="dxa"/>
            <w:tcMar/>
          </w:tcPr>
          <w:p w:rsidR="02E78193" w:rsidP="02E78193" w:rsidRDefault="02E78193" w14:paraId="43974974" w14:textId="5FAE6250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66EA3811" w14:textId="4B14EB38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960" w:type="dxa"/>
            <w:tcMar/>
          </w:tcPr>
          <w:p w:rsidR="02E78193" w:rsidP="02E78193" w:rsidRDefault="02E78193" w14:paraId="3AF5D353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560" w:type="dxa"/>
            <w:tcMar/>
          </w:tcPr>
          <w:p w:rsidR="02E78193" w:rsidP="02E78193" w:rsidRDefault="02E78193" w14:paraId="1757AEE5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975" w:type="dxa"/>
            <w:tcMar/>
          </w:tcPr>
          <w:p w:rsidR="02E78193" w:rsidP="02E78193" w:rsidRDefault="02E78193" w14:paraId="38101F2B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18"/>
                <w:szCs w:val="18"/>
              </w:rPr>
            </w:pPr>
          </w:p>
        </w:tc>
        <w:tc>
          <w:tcPr>
            <w:tcW w:w="1320" w:type="dxa"/>
            <w:tcMar/>
          </w:tcPr>
          <w:p w:rsidR="02E78193" w:rsidP="02E78193" w:rsidRDefault="02E78193" w14:paraId="44358FF0" w14:textId="356F82BC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125" w:type="dxa"/>
            <w:tcMar/>
          </w:tcPr>
          <w:p w:rsidR="02E78193" w:rsidP="02E78193" w:rsidRDefault="02E78193" w14:paraId="73D11A98" w14:textId="539D5555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108" w:type="dxa"/>
            <w:tcMar/>
          </w:tcPr>
          <w:p w:rsidR="02E78193" w:rsidP="02E78193" w:rsidRDefault="02E78193" w14:paraId="2894E680" w14:textId="510CAB85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</w:tr>
      <w:tr w:rsidR="02E78193" w:rsidTr="02E78193" w14:paraId="1568E091">
        <w:tc>
          <w:tcPr>
            <w:tcW w:w="1260" w:type="dxa"/>
            <w:tcMar/>
          </w:tcPr>
          <w:p w:rsidR="02E78193" w:rsidP="02E78193" w:rsidRDefault="02E78193" w14:paraId="588DE2EF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2175" w:type="dxa"/>
            <w:tcMar/>
          </w:tcPr>
          <w:p w:rsidR="02E78193" w:rsidP="02E78193" w:rsidRDefault="02E78193" w14:paraId="64F6A609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050" w:type="dxa"/>
            <w:tcMar/>
          </w:tcPr>
          <w:p w:rsidR="02E78193" w:rsidP="02E78193" w:rsidRDefault="02E78193" w14:paraId="06ABA054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D3EEB20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314E3BFA" w14:textId="4022316A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034DD072" w14:textId="3ECF548C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60" w:type="dxa"/>
            <w:tcMar/>
          </w:tcPr>
          <w:p w:rsidR="02E78193" w:rsidP="02E78193" w:rsidRDefault="02E78193" w14:paraId="2226FF67" w14:textId="5E42E6A7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CECA2B8" w14:textId="0159A30A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1ABC854D" w14:textId="403792CE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00DCDA56" w14:textId="003C42D6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4B215A5C" w14:textId="550F66F7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3D421EE" w14:textId="7F5CEABA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7B48EEE7" w14:textId="64E143D0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60" w:type="dxa"/>
            <w:tcMar/>
          </w:tcPr>
          <w:p w:rsidR="02E78193" w:rsidP="02E78193" w:rsidRDefault="02E78193" w14:paraId="7ECD574C" w14:textId="506A0525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345" w:type="dxa"/>
            <w:tcMar/>
          </w:tcPr>
          <w:p w:rsidR="02E78193" w:rsidP="02E78193" w:rsidRDefault="02E78193" w14:paraId="56419684" w14:textId="2B7D5476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960" w:type="dxa"/>
            <w:tcMar/>
          </w:tcPr>
          <w:p w:rsidR="02E78193" w:rsidP="02E78193" w:rsidRDefault="02E78193" w14:paraId="1509561F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560" w:type="dxa"/>
            <w:tcMar/>
          </w:tcPr>
          <w:p w:rsidR="02E78193" w:rsidP="02E78193" w:rsidRDefault="02E78193" w14:paraId="674E9623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975" w:type="dxa"/>
            <w:tcMar/>
          </w:tcPr>
          <w:p w:rsidR="02E78193" w:rsidP="02E78193" w:rsidRDefault="02E78193" w14:paraId="7AA8C611" w14:textId="4ECDEE0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320" w:type="dxa"/>
            <w:tcMar/>
          </w:tcPr>
          <w:p w:rsidR="02E78193" w:rsidP="02E78193" w:rsidRDefault="02E78193" w14:paraId="3B08CB05" w14:textId="3F68CFD5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125" w:type="dxa"/>
            <w:tcMar/>
          </w:tcPr>
          <w:p w:rsidR="02E78193" w:rsidP="02E78193" w:rsidRDefault="02E78193" w14:paraId="422EC2B5" w14:textId="4BC0C45E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108" w:type="dxa"/>
            <w:tcMar/>
          </w:tcPr>
          <w:p w:rsidR="02E78193" w:rsidP="02E78193" w:rsidRDefault="02E78193" w14:paraId="76DFC19A" w14:textId="61A34ED3">
            <w:pPr>
              <w:pStyle w:val="SPbodytext"/>
              <w:rPr>
                <w:rFonts w:ascii="Open Sans" w:hAnsi="Open Sans" w:eastAsia="" w:cs=""/>
                <w:color w:val="000000" w:themeColor="text2" w:themeTint="FF" w:themeShade="FF"/>
                <w:sz w:val="20"/>
                <w:szCs w:val="20"/>
              </w:rPr>
            </w:pPr>
          </w:p>
        </w:tc>
      </w:tr>
    </w:tbl>
    <w:p w:rsidR="004E6617" w:rsidP="00C16AC7" w:rsidRDefault="00C16AC7" w14:paraId="674AAFB6" w14:textId="1681F5B3">
      <w:pPr>
        <w:pStyle w:val="SPbodytext"/>
        <w:rPr>
          <w:lang w:val="en-AU"/>
        </w:rPr>
        <w:sectPr w:rsidR="004E6617" w:rsidSect="00667E3D">
          <w:headerReference w:type="even" r:id="rId20"/>
          <w:headerReference w:type="default" r:id="rId21"/>
          <w:footerReference w:type="even" r:id="rId22"/>
          <w:headerReference w:type="first" r:id="rId23"/>
          <w:pgSz w:w="16840" w:h="11900" w:orient="landscape"/>
          <w:pgMar w:top="1361" w:right="680" w:bottom="1021" w:left="680" w:header="680" w:footer="0" w:gutter="0"/>
          <w:pgNumType w:start="1"/>
          <w:cols w:space="708"/>
          <w:docGrid w:linePitch="360"/>
        </w:sectPr>
      </w:pPr>
      <w:r w:rsidRPr="02E78193">
        <w:rPr>
          <w:lang w:val="en-AU"/>
        </w:rPr>
        <w:br w:type="page"/>
      </w:r>
    </w:p>
    <w:p w:rsidR="007F4689" w:rsidP="007F4689" w:rsidRDefault="007F4689" w14:paraId="34E28875" w14:textId="4BBF3036">
      <w:pPr>
        <w:pStyle w:val="SPheading1"/>
        <w:rPr>
          <w:lang w:val="en-AU"/>
        </w:rPr>
      </w:pPr>
      <w:bookmarkStart w:name="_Toc504743373" w:id="14"/>
      <w:bookmarkStart w:name="_Toc115099341" w:id="15"/>
      <w:r>
        <w:rPr>
          <w:lang w:val="en-AU"/>
        </w:rPr>
        <w:lastRenderedPageBreak/>
        <w:t>Appendix B: RACI Matrix</w:t>
      </w:r>
      <w:bookmarkEnd w:id="14"/>
      <w:bookmarkEnd w:id="15"/>
    </w:p>
    <w:p w:rsidR="007F4689" w:rsidP="007F4689" w:rsidRDefault="007F4689" w14:paraId="7199D20F" w14:textId="77777777">
      <w:pPr>
        <w:pStyle w:val="SPheading3"/>
      </w:pPr>
      <w:r>
        <w:t>Project governance accountabilities</w:t>
      </w:r>
    </w:p>
    <w:p w:rsidR="007F4689" w:rsidP="007F4689" w:rsidRDefault="007F4689" w14:paraId="351C8D53" w14:textId="77777777">
      <w:pPr>
        <w:pStyle w:val="SPbodytext"/>
      </w:pPr>
      <w:r>
        <w:t>Many projects run into trouble because they do not have clear accountabilities. To resolve this, you can define your governance accountabilities in the form of a RACI matrix.</w:t>
      </w:r>
    </w:p>
    <w:p w:rsidRPr="00A60807" w:rsidR="007F4689" w:rsidP="007F4689" w:rsidRDefault="007F4689" w14:paraId="23667701" w14:textId="77777777">
      <w:pPr>
        <w:pStyle w:val="SPbodytext"/>
      </w:pPr>
      <w:r w:rsidRPr="00A60807">
        <w:t xml:space="preserve">A RACI (Responsible, Accountable, Consulted, Informed) matrix describes how the project roles are involved in the delivery of tasks, </w:t>
      </w:r>
      <w:proofErr w:type="gramStart"/>
      <w:r w:rsidRPr="00A60807">
        <w:t>activities</w:t>
      </w:r>
      <w:proofErr w:type="gramEnd"/>
      <w:r w:rsidRPr="00A60807">
        <w:t xml:space="preserve"> and deliverables.</w:t>
      </w:r>
    </w:p>
    <w:p w:rsidRPr="00A60807" w:rsidR="007F4689" w:rsidP="007F4689" w:rsidRDefault="007F4689" w14:paraId="2CF030A4" w14:textId="77777777">
      <w:pPr>
        <w:pStyle w:val="SPbullet"/>
      </w:pPr>
      <w:r w:rsidRPr="00A60807">
        <w:t>Responsible – the role(s) who will do the work to achieve the task.</w:t>
      </w:r>
    </w:p>
    <w:p w:rsidR="007F4689" w:rsidP="007F4689" w:rsidRDefault="007F4689" w14:paraId="1586BDCD" w14:textId="032011B0">
      <w:pPr>
        <w:pStyle w:val="SPbullet"/>
      </w:pPr>
      <w:r w:rsidRPr="00A60807">
        <w:t>Accountable – the role with ultimate responsibility for the completion of the task or deliverable. There can only be one accountable person per task or deliverable.</w:t>
      </w:r>
    </w:p>
    <w:p w:rsidRPr="00A26256" w:rsidR="00272B09" w:rsidP="00272B09" w:rsidRDefault="00272B09" w14:paraId="7AE8F7D7" w14:textId="0BEE8F5A">
      <w:pPr>
        <w:pStyle w:val="SPbullet"/>
        <w:rPr>
          <w:i/>
        </w:rPr>
      </w:pPr>
      <w:r w:rsidRPr="00A26256">
        <w:rPr>
          <w:i/>
        </w:rPr>
        <w:t>Support – Depending on the project, you could also include Support and create a RASCI matrix</w:t>
      </w:r>
      <w:r>
        <w:rPr>
          <w:i/>
        </w:rPr>
        <w:t>.</w:t>
      </w:r>
    </w:p>
    <w:p w:rsidRPr="00A60807" w:rsidR="007F4689" w:rsidP="007F4689" w:rsidRDefault="007F4689" w14:paraId="6D2C1A1E" w14:textId="77777777">
      <w:pPr>
        <w:pStyle w:val="SPbullet"/>
      </w:pPr>
      <w:r w:rsidRPr="00A60807">
        <w:t>Consulted – the people whose opinions are sought, usually experts.</w:t>
      </w:r>
    </w:p>
    <w:p w:rsidR="007F4689" w:rsidP="007F4689" w:rsidRDefault="007F4689" w14:paraId="4FF2D706" w14:textId="77777777">
      <w:pPr>
        <w:pStyle w:val="SPbullet"/>
      </w:pPr>
      <w:r w:rsidRPr="00A60807">
        <w:t xml:space="preserve">Informed – the people who need to be kept </w:t>
      </w:r>
      <w:proofErr w:type="gramStart"/>
      <w:r w:rsidRPr="00A60807">
        <w:t>up-to-date</w:t>
      </w:r>
      <w:proofErr w:type="gramEnd"/>
      <w:r w:rsidRPr="00A60807">
        <w:t xml:space="preserve"> on the progress or completion of the task or deliverable.</w:t>
      </w:r>
    </w:p>
    <w:p w:rsidRPr="005141DC" w:rsidR="007F4689" w:rsidP="007F4689" w:rsidRDefault="007F4689" w14:paraId="7444FA34" w14:textId="77777777">
      <w:pPr>
        <w:pStyle w:val="SPbodytext"/>
      </w:pPr>
      <w:r>
        <w:t>It might look like this:</w:t>
      </w:r>
    </w:p>
    <w:tbl>
      <w:tblPr>
        <w:tblStyle w:val="TableGridLight"/>
        <w:tblW w:w="9508" w:type="dxa"/>
        <w:tblBorders>
          <w:top w:val="single" w:color="ABABA3" w:sz="4" w:space="0"/>
          <w:left w:val="single" w:color="ABABA3" w:sz="4" w:space="0"/>
          <w:bottom w:val="single" w:color="ABABA3" w:sz="4" w:space="0"/>
          <w:right w:val="single" w:color="ABABA3" w:sz="4" w:space="0"/>
          <w:insideH w:val="single" w:color="ABABA3" w:sz="4" w:space="0"/>
          <w:insideV w:val="single" w:color="ABABA3" w:sz="4" w:space="0"/>
        </w:tblBorders>
        <w:tblLook w:val="04A0" w:firstRow="1" w:lastRow="0" w:firstColumn="1" w:lastColumn="0" w:noHBand="0" w:noVBand="1"/>
      </w:tblPr>
      <w:tblGrid>
        <w:gridCol w:w="2812"/>
        <w:gridCol w:w="1126"/>
        <w:gridCol w:w="1132"/>
        <w:gridCol w:w="1119"/>
        <w:gridCol w:w="1119"/>
        <w:gridCol w:w="1132"/>
        <w:gridCol w:w="1068"/>
      </w:tblGrid>
      <w:tr w:rsidRPr="003A1DEF" w:rsidR="007F4689" w:rsidTr="00795B89" w14:paraId="54B76AFE" w14:textId="77777777">
        <w:tc>
          <w:tcPr>
            <w:tcW w:w="2812" w:type="dxa"/>
            <w:shd w:val="clear" w:color="auto" w:fill="E8E8E6"/>
            <w:vAlign w:val="center"/>
          </w:tcPr>
          <w:p w:rsidRPr="003A1DEF" w:rsidR="007F4689" w:rsidP="00795B89" w:rsidRDefault="007F4689" w14:paraId="153FA470" w14:textId="77777777">
            <w:pPr>
              <w:pStyle w:val="SPtabletext"/>
              <w:rPr>
                <w:b/>
              </w:rPr>
            </w:pPr>
            <w:r w:rsidRPr="003A1DEF">
              <w:rPr>
                <w:b/>
              </w:rPr>
              <w:t>Tasks</w:t>
            </w:r>
          </w:p>
        </w:tc>
        <w:tc>
          <w:tcPr>
            <w:tcW w:w="1126" w:type="dxa"/>
            <w:shd w:val="clear" w:color="auto" w:fill="E8E8E6"/>
            <w:vAlign w:val="center"/>
          </w:tcPr>
          <w:p w:rsidRPr="003A1DEF" w:rsidR="007F4689" w:rsidP="00795B89" w:rsidRDefault="007F4689" w14:paraId="459426CB" w14:textId="77777777">
            <w:pPr>
              <w:pStyle w:val="SPtabletext"/>
              <w:jc w:val="center"/>
              <w:rPr>
                <w:b/>
              </w:rPr>
            </w:pPr>
            <w:r w:rsidRPr="003A1DEF">
              <w:rPr>
                <w:b/>
              </w:rPr>
              <w:t>Project Sponsor</w:t>
            </w:r>
          </w:p>
        </w:tc>
        <w:tc>
          <w:tcPr>
            <w:tcW w:w="1132" w:type="dxa"/>
            <w:shd w:val="clear" w:color="auto" w:fill="E8E8E6"/>
            <w:vAlign w:val="center"/>
          </w:tcPr>
          <w:p w:rsidRPr="003A1DEF" w:rsidR="007F4689" w:rsidP="00795B89" w:rsidRDefault="007F4689" w14:paraId="5FA105DF" w14:textId="77777777">
            <w:pPr>
              <w:pStyle w:val="SPtabletext"/>
              <w:jc w:val="center"/>
              <w:rPr>
                <w:b/>
              </w:rPr>
            </w:pPr>
            <w:r w:rsidRPr="003A1DEF">
              <w:rPr>
                <w:b/>
              </w:rPr>
              <w:t>Project Manager</w:t>
            </w:r>
          </w:p>
        </w:tc>
        <w:tc>
          <w:tcPr>
            <w:tcW w:w="1119" w:type="dxa"/>
            <w:shd w:val="clear" w:color="auto" w:fill="E8E8E6"/>
            <w:vAlign w:val="center"/>
          </w:tcPr>
          <w:p w:rsidRPr="003A1DEF" w:rsidR="007F4689" w:rsidP="00795B89" w:rsidRDefault="007F4689" w14:paraId="3F6B2AD5" w14:textId="77777777">
            <w:pPr>
              <w:pStyle w:val="SPtabletext"/>
              <w:jc w:val="center"/>
              <w:rPr>
                <w:b/>
              </w:rPr>
            </w:pPr>
            <w:r w:rsidRPr="003A1DEF">
              <w:rPr>
                <w:b/>
              </w:rPr>
              <w:t>Project Officer</w:t>
            </w:r>
          </w:p>
        </w:tc>
        <w:tc>
          <w:tcPr>
            <w:tcW w:w="1119" w:type="dxa"/>
            <w:shd w:val="clear" w:color="auto" w:fill="E8E8E6"/>
            <w:vAlign w:val="center"/>
          </w:tcPr>
          <w:p w:rsidRPr="003A1DEF" w:rsidR="007F4689" w:rsidP="00795B89" w:rsidRDefault="007F4689" w14:paraId="0D56F9A9" w14:textId="77777777">
            <w:pPr>
              <w:pStyle w:val="SPtabletext"/>
              <w:jc w:val="center"/>
              <w:rPr>
                <w:b/>
              </w:rPr>
            </w:pPr>
            <w:r>
              <w:rPr>
                <w:b/>
              </w:rPr>
              <w:t>Business Analyst</w:t>
            </w:r>
          </w:p>
        </w:tc>
        <w:tc>
          <w:tcPr>
            <w:tcW w:w="1132" w:type="dxa"/>
            <w:shd w:val="clear" w:color="auto" w:fill="E8E8E6"/>
            <w:vAlign w:val="center"/>
          </w:tcPr>
          <w:p w:rsidRPr="003A1DEF" w:rsidR="007F4689" w:rsidP="00795B89" w:rsidRDefault="007F4689" w14:paraId="5CB4786C" w14:textId="77777777">
            <w:pPr>
              <w:pStyle w:val="SPtabletext"/>
              <w:jc w:val="center"/>
              <w:rPr>
                <w:b/>
              </w:rPr>
            </w:pPr>
            <w:r w:rsidRPr="003A1DEF">
              <w:rPr>
                <w:b/>
              </w:rPr>
              <w:t>IT Manager</w:t>
            </w:r>
          </w:p>
        </w:tc>
        <w:tc>
          <w:tcPr>
            <w:tcW w:w="1068" w:type="dxa"/>
            <w:shd w:val="clear" w:color="auto" w:fill="E8E8E6"/>
            <w:vAlign w:val="center"/>
          </w:tcPr>
          <w:p w:rsidRPr="003A1DEF" w:rsidR="007F4689" w:rsidP="00795B89" w:rsidRDefault="007F4689" w14:paraId="127CB1A3" w14:textId="77777777">
            <w:pPr>
              <w:pStyle w:val="SPtabletext"/>
              <w:jc w:val="center"/>
              <w:rPr>
                <w:b/>
              </w:rPr>
            </w:pPr>
            <w:r>
              <w:rPr>
                <w:b/>
              </w:rPr>
              <w:t>Finance Officer</w:t>
            </w:r>
          </w:p>
        </w:tc>
      </w:tr>
      <w:tr w:rsidR="007F4689" w:rsidTr="00795B89" w14:paraId="1E6CC805" w14:textId="77777777">
        <w:tc>
          <w:tcPr>
            <w:tcW w:w="2812" w:type="dxa"/>
          </w:tcPr>
          <w:p w:rsidR="007F4689" w:rsidP="00795B89" w:rsidRDefault="007F4689" w14:paraId="1B9075A2" w14:textId="77777777">
            <w:pPr>
              <w:pStyle w:val="SPTTS"/>
            </w:pPr>
            <w:r>
              <w:t>Approval of funding</w:t>
            </w:r>
          </w:p>
        </w:tc>
        <w:tc>
          <w:tcPr>
            <w:tcW w:w="1126" w:type="dxa"/>
            <w:vAlign w:val="center"/>
          </w:tcPr>
          <w:p w:rsidR="007F4689" w:rsidP="00795B89" w:rsidRDefault="007F4689" w14:paraId="0FFD75C9" w14:textId="77777777">
            <w:pPr>
              <w:pStyle w:val="SPTTS"/>
              <w:jc w:val="center"/>
            </w:pPr>
            <w:r>
              <w:t>AR</w:t>
            </w:r>
          </w:p>
        </w:tc>
        <w:tc>
          <w:tcPr>
            <w:tcW w:w="1132" w:type="dxa"/>
            <w:vAlign w:val="center"/>
          </w:tcPr>
          <w:p w:rsidR="007F4689" w:rsidP="00795B89" w:rsidRDefault="007F4689" w14:paraId="099C60C3" w14:textId="77777777">
            <w:pPr>
              <w:pStyle w:val="SPTTS"/>
              <w:jc w:val="center"/>
            </w:pPr>
            <w:r>
              <w:t>R</w:t>
            </w:r>
          </w:p>
        </w:tc>
        <w:tc>
          <w:tcPr>
            <w:tcW w:w="1119" w:type="dxa"/>
            <w:vAlign w:val="center"/>
          </w:tcPr>
          <w:p w:rsidR="007F4689" w:rsidP="00795B89" w:rsidRDefault="007F4689" w14:paraId="4F38C9EB" w14:textId="77777777">
            <w:pPr>
              <w:pStyle w:val="SPTTS"/>
              <w:jc w:val="center"/>
            </w:pPr>
          </w:p>
        </w:tc>
        <w:tc>
          <w:tcPr>
            <w:tcW w:w="1119" w:type="dxa"/>
            <w:vAlign w:val="center"/>
          </w:tcPr>
          <w:p w:rsidR="007F4689" w:rsidP="00795B89" w:rsidRDefault="007F4689" w14:paraId="50A7153C" w14:textId="77777777">
            <w:pPr>
              <w:pStyle w:val="SPTTS"/>
              <w:jc w:val="center"/>
            </w:pPr>
          </w:p>
        </w:tc>
        <w:tc>
          <w:tcPr>
            <w:tcW w:w="1132" w:type="dxa"/>
            <w:vAlign w:val="center"/>
          </w:tcPr>
          <w:p w:rsidR="007F4689" w:rsidP="00795B89" w:rsidRDefault="007F4689" w14:paraId="34E688F9" w14:textId="77777777">
            <w:pPr>
              <w:pStyle w:val="SPTTS"/>
              <w:jc w:val="center"/>
            </w:pPr>
            <w:r>
              <w:t>C</w:t>
            </w:r>
          </w:p>
        </w:tc>
        <w:tc>
          <w:tcPr>
            <w:tcW w:w="1068" w:type="dxa"/>
            <w:vAlign w:val="center"/>
          </w:tcPr>
          <w:p w:rsidR="007F4689" w:rsidP="00795B89" w:rsidRDefault="007F4689" w14:paraId="0B217AB2" w14:textId="77777777">
            <w:pPr>
              <w:pStyle w:val="SPTTS"/>
              <w:jc w:val="center"/>
            </w:pPr>
            <w:r>
              <w:t>C</w:t>
            </w:r>
          </w:p>
        </w:tc>
      </w:tr>
      <w:tr w:rsidR="007F4689" w:rsidTr="00795B89" w14:paraId="37BC1DD0" w14:textId="77777777">
        <w:tc>
          <w:tcPr>
            <w:tcW w:w="2812" w:type="dxa"/>
          </w:tcPr>
          <w:p w:rsidR="007F4689" w:rsidP="00795B89" w:rsidRDefault="007F4689" w14:paraId="4E423AFC" w14:textId="77777777">
            <w:pPr>
              <w:pStyle w:val="SPTTS"/>
            </w:pPr>
            <w:proofErr w:type="spellStart"/>
            <w:r>
              <w:t>Finalisation</w:t>
            </w:r>
            <w:proofErr w:type="spellEnd"/>
            <w:r>
              <w:t xml:space="preserve"> of Business Requirements document</w:t>
            </w:r>
          </w:p>
        </w:tc>
        <w:tc>
          <w:tcPr>
            <w:tcW w:w="1126" w:type="dxa"/>
            <w:vAlign w:val="center"/>
          </w:tcPr>
          <w:p w:rsidR="007F4689" w:rsidP="00795B89" w:rsidRDefault="007F4689" w14:paraId="5DDDC736" w14:textId="77777777">
            <w:pPr>
              <w:pStyle w:val="SPTTS"/>
              <w:jc w:val="center"/>
            </w:pPr>
          </w:p>
        </w:tc>
        <w:tc>
          <w:tcPr>
            <w:tcW w:w="1132" w:type="dxa"/>
            <w:vAlign w:val="center"/>
          </w:tcPr>
          <w:p w:rsidR="007F4689" w:rsidP="00795B89" w:rsidRDefault="007F4689" w14:paraId="20305183" w14:textId="77777777">
            <w:pPr>
              <w:pStyle w:val="SPTTS"/>
              <w:jc w:val="center"/>
            </w:pPr>
            <w:r>
              <w:t>A</w:t>
            </w:r>
          </w:p>
        </w:tc>
        <w:tc>
          <w:tcPr>
            <w:tcW w:w="1119" w:type="dxa"/>
            <w:vAlign w:val="center"/>
          </w:tcPr>
          <w:p w:rsidR="007F4689" w:rsidP="00795B89" w:rsidRDefault="007F4689" w14:paraId="78B3E1D5" w14:textId="77777777">
            <w:pPr>
              <w:pStyle w:val="SPTTS"/>
              <w:jc w:val="center"/>
            </w:pPr>
            <w:r>
              <w:t>R</w:t>
            </w:r>
          </w:p>
        </w:tc>
        <w:tc>
          <w:tcPr>
            <w:tcW w:w="1119" w:type="dxa"/>
            <w:vAlign w:val="center"/>
          </w:tcPr>
          <w:p w:rsidR="007F4689" w:rsidP="00795B89" w:rsidRDefault="007F4689" w14:paraId="27EBA104" w14:textId="77777777">
            <w:pPr>
              <w:pStyle w:val="SPTTS"/>
              <w:jc w:val="center"/>
            </w:pPr>
            <w:r>
              <w:t>R</w:t>
            </w:r>
          </w:p>
        </w:tc>
        <w:tc>
          <w:tcPr>
            <w:tcW w:w="1132" w:type="dxa"/>
            <w:vAlign w:val="center"/>
          </w:tcPr>
          <w:p w:rsidR="007F4689" w:rsidP="00795B89" w:rsidRDefault="007F4689" w14:paraId="158CDB04" w14:textId="77777777">
            <w:pPr>
              <w:pStyle w:val="SPTTS"/>
              <w:jc w:val="center"/>
            </w:pPr>
            <w:r>
              <w:t>C</w:t>
            </w:r>
          </w:p>
        </w:tc>
        <w:tc>
          <w:tcPr>
            <w:tcW w:w="1068" w:type="dxa"/>
            <w:vAlign w:val="center"/>
          </w:tcPr>
          <w:p w:rsidR="007F4689" w:rsidP="00795B89" w:rsidRDefault="007F4689" w14:paraId="57BAE3A5" w14:textId="77777777">
            <w:pPr>
              <w:pStyle w:val="SPTTS"/>
              <w:jc w:val="center"/>
            </w:pPr>
          </w:p>
        </w:tc>
      </w:tr>
      <w:tr w:rsidR="007F4689" w:rsidTr="00795B89" w14:paraId="481D2CCD" w14:textId="77777777">
        <w:tc>
          <w:tcPr>
            <w:tcW w:w="2812" w:type="dxa"/>
          </w:tcPr>
          <w:p w:rsidR="007F4689" w:rsidP="00795B89" w:rsidRDefault="007F4689" w14:paraId="46D08B7B" w14:textId="77777777">
            <w:pPr>
              <w:pStyle w:val="SPTTS"/>
            </w:pPr>
            <w:r>
              <w:t>Development of Tender Plan</w:t>
            </w:r>
          </w:p>
        </w:tc>
        <w:tc>
          <w:tcPr>
            <w:tcW w:w="1126" w:type="dxa"/>
            <w:vAlign w:val="center"/>
          </w:tcPr>
          <w:p w:rsidR="007F4689" w:rsidP="00795B89" w:rsidRDefault="007F4689" w14:paraId="4983BC22" w14:textId="77777777">
            <w:pPr>
              <w:pStyle w:val="SPTTS"/>
              <w:jc w:val="center"/>
            </w:pPr>
            <w:r>
              <w:t>I</w:t>
            </w:r>
          </w:p>
        </w:tc>
        <w:tc>
          <w:tcPr>
            <w:tcW w:w="1132" w:type="dxa"/>
            <w:vAlign w:val="center"/>
          </w:tcPr>
          <w:p w:rsidR="007F4689" w:rsidP="00795B89" w:rsidRDefault="007F4689" w14:paraId="5DD54502" w14:textId="77777777">
            <w:pPr>
              <w:pStyle w:val="SPTTS"/>
              <w:jc w:val="center"/>
            </w:pPr>
            <w:r>
              <w:t>AR</w:t>
            </w:r>
          </w:p>
        </w:tc>
        <w:tc>
          <w:tcPr>
            <w:tcW w:w="1119" w:type="dxa"/>
            <w:vAlign w:val="center"/>
          </w:tcPr>
          <w:p w:rsidR="007F4689" w:rsidP="00795B89" w:rsidRDefault="007F4689" w14:paraId="59C543B4" w14:textId="77777777">
            <w:pPr>
              <w:pStyle w:val="SPTTS"/>
              <w:jc w:val="center"/>
            </w:pPr>
            <w:r>
              <w:t>R</w:t>
            </w:r>
          </w:p>
        </w:tc>
        <w:tc>
          <w:tcPr>
            <w:tcW w:w="1119" w:type="dxa"/>
            <w:vAlign w:val="center"/>
          </w:tcPr>
          <w:p w:rsidR="007F4689" w:rsidP="00795B89" w:rsidRDefault="007F4689" w14:paraId="7FC33265" w14:textId="77777777">
            <w:pPr>
              <w:pStyle w:val="SPTTS"/>
              <w:jc w:val="center"/>
            </w:pPr>
            <w:r>
              <w:t>I</w:t>
            </w:r>
          </w:p>
        </w:tc>
        <w:tc>
          <w:tcPr>
            <w:tcW w:w="1132" w:type="dxa"/>
            <w:vAlign w:val="center"/>
          </w:tcPr>
          <w:p w:rsidR="007F4689" w:rsidP="00795B89" w:rsidRDefault="007F4689" w14:paraId="7E713D01" w14:textId="77777777">
            <w:pPr>
              <w:pStyle w:val="SPTTS"/>
              <w:jc w:val="center"/>
            </w:pPr>
            <w:r>
              <w:t>C</w:t>
            </w:r>
          </w:p>
        </w:tc>
        <w:tc>
          <w:tcPr>
            <w:tcW w:w="1068" w:type="dxa"/>
            <w:vAlign w:val="center"/>
          </w:tcPr>
          <w:p w:rsidR="007F4689" w:rsidP="00795B89" w:rsidRDefault="007F4689" w14:paraId="593E5A5B" w14:textId="77777777">
            <w:pPr>
              <w:pStyle w:val="SPTTS"/>
              <w:jc w:val="center"/>
            </w:pPr>
            <w:r>
              <w:t>R</w:t>
            </w:r>
          </w:p>
        </w:tc>
      </w:tr>
    </w:tbl>
    <w:p w:rsidR="007F4689" w:rsidP="007F4689" w:rsidRDefault="007F4689" w14:paraId="224C82DA" w14:textId="77777777">
      <w:pPr>
        <w:pStyle w:val="SPbodytext"/>
      </w:pPr>
      <w:r>
        <w:t>Some basic guidelines for the matrix are:</w:t>
      </w:r>
    </w:p>
    <w:p w:rsidR="007F4689" w:rsidP="007F4689" w:rsidRDefault="007F4689" w14:paraId="6C449885" w14:textId="77777777">
      <w:pPr>
        <w:pStyle w:val="SPbullet"/>
      </w:pPr>
      <w:r>
        <w:t xml:space="preserve">The left-hand column can be defined in </w:t>
      </w:r>
      <w:proofErr w:type="gramStart"/>
      <w:r>
        <w:t>many different ways</w:t>
      </w:r>
      <w:proofErr w:type="gramEnd"/>
      <w:r>
        <w:t xml:space="preserve"> – project tasks, deliverables, work packages, stages, functions and so on.</w:t>
      </w:r>
    </w:p>
    <w:p w:rsidR="007F4689" w:rsidP="007F4689" w:rsidRDefault="007F4689" w14:paraId="1E9C106B" w14:textId="77777777">
      <w:pPr>
        <w:pStyle w:val="SPbullet"/>
      </w:pPr>
      <w:r>
        <w:t>Accountability is where the buck stops. If something goes awry, this person is held to account.</w:t>
      </w:r>
    </w:p>
    <w:p w:rsidR="007F4689" w:rsidP="007F4689" w:rsidRDefault="007F4689" w14:paraId="642E9423" w14:textId="77777777">
      <w:pPr>
        <w:pStyle w:val="SPbullet"/>
      </w:pPr>
      <w:proofErr w:type="gramStart"/>
      <w:r>
        <w:t>But,</w:t>
      </w:r>
      <w:proofErr w:type="gramEnd"/>
      <w:r>
        <w:t xml:space="preserve"> they may delegate to someone else – in which case that other person is Responsible. </w:t>
      </w:r>
    </w:p>
    <w:p w:rsidR="007F4689" w:rsidP="007F4689" w:rsidRDefault="007F4689" w14:paraId="69F5F68D" w14:textId="77777777">
      <w:pPr>
        <w:pStyle w:val="SPbullet"/>
      </w:pPr>
      <w:r>
        <w:t>There should ideally only be one Accountable (A) in any row, to avoid buck-passing.</w:t>
      </w:r>
    </w:p>
    <w:p w:rsidR="007F4689" w:rsidP="007F4689" w:rsidRDefault="007F4689" w14:paraId="1C007862" w14:textId="77777777">
      <w:pPr>
        <w:pStyle w:val="SPbullet"/>
      </w:pPr>
      <w:r>
        <w:t>One person may be both Accountable and Responsible (AR).</w:t>
      </w:r>
    </w:p>
    <w:p w:rsidR="007F4689" w:rsidP="007F4689" w:rsidRDefault="007F4689" w14:paraId="5917166D" w14:textId="77777777">
      <w:pPr>
        <w:pStyle w:val="SPbullet"/>
      </w:pPr>
      <w:r>
        <w:t xml:space="preserve">Multiple people may be Responsible </w:t>
      </w:r>
      <w:proofErr w:type="gramStart"/>
      <w:r>
        <w:t>i.e.</w:t>
      </w:r>
      <w:proofErr w:type="gramEnd"/>
      <w:r>
        <w:t xml:space="preserve"> authority may be delegated to several people.</w:t>
      </w:r>
    </w:p>
    <w:p w:rsidR="007F4689" w:rsidP="007F4689" w:rsidRDefault="007F4689" w14:paraId="65C430BB" w14:textId="77777777">
      <w:pPr>
        <w:pStyle w:val="SPbullet"/>
      </w:pPr>
      <w:r>
        <w:t>‘Consult’ means two-way communication – we are seeking feedback, input, opinion, advice.</w:t>
      </w:r>
    </w:p>
    <w:p w:rsidR="007F4689" w:rsidP="007F4689" w:rsidRDefault="007F4689" w14:paraId="328E6DAC" w14:textId="77777777">
      <w:pPr>
        <w:pStyle w:val="SPbullet"/>
      </w:pPr>
      <w:r>
        <w:t>‘Inform’ means one-way communication – we are pushing information out and not seeking anything back.</w:t>
      </w:r>
    </w:p>
    <w:p w:rsidR="007F4689" w:rsidP="007F4689" w:rsidRDefault="007F4689" w14:paraId="1D121D01" w14:textId="77777777">
      <w:pPr>
        <w:pStyle w:val="SPbullet"/>
      </w:pPr>
      <w:r>
        <w:t>As such, it makes no sense to have both C and I in any one box.</w:t>
      </w:r>
    </w:p>
    <w:p w:rsidR="007F4689" w:rsidP="007F4689" w:rsidRDefault="007F4689" w14:paraId="5AEF67B5" w14:textId="77777777">
      <w:pPr>
        <w:pStyle w:val="SPbullet"/>
      </w:pPr>
      <w:r>
        <w:t>Not every box needs to be filled.</w:t>
      </w:r>
    </w:p>
    <w:p w:rsidR="00C16AC7" w:rsidP="00C16AC7" w:rsidRDefault="00C16AC7" w14:paraId="4BB8D219" w14:textId="1B381BF7">
      <w:pPr>
        <w:pStyle w:val="SPheading1"/>
      </w:pPr>
      <w:bookmarkStart w:name="_Toc115099342" w:id="16"/>
      <w:r w:rsidRPr="00721FE5">
        <w:rPr>
          <w:lang w:val="en-AU"/>
        </w:rPr>
        <w:lastRenderedPageBreak/>
        <w:t xml:space="preserve">Appendix </w:t>
      </w:r>
      <w:r w:rsidR="007F4689">
        <w:rPr>
          <w:lang w:val="en-AU"/>
        </w:rPr>
        <w:t>C</w:t>
      </w:r>
      <w:r>
        <w:rPr>
          <w:lang w:val="en-AU"/>
        </w:rPr>
        <w:t>:</w:t>
      </w:r>
      <w:r w:rsidRPr="00721FE5">
        <w:rPr>
          <w:lang w:val="en-AU"/>
        </w:rPr>
        <w:t xml:space="preserve"> </w:t>
      </w:r>
      <w:bookmarkStart w:name="_Toc501436200" w:id="17"/>
      <w:r>
        <w:t>Return on Investment (ROI)</w:t>
      </w:r>
      <w:bookmarkEnd w:id="16"/>
      <w:bookmarkEnd w:id="17"/>
    </w:p>
    <w:p w:rsidR="00C16AC7" w:rsidP="00C16AC7" w:rsidRDefault="00C16AC7" w14:paraId="0C60E9D1" w14:textId="77777777">
      <w:pPr>
        <w:pStyle w:val="SPbodytext"/>
      </w:pPr>
      <w:r>
        <w:t xml:space="preserve">There are </w:t>
      </w:r>
      <w:proofErr w:type="gramStart"/>
      <w:r>
        <w:t>a number of</w:t>
      </w:r>
      <w:proofErr w:type="gramEnd"/>
      <w:r>
        <w:t xml:space="preserve"> ways to measure the ROI of your project. Some </w:t>
      </w:r>
      <w:proofErr w:type="spellStart"/>
      <w:r>
        <w:t>organisations</w:t>
      </w:r>
      <w:proofErr w:type="spellEnd"/>
      <w:r>
        <w:t xml:space="preserve"> require you to calculate the Net Present Value (NPV) or Internal Rate of Return (IRR) as a means of deciding whether to proceed with the work. We’re going to focus on something far simpler than that, but you should check this with your </w:t>
      </w:r>
      <w:proofErr w:type="spellStart"/>
      <w:r>
        <w:t>organisation</w:t>
      </w:r>
      <w:proofErr w:type="spellEnd"/>
      <w:r>
        <w:t>.</w:t>
      </w:r>
    </w:p>
    <w:p w:rsidR="00C16AC7" w:rsidP="00C16AC7" w:rsidRDefault="00C16AC7" w14:paraId="7CF6BD81" w14:textId="77777777">
      <w:pPr>
        <w:pStyle w:val="SPindentbody"/>
      </w:pPr>
      <w:r>
        <w:t>ROI = (Change in Operational Costs - Costs of Project) / Cost of Project</w:t>
      </w:r>
    </w:p>
    <w:p w:rsidR="00C16AC7" w:rsidP="00C16AC7" w:rsidRDefault="00C16AC7" w14:paraId="20D1021D" w14:textId="77777777">
      <w:pPr>
        <w:pStyle w:val="SPindentbody"/>
      </w:pPr>
      <w:r>
        <w:t>ROI = (Change in Revenue - Costs of Project) / Cost of Project</w:t>
      </w:r>
    </w:p>
    <w:p w:rsidR="00C16AC7" w:rsidP="00C16AC7" w:rsidRDefault="00C16AC7" w14:paraId="0D4ADCF1" w14:textId="77777777">
      <w:pPr>
        <w:pStyle w:val="SPbodytext"/>
      </w:pPr>
      <w:r w:rsidRPr="00346A3B">
        <w:rPr>
          <w:b/>
        </w:rPr>
        <w:t>Costs of Project:</w:t>
      </w:r>
      <w:r>
        <w:t xml:space="preserve"> Capture the total cost of the project, both the external and internal expenses. This would include things </w:t>
      </w:r>
      <w:proofErr w:type="gramStart"/>
      <w:r>
        <w:t>like:</w:t>
      </w:r>
      <w:proofErr w:type="gramEnd"/>
      <w:r>
        <w:t xml:space="preserve"> salaries, on-costs, service costs (IT, office space etc.), consultants, procurement, service contracts, insurances etc.</w:t>
      </w:r>
    </w:p>
    <w:p w:rsidR="00C16AC7" w:rsidP="00C16AC7" w:rsidRDefault="00C16AC7" w14:paraId="0C0ACB31" w14:textId="77777777">
      <w:pPr>
        <w:pStyle w:val="SPbodytext"/>
      </w:pPr>
      <w:r w:rsidRPr="00346A3B">
        <w:rPr>
          <w:b/>
        </w:rPr>
        <w:t>Operation</w:t>
      </w:r>
      <w:r>
        <w:rPr>
          <w:b/>
        </w:rPr>
        <w:t>al</w:t>
      </w:r>
      <w:r w:rsidRPr="00346A3B">
        <w:rPr>
          <w:b/>
        </w:rPr>
        <w:t xml:space="preserve"> Costs:</w:t>
      </w:r>
      <w:r>
        <w:t xml:space="preserve"> Capture all changes in operational costs based on your project. This would include things </w:t>
      </w:r>
      <w:proofErr w:type="gramStart"/>
      <w:r>
        <w:t>like:</w:t>
      </w:r>
      <w:proofErr w:type="gramEnd"/>
      <w:r>
        <w:t xml:space="preserve"> contracts and licensing you no longer have to pay, changes in amount of materials required, changes in time taken (as a salary figure), changes in cost of materials, any ongoing expenditure of the project (</w:t>
      </w:r>
      <w:proofErr w:type="spellStart"/>
      <w:r>
        <w:t>licences</w:t>
      </w:r>
      <w:proofErr w:type="spellEnd"/>
      <w:r>
        <w:t>, insurances etc.), etc. Note: not all these will be a reduction and some of them are difficult to calculate.</w:t>
      </w:r>
    </w:p>
    <w:p w:rsidR="00C16AC7" w:rsidP="00C16AC7" w:rsidRDefault="00C16AC7" w14:paraId="1521CEC6" w14:textId="77777777">
      <w:pPr>
        <w:pStyle w:val="SPbodytext"/>
      </w:pPr>
      <w:r w:rsidRPr="00346A3B">
        <w:rPr>
          <w:b/>
        </w:rPr>
        <w:t>Revenue:</w:t>
      </w:r>
      <w:r>
        <w:t xml:space="preserve"> Capture all changes to the </w:t>
      </w:r>
      <w:proofErr w:type="spellStart"/>
      <w:r>
        <w:t>organisation’s</w:t>
      </w:r>
      <w:proofErr w:type="spellEnd"/>
      <w:r>
        <w:t xml:space="preserve"> revenue relating to the project. This is self-evident and of course you could have Operational Cost savings alongside Revenue.</w:t>
      </w:r>
    </w:p>
    <w:p w:rsidR="00C16AC7" w:rsidP="00C16AC7" w:rsidRDefault="00C16AC7" w14:paraId="4D064FB4" w14:textId="77777777">
      <w:pPr>
        <w:pStyle w:val="SPbodytext"/>
      </w:pPr>
      <w:r>
        <w:t xml:space="preserve">Most </w:t>
      </w:r>
      <w:proofErr w:type="spellStart"/>
      <w:r>
        <w:t>organisations</w:t>
      </w:r>
      <w:proofErr w:type="spellEnd"/>
      <w:r>
        <w:t xml:space="preserve"> consider ROI over </w:t>
      </w:r>
      <w:proofErr w:type="gramStart"/>
      <w:r>
        <w:t>a number of</w:t>
      </w:r>
      <w:proofErr w:type="gramEnd"/>
      <w:r>
        <w:t xml:space="preserve"> years, since it is often unrealistic to consider that a project will break even with its expenditure in the first year of implementation – and a project that introduces a significant </w:t>
      </w:r>
      <w:proofErr w:type="spellStart"/>
      <w:r>
        <w:t>organisational</w:t>
      </w:r>
      <w:proofErr w:type="spellEnd"/>
      <w:r>
        <w:t xml:space="preserve"> change may take a number of years to break even. This is often done over five years, depending on the size of the project.</w:t>
      </w:r>
    </w:p>
    <w:p w:rsidR="00C16AC7" w:rsidP="00C16AC7" w:rsidRDefault="00C16AC7" w14:paraId="062C9B10" w14:textId="77777777">
      <w:pPr>
        <w:pStyle w:val="SPbodytext"/>
      </w:pPr>
      <w:r>
        <w:t xml:space="preserve">For example, our project costs are $55,000 and we’ve calculated that the annual saving to the </w:t>
      </w:r>
      <w:proofErr w:type="spellStart"/>
      <w:r>
        <w:t>organisation</w:t>
      </w:r>
      <w:proofErr w:type="spellEnd"/>
      <w:r>
        <w:t xml:space="preserve"> is $25,000, but in the first year we’ll only </w:t>
      </w:r>
      <w:proofErr w:type="spellStart"/>
      <w:r>
        <w:t>realise</w:t>
      </w:r>
      <w:proofErr w:type="spellEnd"/>
      <w:r>
        <w:t xml:space="preserve"> half of that saving:</w:t>
      </w:r>
    </w:p>
    <w:tbl>
      <w:tblPr>
        <w:tblStyle w:val="TableGridLight"/>
        <w:tblW w:w="0" w:type="auto"/>
        <w:tblInd w:w="846" w:type="dxa"/>
        <w:tblBorders>
          <w:top w:val="single" w:color="E8E8E6" w:sz="4" w:space="0"/>
          <w:left w:val="single" w:color="E8E8E6" w:sz="4" w:space="0"/>
          <w:bottom w:val="single" w:color="E8E8E6" w:sz="4" w:space="0"/>
          <w:right w:val="single" w:color="E8E8E6" w:sz="4" w:space="0"/>
          <w:insideH w:val="single" w:color="E8E8E6" w:sz="4" w:space="0"/>
          <w:insideV w:val="single" w:color="E8E8E6" w:sz="4" w:space="0"/>
        </w:tblBorders>
        <w:tblLook w:val="04A0" w:firstRow="1" w:lastRow="0" w:firstColumn="1" w:lastColumn="0" w:noHBand="0" w:noVBand="1"/>
      </w:tblPr>
      <w:tblGrid>
        <w:gridCol w:w="1701"/>
        <w:gridCol w:w="1750"/>
        <w:gridCol w:w="1825"/>
        <w:gridCol w:w="1751"/>
      </w:tblGrid>
      <w:tr w:rsidR="00C16AC7" w:rsidTr="00C16AC7" w14:paraId="0B949F83" w14:textId="77777777">
        <w:tc>
          <w:tcPr>
            <w:tcW w:w="1701" w:type="dxa"/>
            <w:tcBorders>
              <w:top w:val="nil"/>
              <w:left w:val="nil"/>
              <w:bottom w:val="single" w:color="E8E8E6" w:sz="4" w:space="0"/>
            </w:tcBorders>
          </w:tcPr>
          <w:p w:rsidR="00C16AC7" w:rsidP="00C16AC7" w:rsidRDefault="00C16AC7" w14:paraId="78457326" w14:textId="77777777">
            <w:pPr>
              <w:pStyle w:val="SPbodytext"/>
            </w:pPr>
          </w:p>
        </w:tc>
        <w:tc>
          <w:tcPr>
            <w:tcW w:w="1750" w:type="dxa"/>
            <w:vAlign w:val="center"/>
          </w:tcPr>
          <w:p w:rsidRPr="000E387A" w:rsidR="00C16AC7" w:rsidP="00C16AC7" w:rsidRDefault="00C16AC7" w14:paraId="1B5F7DCE" w14:textId="77777777">
            <w:pPr>
              <w:pStyle w:val="SPtabletext"/>
              <w:jc w:val="center"/>
              <w:rPr>
                <w:b/>
              </w:rPr>
            </w:pPr>
            <w:r w:rsidRPr="000E387A">
              <w:rPr>
                <w:b/>
              </w:rPr>
              <w:t>Project Costs</w:t>
            </w:r>
          </w:p>
        </w:tc>
        <w:tc>
          <w:tcPr>
            <w:tcW w:w="1825" w:type="dxa"/>
            <w:vAlign w:val="center"/>
          </w:tcPr>
          <w:p w:rsidRPr="000E387A" w:rsidR="00C16AC7" w:rsidP="00C16AC7" w:rsidRDefault="00C16AC7" w14:paraId="396A0B32" w14:textId="77777777">
            <w:pPr>
              <w:pStyle w:val="SPtabletext"/>
              <w:jc w:val="center"/>
              <w:rPr>
                <w:b/>
              </w:rPr>
            </w:pPr>
            <w:r w:rsidRPr="000E387A">
              <w:rPr>
                <w:b/>
              </w:rPr>
              <w:t>Operational Savings</w:t>
            </w:r>
          </w:p>
        </w:tc>
        <w:tc>
          <w:tcPr>
            <w:tcW w:w="1751" w:type="dxa"/>
            <w:vAlign w:val="center"/>
          </w:tcPr>
          <w:p w:rsidRPr="000E387A" w:rsidR="00C16AC7" w:rsidP="00C16AC7" w:rsidRDefault="00C16AC7" w14:paraId="343C6251" w14:textId="77777777">
            <w:pPr>
              <w:pStyle w:val="SPtabletext"/>
              <w:jc w:val="center"/>
              <w:rPr>
                <w:b/>
              </w:rPr>
            </w:pPr>
            <w:r w:rsidRPr="000E387A">
              <w:rPr>
                <w:b/>
              </w:rPr>
              <w:t>ROI</w:t>
            </w:r>
          </w:p>
        </w:tc>
      </w:tr>
      <w:tr w:rsidR="00C16AC7" w:rsidTr="00C16AC7" w14:paraId="652AAEBD" w14:textId="77777777">
        <w:tc>
          <w:tcPr>
            <w:tcW w:w="1701" w:type="dxa"/>
            <w:tcBorders>
              <w:top w:val="single" w:color="E8E8E6" w:sz="4" w:space="0"/>
            </w:tcBorders>
          </w:tcPr>
          <w:p w:rsidR="00C16AC7" w:rsidP="00C16AC7" w:rsidRDefault="00C16AC7" w14:paraId="5FB80F26" w14:textId="77777777">
            <w:pPr>
              <w:pStyle w:val="SPtabletext"/>
            </w:pPr>
            <w:r>
              <w:t>Year 1</w:t>
            </w:r>
          </w:p>
        </w:tc>
        <w:tc>
          <w:tcPr>
            <w:tcW w:w="1750" w:type="dxa"/>
            <w:vAlign w:val="center"/>
          </w:tcPr>
          <w:p w:rsidR="00C16AC7" w:rsidP="00C16AC7" w:rsidRDefault="00C16AC7" w14:paraId="332A053D" w14:textId="77777777">
            <w:pPr>
              <w:pStyle w:val="SPtabletext"/>
              <w:jc w:val="right"/>
            </w:pPr>
            <w:r>
              <w:t>$55,000</w:t>
            </w:r>
          </w:p>
        </w:tc>
        <w:tc>
          <w:tcPr>
            <w:tcW w:w="1825" w:type="dxa"/>
            <w:vAlign w:val="center"/>
          </w:tcPr>
          <w:p w:rsidR="00C16AC7" w:rsidP="00C16AC7" w:rsidRDefault="00C16AC7" w14:paraId="6E17C63B" w14:textId="77777777">
            <w:pPr>
              <w:pStyle w:val="SPtabletext"/>
              <w:jc w:val="right"/>
            </w:pPr>
            <w:r>
              <w:t>$12,500</w:t>
            </w:r>
          </w:p>
        </w:tc>
        <w:tc>
          <w:tcPr>
            <w:tcW w:w="1751" w:type="dxa"/>
            <w:vAlign w:val="center"/>
          </w:tcPr>
          <w:p w:rsidR="00C16AC7" w:rsidP="00C16AC7" w:rsidRDefault="00C16AC7" w14:paraId="211CB3CE" w14:textId="77777777">
            <w:pPr>
              <w:pStyle w:val="SPtabletext"/>
              <w:jc w:val="right"/>
            </w:pPr>
            <w:r>
              <w:t>-$42,500</w:t>
            </w:r>
          </w:p>
        </w:tc>
      </w:tr>
      <w:tr w:rsidR="00C16AC7" w:rsidTr="00C16AC7" w14:paraId="3501634F" w14:textId="77777777">
        <w:tc>
          <w:tcPr>
            <w:tcW w:w="1701" w:type="dxa"/>
          </w:tcPr>
          <w:p w:rsidR="00C16AC7" w:rsidP="00C16AC7" w:rsidRDefault="00C16AC7" w14:paraId="317E7EC0" w14:textId="77777777">
            <w:pPr>
              <w:pStyle w:val="SPtabletext"/>
            </w:pPr>
            <w:r>
              <w:t>Year 2</w:t>
            </w:r>
          </w:p>
        </w:tc>
        <w:tc>
          <w:tcPr>
            <w:tcW w:w="1750" w:type="dxa"/>
            <w:vAlign w:val="center"/>
          </w:tcPr>
          <w:p w:rsidR="00C16AC7" w:rsidP="00C16AC7" w:rsidRDefault="00C16AC7" w14:paraId="5CD1496A" w14:textId="77777777">
            <w:pPr>
              <w:pStyle w:val="SPtabletext"/>
              <w:jc w:val="right"/>
            </w:pPr>
          </w:p>
        </w:tc>
        <w:tc>
          <w:tcPr>
            <w:tcW w:w="1825" w:type="dxa"/>
            <w:vAlign w:val="center"/>
          </w:tcPr>
          <w:p w:rsidR="00C16AC7" w:rsidP="00C16AC7" w:rsidRDefault="00C16AC7" w14:paraId="63FA5427" w14:textId="77777777">
            <w:pPr>
              <w:pStyle w:val="SPtabletext"/>
              <w:jc w:val="right"/>
            </w:pPr>
            <w:r>
              <w:t>$37,500</w:t>
            </w:r>
          </w:p>
        </w:tc>
        <w:tc>
          <w:tcPr>
            <w:tcW w:w="1751" w:type="dxa"/>
            <w:vAlign w:val="center"/>
          </w:tcPr>
          <w:p w:rsidR="00C16AC7" w:rsidP="00C16AC7" w:rsidRDefault="00C16AC7" w14:paraId="157B448C" w14:textId="77777777">
            <w:pPr>
              <w:pStyle w:val="SPtabletext"/>
              <w:jc w:val="right"/>
            </w:pPr>
            <w:r>
              <w:t>-$17,500</w:t>
            </w:r>
          </w:p>
        </w:tc>
      </w:tr>
      <w:tr w:rsidRPr="0089208C" w:rsidR="00C16AC7" w:rsidTr="00C16AC7" w14:paraId="4D808C68" w14:textId="77777777">
        <w:tc>
          <w:tcPr>
            <w:tcW w:w="1701" w:type="dxa"/>
            <w:shd w:val="clear" w:color="auto" w:fill="E8E8E6"/>
          </w:tcPr>
          <w:p w:rsidR="00C16AC7" w:rsidP="00C16AC7" w:rsidRDefault="00C16AC7" w14:paraId="114BAD3C" w14:textId="77777777">
            <w:pPr>
              <w:pStyle w:val="SPtabletext"/>
            </w:pPr>
            <w:r>
              <w:t>Year 3</w:t>
            </w:r>
          </w:p>
        </w:tc>
        <w:tc>
          <w:tcPr>
            <w:tcW w:w="1750" w:type="dxa"/>
            <w:shd w:val="clear" w:color="auto" w:fill="E8E8E6"/>
            <w:vAlign w:val="center"/>
          </w:tcPr>
          <w:p w:rsidR="00C16AC7" w:rsidP="00C16AC7" w:rsidRDefault="00C16AC7" w14:paraId="1F41A0FA" w14:textId="77777777">
            <w:pPr>
              <w:pStyle w:val="SPtabletext"/>
              <w:jc w:val="right"/>
            </w:pPr>
          </w:p>
        </w:tc>
        <w:tc>
          <w:tcPr>
            <w:tcW w:w="1825" w:type="dxa"/>
            <w:shd w:val="clear" w:color="auto" w:fill="E8E8E6"/>
            <w:vAlign w:val="center"/>
          </w:tcPr>
          <w:p w:rsidR="00C16AC7" w:rsidP="00C16AC7" w:rsidRDefault="00C16AC7" w14:paraId="33C969EB" w14:textId="77777777">
            <w:pPr>
              <w:pStyle w:val="SPtabletext"/>
              <w:jc w:val="right"/>
            </w:pPr>
            <w:r>
              <w:t>$62,500</w:t>
            </w:r>
          </w:p>
        </w:tc>
        <w:tc>
          <w:tcPr>
            <w:tcW w:w="1751" w:type="dxa"/>
            <w:shd w:val="clear" w:color="auto" w:fill="E8E8E6"/>
            <w:vAlign w:val="center"/>
          </w:tcPr>
          <w:p w:rsidRPr="0089208C" w:rsidR="00C16AC7" w:rsidP="00C16AC7" w:rsidRDefault="00C16AC7" w14:paraId="50F120B4" w14:textId="77777777">
            <w:pPr>
              <w:pStyle w:val="SPtabletext"/>
              <w:jc w:val="right"/>
            </w:pPr>
            <w:r w:rsidRPr="0089208C">
              <w:t>$7,500</w:t>
            </w:r>
          </w:p>
        </w:tc>
      </w:tr>
      <w:tr w:rsidR="00C16AC7" w:rsidTr="00C16AC7" w14:paraId="4537C731" w14:textId="77777777">
        <w:tc>
          <w:tcPr>
            <w:tcW w:w="1701" w:type="dxa"/>
          </w:tcPr>
          <w:p w:rsidR="00C16AC7" w:rsidP="00C16AC7" w:rsidRDefault="00C16AC7" w14:paraId="579744A7" w14:textId="77777777">
            <w:pPr>
              <w:pStyle w:val="SPtabletext"/>
            </w:pPr>
            <w:r>
              <w:t>Year 4</w:t>
            </w:r>
          </w:p>
        </w:tc>
        <w:tc>
          <w:tcPr>
            <w:tcW w:w="1750" w:type="dxa"/>
            <w:vAlign w:val="center"/>
          </w:tcPr>
          <w:p w:rsidR="00C16AC7" w:rsidP="00C16AC7" w:rsidRDefault="00C16AC7" w14:paraId="61319076" w14:textId="77777777">
            <w:pPr>
              <w:pStyle w:val="SPtabletext"/>
              <w:jc w:val="right"/>
            </w:pPr>
          </w:p>
        </w:tc>
        <w:tc>
          <w:tcPr>
            <w:tcW w:w="1825" w:type="dxa"/>
            <w:vAlign w:val="center"/>
          </w:tcPr>
          <w:p w:rsidR="00C16AC7" w:rsidP="00C16AC7" w:rsidRDefault="00C16AC7" w14:paraId="457FD7E2" w14:textId="77777777">
            <w:pPr>
              <w:pStyle w:val="SPtabletext"/>
              <w:jc w:val="right"/>
            </w:pPr>
            <w:r>
              <w:t>$87,500</w:t>
            </w:r>
          </w:p>
        </w:tc>
        <w:tc>
          <w:tcPr>
            <w:tcW w:w="1751" w:type="dxa"/>
            <w:vAlign w:val="center"/>
          </w:tcPr>
          <w:p w:rsidR="00C16AC7" w:rsidP="00C16AC7" w:rsidRDefault="00C16AC7" w14:paraId="5489CAD9" w14:textId="77777777">
            <w:pPr>
              <w:pStyle w:val="SPtabletext"/>
              <w:jc w:val="right"/>
            </w:pPr>
            <w:r>
              <w:t>$32,500</w:t>
            </w:r>
          </w:p>
        </w:tc>
      </w:tr>
      <w:tr w:rsidR="00C16AC7" w:rsidTr="00C16AC7" w14:paraId="1F2340F9" w14:textId="77777777">
        <w:tc>
          <w:tcPr>
            <w:tcW w:w="1701" w:type="dxa"/>
          </w:tcPr>
          <w:p w:rsidR="00C16AC7" w:rsidP="00C16AC7" w:rsidRDefault="00C16AC7" w14:paraId="07E16CE9" w14:textId="77777777">
            <w:pPr>
              <w:pStyle w:val="SPtabletext"/>
            </w:pPr>
            <w:r>
              <w:t>Year 5</w:t>
            </w:r>
          </w:p>
        </w:tc>
        <w:tc>
          <w:tcPr>
            <w:tcW w:w="1750" w:type="dxa"/>
            <w:vAlign w:val="center"/>
          </w:tcPr>
          <w:p w:rsidR="00C16AC7" w:rsidP="00C16AC7" w:rsidRDefault="00C16AC7" w14:paraId="6E1BCC68" w14:textId="77777777">
            <w:pPr>
              <w:pStyle w:val="SPtabletext"/>
              <w:jc w:val="right"/>
            </w:pPr>
          </w:p>
        </w:tc>
        <w:tc>
          <w:tcPr>
            <w:tcW w:w="1825" w:type="dxa"/>
            <w:vAlign w:val="center"/>
          </w:tcPr>
          <w:p w:rsidR="00C16AC7" w:rsidP="00C16AC7" w:rsidRDefault="00C16AC7" w14:paraId="3B7DA09A" w14:textId="77777777">
            <w:pPr>
              <w:pStyle w:val="SPtabletext"/>
              <w:jc w:val="right"/>
            </w:pPr>
            <w:r>
              <w:t>$112,500</w:t>
            </w:r>
          </w:p>
        </w:tc>
        <w:tc>
          <w:tcPr>
            <w:tcW w:w="1751" w:type="dxa"/>
            <w:vAlign w:val="center"/>
          </w:tcPr>
          <w:p w:rsidR="00C16AC7" w:rsidP="00C16AC7" w:rsidRDefault="00C16AC7" w14:paraId="5D87004C" w14:textId="77777777">
            <w:pPr>
              <w:pStyle w:val="SPtabletext"/>
              <w:jc w:val="right"/>
            </w:pPr>
            <w:r>
              <w:t>$57,500</w:t>
            </w:r>
          </w:p>
        </w:tc>
      </w:tr>
    </w:tbl>
    <w:p w:rsidR="00C16AC7" w:rsidP="00C16AC7" w:rsidRDefault="00C16AC7" w14:paraId="2680505F" w14:textId="77777777">
      <w:pPr>
        <w:pStyle w:val="SPbodytext"/>
      </w:pPr>
      <w:r>
        <w:t xml:space="preserve">You can see we will break even during Year 3 and after five years this project would </w:t>
      </w:r>
      <w:proofErr w:type="spellStart"/>
      <w:r>
        <w:t>realise</w:t>
      </w:r>
      <w:proofErr w:type="spellEnd"/>
      <w:r>
        <w:t xml:space="preserve"> a $57,500 return on investment – or using the calculation above:</w:t>
      </w:r>
    </w:p>
    <w:p w:rsidR="00C16AC7" w:rsidP="00C16AC7" w:rsidRDefault="00C16AC7" w14:paraId="23982408" w14:textId="77777777">
      <w:pPr>
        <w:pStyle w:val="SPindentbody"/>
      </w:pPr>
      <w:r>
        <w:t xml:space="preserve">($112,500 - $55,000) / $55,000 = 104.5% at the </w:t>
      </w:r>
      <w:proofErr w:type="gramStart"/>
      <w:r>
        <w:t>five year</w:t>
      </w:r>
      <w:proofErr w:type="gramEnd"/>
      <w:r>
        <w:t xml:space="preserve"> mark.</w:t>
      </w:r>
    </w:p>
    <w:p w:rsidRPr="00721FE5" w:rsidR="000F6A65" w:rsidP="007E226D" w:rsidRDefault="00C16AC7" w14:paraId="55C79A74" w14:textId="14FA603E">
      <w:pPr>
        <w:pStyle w:val="SPbodytext"/>
        <w:rPr>
          <w:lang w:val="en-AU"/>
        </w:rPr>
      </w:pPr>
      <w:r w:rsidRPr="00721FE5">
        <w:rPr>
          <w:lang w:val="en-AU"/>
        </w:rPr>
        <w:br w:type="page"/>
      </w:r>
      <w:bookmarkEnd w:id="12"/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8254" behindDoc="0" locked="0" layoutInCell="1" allowOverlap="1" wp14:anchorId="20F30949" wp14:editId="7589CB71">
            <wp:simplePos x="0" y="0"/>
            <wp:positionH relativeFrom="margin">
              <wp:align>left</wp:align>
            </wp:positionH>
            <wp:positionV relativeFrom="paragraph">
              <wp:posOffset>5299075</wp:posOffset>
            </wp:positionV>
            <wp:extent cx="4044315" cy="2966720"/>
            <wp:effectExtent l="0" t="0" r="0" b="508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artVBnotic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bookmarkEnd w:id="7"/>
      <w:bookmarkEnd w:id="8"/>
      <w:bookmarkEnd w:id="9"/>
      <w:bookmarkEnd w:id="10"/>
      <w:bookmarkEnd w:id="11"/>
    </w:p>
    <w:sectPr w:rsidRPr="00721FE5" w:rsidR="000F6A65" w:rsidSect="004E6617">
      <w:pgSz w:w="11900" w:h="16840" w:orient="portrait"/>
      <w:pgMar w:top="680" w:right="1021" w:bottom="680" w:left="136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1990" w:rsidP="00C97BC8" w:rsidRDefault="002B1990" w14:paraId="16A5A21F" w14:textId="77777777">
      <w:r>
        <w:separator/>
      </w:r>
    </w:p>
    <w:p w:rsidR="002B1990" w:rsidRDefault="002B1990" w14:paraId="6B494BE9" w14:textId="77777777"/>
    <w:p w:rsidR="002B1990" w:rsidRDefault="002B1990" w14:paraId="75F222E0" w14:textId="77777777"/>
  </w:endnote>
  <w:endnote w:type="continuationSeparator" w:id="0">
    <w:p w:rsidR="002B1990" w:rsidP="00C97BC8" w:rsidRDefault="002B1990" w14:paraId="2034E53D" w14:textId="77777777">
      <w:r>
        <w:continuationSeparator/>
      </w:r>
    </w:p>
    <w:p w:rsidR="002B1990" w:rsidRDefault="002B1990" w14:paraId="284B25A3" w14:textId="77777777"/>
    <w:p w:rsidR="002B1990" w:rsidRDefault="002B1990" w14:paraId="65EF94D6" w14:textId="77777777"/>
  </w:endnote>
  <w:endnote w:type="continuationNotice" w:id="1">
    <w:p w:rsidR="002B1990" w:rsidRDefault="002B1990" w14:paraId="7D19FD4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w:fontKey="{3B2B0E16-0932-449B-8633-26181150BAB5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w:fontKey="{ABE54DEE-4212-44C0-B3CA-C2039E89A88C}" r:id="rId2"/>
  </w:font>
  <w:font w:name="Open Sans">
    <w:altName w:val="Segoe UI"/>
    <w:charset w:val="00"/>
    <w:family w:val="auto"/>
    <w:pitch w:val="variable"/>
    <w:sig w:usb0="E00002FF" w:usb1="4000201B" w:usb2="00000028" w:usb3="00000000" w:csb0="0000019F" w:csb1="00000000"/>
    <w:embedRegular w:fontKey="{9A3C08AD-16C4-46B1-A9AF-C91D402E1B35}" r:id="rId3"/>
    <w:embedBold w:fontKey="{F03AC0D4-F4CA-4A08-B5E3-6FD91B5F194B}" r:id="rId4"/>
    <w:embedItalic w:fontKey="{B9C863E4-1CD1-491F-A942-17A05B364B3A}" r:id="rId5"/>
    <w:embedBoldItalic w:fontKey="{5EF113B4-6E38-4CB0-A451-22423DA5C5E5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auto"/>
    <w:pitch w:val="variable"/>
    <w:sig w:usb0="E00002FF" w:usb1="4000201B" w:usb2="00000028" w:usb3="00000000" w:csb0="0000019F" w:csb1="00000000"/>
    <w:embedRegular w:fontKey="{8DC69C67-61D5-4668-8138-748AF031FA5D}" r:id="rId7"/>
    <w:embedBold w:fontKey="{F94D82D1-00F9-4CBD-A7C4-75A39351B962}" r:id="rId8"/>
    <w:embedItalic w:fontKey="{9279A073-3AE8-4137-BC12-E4160EA01E1E}" r:id="rId9"/>
    <w:embedBoldItalic w:fontKey="{E78EEE52-8CE1-4278-8E93-9879B5F32950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Open Sans SemiBold">
    <w:charset w:val="00"/>
    <w:family w:val="auto"/>
    <w:pitch w:val="variable"/>
    <w:sig w:usb0="E00002FF" w:usb1="4000201B" w:usb2="00000028" w:usb3="00000000" w:csb0="0000019F" w:csb1="00000000"/>
    <w:embedRegular w:fontKey="{4D30C6F7-1B81-4C4C-B7CC-8A2D6B1290C5}" r:id="rId11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30FDD60-A54F-40E7-AE3F-C24132CC60E2}" r:id="rId12"/>
    <w:embedBold w:fontKey="{666595AA-7939-4397-B2A3-F39F186710E7}" r:id="rId13"/>
    <w:embedItalic w:fontKey="{CA93EB42-76ED-47D7-9C89-63C9795F7F4A}" r:id="rId14"/>
    <w:embedBoldItalic w:fontKey="{864B21DE-0E37-41F8-A04C-0B1472E1D383}" r:id="rId1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5BEF6E91-7BC1-4EF2-BE9C-122595886B35}" r:id="rId16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46B64740-25D2-45C2-A281-E93CBDADE91B}" r:id="rId17"/>
    <w:embedBold w:fontKey="{5EE006AE-E076-4779-9A7C-13691BF1C6BB}" r:id="rId18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120F1F53-9439-4A79-949E-427E905E8F1C}" r:id="rId19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56402B5F-FFB4-4F5C-9CE1-CFBEBB241025}" r:id="rId2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w:fontKey="{80839BD7-C0B0-436C-B078-BEF3BFE5E854}" r:id="rId21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4C020039-9D24-48FA-B83B-AB81D83D9529}" r:id="rId2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5B89" w:rsidP="0014085F" w:rsidRDefault="00795B89" w14:paraId="4299FF4B" w14:textId="77777777">
    <w:pPr>
      <w:ind w:firstLine="360"/>
    </w:pPr>
  </w:p>
  <w:p w:rsidR="00795B89" w:rsidP="0014085F" w:rsidRDefault="00795B89" w14:paraId="28E3A82E" w14:textId="77777777">
    <w:pPr>
      <w:ind w:firstLine="360"/>
    </w:pPr>
  </w:p>
  <w:p w:rsidR="00795B89" w:rsidP="0014085F" w:rsidRDefault="00795B89" w14:paraId="40B7AE93" w14:textId="77777777">
    <w:pPr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7407" w:type="dxa"/>
      <w:tblInd w:w="2127" w:type="dxa"/>
      <w:tblLayout w:type="fixed"/>
      <w:tblLook w:val="04A0" w:firstRow="1" w:lastRow="0" w:firstColumn="1" w:lastColumn="0" w:noHBand="0" w:noVBand="1"/>
    </w:tblPr>
    <w:tblGrid>
      <w:gridCol w:w="284"/>
      <w:gridCol w:w="6412"/>
      <w:gridCol w:w="285"/>
      <w:gridCol w:w="426"/>
    </w:tblGrid>
    <w:tr w:rsidR="00795B89" w:rsidTr="00AA39D6" w14:paraId="7868CABC" w14:textId="77777777">
      <w:trPr>
        <w:cantSplit/>
      </w:trPr>
      <w:tc>
        <w:tcPr>
          <w:tcW w:w="284" w:type="dxa"/>
          <w:tcMar>
            <w:left w:w="0" w:type="dxa"/>
            <w:bottom w:w="170" w:type="dxa"/>
            <w:right w:w="0" w:type="dxa"/>
          </w:tcMar>
          <w:vAlign w:val="bottom"/>
        </w:tcPr>
        <w:p w:rsidR="00795B89" w:rsidP="00AA39D6" w:rsidRDefault="00795B89" w14:paraId="5FE42D91" w14:textId="77777777">
          <w:pPr>
            <w:pStyle w:val="SPFooter"/>
          </w:pPr>
        </w:p>
      </w:tc>
      <w:tc>
        <w:tcPr>
          <w:tcW w:w="6412" w:type="dxa"/>
          <w:tcMar>
            <w:left w:w="0" w:type="dxa"/>
            <w:bottom w:w="170" w:type="dxa"/>
          </w:tcMar>
          <w:vAlign w:val="bottom"/>
        </w:tcPr>
        <w:p w:rsidRPr="00B46101" w:rsidR="00795B89" w:rsidP="00AA39D6" w:rsidRDefault="00795B89" w14:paraId="4FB50378" w14:textId="44F761B1">
          <w:pPr>
            <w:pStyle w:val="SPFooter"/>
            <w:jc w:val="right"/>
            <w:rPr>
              <w:caps/>
            </w:rPr>
          </w:pPr>
          <w:r w:rsidRPr="00B46101">
            <w:rPr>
              <w:caps/>
            </w:rPr>
            <w:t xml:space="preserve">swinburne </w:t>
          </w:r>
          <w:r>
            <w:rPr>
              <w:caps/>
            </w:rPr>
            <w:t>PROFESSIONAL</w:t>
          </w:r>
          <w:r w:rsidRPr="00B46101">
            <w:rPr>
              <w:caps/>
            </w:rPr>
            <w:t xml:space="preserve"> </w:t>
          </w:r>
          <w:r w:rsidRPr="00084B57">
            <w:rPr>
              <w:b w:val="0"/>
              <w:caps/>
            </w:rPr>
            <w:t>participant manual</w:t>
          </w:r>
          <w:r w:rsidR="004E6617">
            <w:rPr>
              <w:b w:val="0"/>
              <w:caps/>
            </w:rPr>
            <w:t xml:space="preserve"> - Appendices</w:t>
          </w:r>
        </w:p>
      </w:tc>
      <w:tc>
        <w:tcPr>
          <w:tcW w:w="285" w:type="dxa"/>
        </w:tcPr>
        <w:p w:rsidRPr="00B46101" w:rsidR="00795B89" w:rsidP="00AA39D6" w:rsidRDefault="00795B89" w14:paraId="6E52ECBB" w14:textId="77777777">
          <w:pPr>
            <w:pStyle w:val="SPFooter"/>
            <w:rPr>
              <w:caps/>
            </w:rPr>
          </w:pPr>
          <w:r>
            <w:rPr>
              <w:noProof/>
              <w:lang w:eastAsia="en-AU"/>
            </w:rPr>
            <w:drawing>
              <wp:inline distT="0" distB="0" distL="0" distR="0" wp14:anchorId="2B5F1BFF" wp14:editId="7AC1BFA1">
                <wp:extent cx="45720" cy="426720"/>
                <wp:effectExtent l="0" t="0" r="5080" b="508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tted_li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" cy="42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" w:type="dxa"/>
          <w:vAlign w:val="bottom"/>
        </w:tcPr>
        <w:p w:rsidRPr="00B46101" w:rsidR="00795B89" w:rsidP="00AA39D6" w:rsidRDefault="00795B89" w14:paraId="7E50AF7A" w14:textId="7BF55661">
          <w:pPr>
            <w:pStyle w:val="SPFooter"/>
            <w:rPr>
              <w:caps/>
            </w:rPr>
          </w:pPr>
          <w:r w:rsidRPr="00B46101">
            <w:fldChar w:fldCharType="begin"/>
          </w:r>
          <w:r w:rsidRPr="00B46101">
            <w:instrText xml:space="preserve">PAGE  </w:instrText>
          </w:r>
          <w:r w:rsidRPr="00B46101">
            <w:fldChar w:fldCharType="separate"/>
          </w:r>
          <w:r w:rsidR="00EC18EF">
            <w:rPr>
              <w:noProof/>
            </w:rPr>
            <w:t>7</w:t>
          </w:r>
          <w:r w:rsidRPr="00B46101">
            <w:fldChar w:fldCharType="end"/>
          </w:r>
        </w:p>
      </w:tc>
    </w:tr>
  </w:tbl>
  <w:p w:rsidR="00795B89" w:rsidP="00954DCC" w:rsidRDefault="00795B89" w14:paraId="67369265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108" w:type="dxa"/>
      <w:tblLayout w:type="fixed"/>
      <w:tblLook w:val="04A0" w:firstRow="1" w:lastRow="0" w:firstColumn="1" w:lastColumn="0" w:noHBand="0" w:noVBand="1"/>
    </w:tblPr>
    <w:tblGrid>
      <w:gridCol w:w="2126"/>
      <w:gridCol w:w="2126"/>
      <w:gridCol w:w="2127"/>
      <w:gridCol w:w="2126"/>
      <w:gridCol w:w="2127"/>
    </w:tblGrid>
    <w:tr w:rsidR="00795B89" w:rsidTr="00E7058A" w14:paraId="5AA5B468" w14:textId="77777777">
      <w:trPr>
        <w:trHeight w:val="1467"/>
      </w:trPr>
      <w:tc>
        <w:tcPr>
          <w:tcW w:w="2126" w:type="dxa"/>
        </w:tcPr>
        <w:p w:rsidR="00795B89" w:rsidP="000A0A50" w:rsidRDefault="00795B89" w14:paraId="432C3497" w14:textId="77777777">
          <w:pPr>
            <w:rPr>
              <w:noProof/>
            </w:rPr>
          </w:pPr>
        </w:p>
        <w:p w:rsidRPr="008C5A27" w:rsidR="00795B89" w:rsidP="000A0A50" w:rsidRDefault="00795B89" w14:paraId="11EA5003" w14:textId="77777777"/>
      </w:tc>
      <w:tc>
        <w:tcPr>
          <w:tcW w:w="2126" w:type="dxa"/>
        </w:tcPr>
        <w:p w:rsidR="00795B89" w:rsidP="004C64A9" w:rsidRDefault="00795B89" w14:paraId="650C3DAF" w14:textId="77777777"/>
        <w:p w:rsidR="00795B89" w:rsidP="004C64A9" w:rsidRDefault="00795B89" w14:paraId="21A73E10" w14:textId="77777777"/>
      </w:tc>
      <w:tc>
        <w:tcPr>
          <w:tcW w:w="2127" w:type="dxa"/>
        </w:tcPr>
        <w:p w:rsidR="00795B89" w:rsidP="000A0A50" w:rsidRDefault="00795B89" w14:paraId="2804BD56" w14:textId="77777777"/>
        <w:p w:rsidRPr="008C5A27" w:rsidR="00795B89" w:rsidP="000A0A50" w:rsidRDefault="00795B89" w14:paraId="58E057B2" w14:textId="77777777"/>
      </w:tc>
      <w:tc>
        <w:tcPr>
          <w:tcW w:w="2126" w:type="dxa"/>
        </w:tcPr>
        <w:p w:rsidR="00795B89" w:rsidP="004C64A9" w:rsidRDefault="00795B89" w14:paraId="31911E22" w14:textId="77777777"/>
        <w:p w:rsidRPr="008C5A27" w:rsidR="00795B89" w:rsidP="004C64A9" w:rsidRDefault="00795B89" w14:paraId="273DC95B" w14:textId="77777777"/>
      </w:tc>
      <w:tc>
        <w:tcPr>
          <w:tcW w:w="2127" w:type="dxa"/>
        </w:tcPr>
        <w:p w:rsidR="00795B89" w:rsidP="004C64A9" w:rsidRDefault="00795B89" w14:paraId="08627B15" w14:textId="77777777"/>
        <w:p w:rsidR="00795B89" w:rsidP="004C64A9" w:rsidRDefault="00795B89" w14:paraId="451891FF" w14:textId="77777777"/>
      </w:tc>
    </w:tr>
  </w:tbl>
  <w:p w:rsidR="00795B89" w:rsidP="005710E0" w:rsidRDefault="00795B89" w14:paraId="2206F2A5" w14:textId="777777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5B89" w:rsidP="005710E0" w:rsidRDefault="00795B89" w14:paraId="19D2203C" w14:textId="77777777"/>
  <w:p w:rsidR="00795B89" w:rsidP="005710E0" w:rsidRDefault="00795B89" w14:paraId="2D2B5CD0" w14:textId="77777777"/>
  <w:p w:rsidR="00795B89" w:rsidP="005710E0" w:rsidRDefault="00795B89" w14:paraId="7394682F" w14:textId="7777777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426"/>
      <w:gridCol w:w="284"/>
      <w:gridCol w:w="7229"/>
    </w:tblGrid>
    <w:tr w:rsidR="00795B89" w:rsidTr="00AA39D6" w14:paraId="31C7A4D8" w14:textId="77777777">
      <w:trPr>
        <w:cantSplit/>
      </w:trPr>
      <w:tc>
        <w:tcPr>
          <w:tcW w:w="426" w:type="dxa"/>
          <w:tcMar>
            <w:bottom w:w="170" w:type="dxa"/>
          </w:tcMar>
          <w:vAlign w:val="bottom"/>
        </w:tcPr>
        <w:p w:rsidRPr="00B46101" w:rsidR="00795B89" w:rsidP="00AA39D6" w:rsidRDefault="00795B89" w14:paraId="60E10718" w14:textId="70F284A4">
          <w:pPr>
            <w:pStyle w:val="SPFooter"/>
          </w:pPr>
          <w:r w:rsidRPr="00B46101">
            <w:fldChar w:fldCharType="begin"/>
          </w:r>
          <w:r w:rsidRPr="00B46101">
            <w:instrText xml:space="preserve">PAGE  </w:instrText>
          </w:r>
          <w:r w:rsidRPr="00B46101">
            <w:fldChar w:fldCharType="separate"/>
          </w:r>
          <w:r w:rsidR="00EC18EF">
            <w:rPr>
              <w:noProof/>
            </w:rPr>
            <w:t>8</w:t>
          </w:r>
          <w:r w:rsidRPr="00B46101">
            <w:fldChar w:fldCharType="end"/>
          </w:r>
        </w:p>
      </w:tc>
      <w:tc>
        <w:tcPr>
          <w:tcW w:w="284" w:type="dxa"/>
          <w:tcMar>
            <w:left w:w="0" w:type="dxa"/>
            <w:bottom w:w="170" w:type="dxa"/>
            <w:right w:w="0" w:type="dxa"/>
          </w:tcMar>
          <w:vAlign w:val="bottom"/>
        </w:tcPr>
        <w:p w:rsidR="00795B89" w:rsidP="00AA39D6" w:rsidRDefault="00795B89" w14:paraId="33DA0341" w14:textId="77777777">
          <w:pPr>
            <w:pStyle w:val="SPFooter"/>
          </w:pPr>
          <w:r>
            <w:rPr>
              <w:noProof/>
              <w:lang w:eastAsia="en-AU"/>
            </w:rPr>
            <w:drawing>
              <wp:inline distT="0" distB="0" distL="0" distR="0" wp14:anchorId="226DA2C1" wp14:editId="6309953C">
                <wp:extent cx="45720" cy="426720"/>
                <wp:effectExtent l="0" t="0" r="5080" b="508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tted_li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" cy="42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tcMar>
            <w:left w:w="0" w:type="dxa"/>
            <w:bottom w:w="170" w:type="dxa"/>
          </w:tcMar>
          <w:vAlign w:val="bottom"/>
        </w:tcPr>
        <w:p w:rsidRPr="00B46101" w:rsidR="00795B89" w:rsidP="00AA39D6" w:rsidRDefault="00795B89" w14:paraId="4DBB9ECB" w14:textId="59FA4CD7">
          <w:pPr>
            <w:pStyle w:val="SPFooter"/>
            <w:rPr>
              <w:caps/>
            </w:rPr>
          </w:pPr>
          <w:r w:rsidRPr="00B46101">
            <w:rPr>
              <w:caps/>
            </w:rPr>
            <w:t xml:space="preserve">swinburne </w:t>
          </w:r>
          <w:r>
            <w:rPr>
              <w:caps/>
            </w:rPr>
            <w:t>PROFESSIONAL</w:t>
          </w:r>
          <w:r w:rsidRPr="00B46101">
            <w:rPr>
              <w:caps/>
            </w:rPr>
            <w:t xml:space="preserve"> </w:t>
          </w:r>
          <w:r w:rsidRPr="00084B57">
            <w:rPr>
              <w:b w:val="0"/>
              <w:caps/>
            </w:rPr>
            <w:t>participant manual</w:t>
          </w:r>
          <w:r w:rsidR="00887CE6">
            <w:rPr>
              <w:b w:val="0"/>
              <w:caps/>
            </w:rPr>
            <w:t xml:space="preserve"> - appendices</w:t>
          </w:r>
        </w:p>
      </w:tc>
    </w:tr>
  </w:tbl>
  <w:p w:rsidR="00795B89" w:rsidP="0014085F" w:rsidRDefault="00795B89" w14:paraId="530BB6CD" w14:textId="77777777">
    <w:pPr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1990" w:rsidP="00C97BC8" w:rsidRDefault="002B1990" w14:paraId="67B2DEA7" w14:textId="77777777">
      <w:r>
        <w:separator/>
      </w:r>
    </w:p>
    <w:p w:rsidR="002B1990" w:rsidRDefault="002B1990" w14:paraId="54149BF0" w14:textId="77777777"/>
    <w:p w:rsidR="002B1990" w:rsidRDefault="002B1990" w14:paraId="35AF15EA" w14:textId="77777777"/>
  </w:footnote>
  <w:footnote w:type="continuationSeparator" w:id="0">
    <w:p w:rsidR="002B1990" w:rsidP="00C97BC8" w:rsidRDefault="002B1990" w14:paraId="28110622" w14:textId="77777777">
      <w:r>
        <w:continuationSeparator/>
      </w:r>
    </w:p>
    <w:p w:rsidR="002B1990" w:rsidRDefault="002B1990" w14:paraId="3025085D" w14:textId="77777777"/>
    <w:p w:rsidR="002B1990" w:rsidRDefault="002B1990" w14:paraId="17BEB29A" w14:textId="77777777"/>
  </w:footnote>
  <w:footnote w:type="continuationNotice" w:id="1">
    <w:p w:rsidR="002B1990" w:rsidRDefault="002B1990" w14:paraId="03A4841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46101" w:rsidR="00795B89" w:rsidP="00AA39D6" w:rsidRDefault="00795B89" w14:paraId="245B22EF" w14:textId="77777777">
    <w:pPr>
      <w:pStyle w:val="SPHead2"/>
    </w:pPr>
    <w:r>
      <w:t>&lt;Course Name&gt;</w:t>
    </w:r>
  </w:p>
  <w:p w:rsidR="00795B89" w:rsidP="00AA39D6" w:rsidRDefault="00795B89" w14:paraId="5757EB1D" w14:textId="77777777">
    <w:pPr>
      <w:pStyle w:val="SPHead1"/>
    </w:pPr>
    <w:r w:rsidRPr="00B46101">
      <w:t>Participant Manual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46101" w:rsidR="00795B89" w:rsidP="00AA39D6" w:rsidRDefault="00795B89" w14:paraId="4E6CABA2" w14:textId="77777777">
    <w:pPr>
      <w:pStyle w:val="SPHead2"/>
      <w:jc w:val="right"/>
    </w:pPr>
    <w:r>
      <w:t>&lt;Course Name&gt;</w:t>
    </w:r>
  </w:p>
  <w:p w:rsidRPr="00B46101" w:rsidR="00795B89" w:rsidP="00AA39D6" w:rsidRDefault="00795B89" w14:paraId="3A014DC7" w14:textId="77777777">
    <w:pPr>
      <w:pStyle w:val="SPHead1"/>
      <w:jc w:val="right"/>
    </w:pPr>
    <w:r w:rsidRPr="00B46101">
      <w:t>Participant Manual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95B89" w:rsidRDefault="00795B89" w14:paraId="5EAF518F" w14:textId="77777777">
    <w:r>
      <w:rPr>
        <w:noProof/>
        <w:lang w:eastAsia="en-AU"/>
      </w:rPr>
      <w:drawing>
        <wp:inline distT="0" distB="0" distL="0" distR="0" wp14:anchorId="75E173F4" wp14:editId="652A4A34">
          <wp:extent cx="6620510" cy="7332980"/>
          <wp:effectExtent l="0" t="0" r="889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-image-pattern-logo-word-2mm-l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0510" cy="733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5B89" w:rsidRDefault="00795B89" w14:paraId="6BED5672" w14:textId="77777777"/>
  <w:p w:rsidR="00795B89" w:rsidRDefault="00795B89" w14:paraId="0B1A49BB" w14:textId="7777777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5B89" w:rsidP="007C563D" w:rsidRDefault="00795B89" w14:paraId="501EC145" w14:textId="77777777">
    <w:pPr>
      <w:pStyle w:val="Header"/>
    </w:pPr>
  </w:p>
  <w:p w:rsidRPr="007C563D" w:rsidR="00795B89" w:rsidP="007C563D" w:rsidRDefault="00795B89" w14:paraId="46E9418B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46101" w:rsidR="00795B89" w:rsidP="00AA39D6" w:rsidRDefault="00795B89" w14:paraId="563CC012" w14:textId="7C3A8873">
    <w:pPr>
      <w:pStyle w:val="SPHead2"/>
    </w:pPr>
    <w:r>
      <w:t>Undertake Project Work</w:t>
    </w:r>
  </w:p>
  <w:p w:rsidR="00795B89" w:rsidP="00AA39D6" w:rsidRDefault="00795B89" w14:paraId="73A14FAC" w14:textId="67ACA515">
    <w:pPr>
      <w:pStyle w:val="SPHead1"/>
    </w:pPr>
    <w:r w:rsidRPr="00B46101">
      <w:t>Participant Manual</w:t>
    </w:r>
    <w:r w:rsidR="004E6617">
      <w:t xml:space="preserve"> - Appendices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B46101" w:rsidR="00795B89" w:rsidP="00AA39D6" w:rsidRDefault="00795B89" w14:paraId="0A565560" w14:textId="2B50755A">
    <w:pPr>
      <w:pStyle w:val="SPHead2"/>
      <w:jc w:val="right"/>
    </w:pPr>
    <w:r>
      <w:t>Undertake Project Work</w:t>
    </w:r>
  </w:p>
  <w:p w:rsidRPr="00B46101" w:rsidR="00795B89" w:rsidP="00AA39D6" w:rsidRDefault="00795B89" w14:paraId="2D160A29" w14:textId="2032CB93">
    <w:pPr>
      <w:pStyle w:val="SPHead1"/>
      <w:jc w:val="right"/>
    </w:pPr>
    <w:r w:rsidRPr="00B46101">
      <w:t>Participant Manual</w:t>
    </w:r>
    <w:r w:rsidR="004E6617">
      <w:t xml:space="preserve"> - Appendices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5B89" w:rsidRDefault="00795B89" w14:paraId="18EE9349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7E0D3A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BEFC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DABA0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2046B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D2E48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68F26C1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B6989056"/>
    <w:lvl w:ilvl="0">
      <w:start w:val="1"/>
      <w:numFmt w:val="bullet"/>
      <w:pStyle w:val="ListBullet3"/>
      <w:lvlText w:val="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  <w:sz w:val="16"/>
      </w:rPr>
    </w:lvl>
  </w:abstractNum>
  <w:abstractNum w:abstractNumId="7" w15:restartNumberingAfterBreak="0">
    <w:nsid w:val="FFFFFF88"/>
    <w:multiLevelType w:val="singleLevel"/>
    <w:tmpl w:val="EB548F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9B7676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032D7E5D"/>
    <w:multiLevelType w:val="multilevel"/>
    <w:tmpl w:val="EACAFA64"/>
    <w:lvl w:ilvl="0">
      <w:start w:val="6"/>
      <w:numFmt w:val="decimal"/>
      <w:lvlText w:val="%1"/>
      <w:lvlJc w:val="left"/>
      <w:pPr>
        <w:ind w:left="77" w:hanging="2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" w:hanging="240"/>
      </w:pPr>
      <w:rPr>
        <w:rFonts w:hint="default" w:ascii="Franklin Gothic Book" w:hAnsi="Franklin Gothic Book" w:eastAsia="Franklin Gothic Book"/>
        <w:color w:val="231F20"/>
        <w:w w:val="102"/>
        <w:sz w:val="13"/>
        <w:szCs w:val="13"/>
      </w:rPr>
    </w:lvl>
    <w:lvl w:ilvl="2">
      <w:start w:val="1"/>
      <w:numFmt w:val="bullet"/>
      <w:lvlText w:val="•"/>
      <w:lvlJc w:val="left"/>
      <w:pPr>
        <w:ind w:left="31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" w:hanging="240"/>
      </w:pPr>
      <w:rPr>
        <w:rFonts w:hint="default"/>
      </w:rPr>
    </w:lvl>
  </w:abstractNum>
  <w:abstractNum w:abstractNumId="10" w15:restartNumberingAfterBreak="0">
    <w:nsid w:val="03CF5748"/>
    <w:multiLevelType w:val="hybridMultilevel"/>
    <w:tmpl w:val="3C9CAD58"/>
    <w:lvl w:ilvl="0" w:tplc="AAE25548">
      <w:start w:val="1"/>
      <w:numFmt w:val="decimal"/>
      <w:pStyle w:val="SPnumbered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DB57B8"/>
    <w:multiLevelType w:val="hybridMultilevel"/>
    <w:tmpl w:val="E6A86F3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C746216"/>
    <w:multiLevelType w:val="hybridMultilevel"/>
    <w:tmpl w:val="29AC24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511082"/>
    <w:multiLevelType w:val="multilevel"/>
    <w:tmpl w:val="8988AB9A"/>
    <w:lvl w:ilvl="0">
      <w:start w:val="11"/>
      <w:numFmt w:val="decimal"/>
      <w:lvlText w:val="%1"/>
      <w:lvlJc w:val="left"/>
      <w:pPr>
        <w:ind w:left="77" w:hanging="3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" w:hanging="320"/>
      </w:pPr>
      <w:rPr>
        <w:rFonts w:hint="default" w:ascii="Franklin Gothic Book" w:hAnsi="Franklin Gothic Book" w:eastAsia="Franklin Gothic Book"/>
        <w:color w:val="231F20"/>
        <w:w w:val="102"/>
        <w:sz w:val="13"/>
        <w:szCs w:val="13"/>
      </w:rPr>
    </w:lvl>
    <w:lvl w:ilvl="2">
      <w:start w:val="1"/>
      <w:numFmt w:val="bullet"/>
      <w:lvlText w:val="•"/>
      <w:lvlJc w:val="left"/>
      <w:pPr>
        <w:ind w:left="319" w:hanging="3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" w:hanging="3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" w:hanging="3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" w:hanging="3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" w:hanging="3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" w:hanging="3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" w:hanging="320"/>
      </w:pPr>
      <w:rPr>
        <w:rFonts w:hint="default"/>
      </w:rPr>
    </w:lvl>
  </w:abstractNum>
  <w:abstractNum w:abstractNumId="14" w15:restartNumberingAfterBreak="0">
    <w:nsid w:val="17875ADA"/>
    <w:multiLevelType w:val="multilevel"/>
    <w:tmpl w:val="E014DEE6"/>
    <w:lvl w:ilvl="0">
      <w:start w:val="5"/>
      <w:numFmt w:val="decimal"/>
      <w:lvlText w:val="%1"/>
      <w:lvlJc w:val="left"/>
      <w:pPr>
        <w:ind w:left="77" w:hanging="2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" w:hanging="240"/>
      </w:pPr>
      <w:rPr>
        <w:rFonts w:hint="default" w:ascii="Franklin Gothic Book" w:hAnsi="Franklin Gothic Book" w:eastAsia="Franklin Gothic Book"/>
        <w:color w:val="231F20"/>
        <w:w w:val="102"/>
        <w:sz w:val="13"/>
        <w:szCs w:val="13"/>
      </w:rPr>
    </w:lvl>
    <w:lvl w:ilvl="2">
      <w:start w:val="1"/>
      <w:numFmt w:val="bullet"/>
      <w:lvlText w:val="•"/>
      <w:lvlJc w:val="left"/>
      <w:pPr>
        <w:ind w:left="31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" w:hanging="240"/>
      </w:pPr>
      <w:rPr>
        <w:rFonts w:hint="default"/>
      </w:rPr>
    </w:lvl>
  </w:abstractNum>
  <w:abstractNum w:abstractNumId="15" w15:restartNumberingAfterBreak="0">
    <w:nsid w:val="186B7ED8"/>
    <w:multiLevelType w:val="hybridMultilevel"/>
    <w:tmpl w:val="B89EF7AC"/>
    <w:lvl w:ilvl="0" w:tplc="39A6EDA0">
      <w:start w:val="1"/>
      <w:numFmt w:val="bullet"/>
      <w:pStyle w:val="SPindent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6" w15:restartNumberingAfterBreak="0">
    <w:nsid w:val="2B93695E"/>
    <w:multiLevelType w:val="hybridMultilevel"/>
    <w:tmpl w:val="0020027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DC048DE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567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10347" w:firstLine="0"/>
      </w:pPr>
    </w:lvl>
    <w:lvl w:ilvl="2">
      <w:start w:val="1"/>
      <w:numFmt w:val="lowerLetter"/>
      <w:pStyle w:val="Heading3"/>
      <w:lvlText w:val="(%3)"/>
      <w:lvlJc w:val="left"/>
      <w:pPr>
        <w:ind w:left="10779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8" w15:restartNumberingAfterBreak="0">
    <w:nsid w:val="2EA36809"/>
    <w:multiLevelType w:val="multilevel"/>
    <w:tmpl w:val="B8D8BABC"/>
    <w:lvl w:ilvl="0">
      <w:start w:val="7"/>
      <w:numFmt w:val="decimal"/>
      <w:lvlText w:val="%1"/>
      <w:lvlJc w:val="left"/>
      <w:pPr>
        <w:ind w:left="77" w:hanging="2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" w:hanging="240"/>
      </w:pPr>
      <w:rPr>
        <w:rFonts w:hint="default" w:ascii="Franklin Gothic Book" w:hAnsi="Franklin Gothic Book" w:eastAsia="Franklin Gothic Book"/>
        <w:color w:val="231F20"/>
        <w:w w:val="102"/>
        <w:sz w:val="13"/>
        <w:szCs w:val="13"/>
      </w:rPr>
    </w:lvl>
    <w:lvl w:ilvl="2">
      <w:start w:val="1"/>
      <w:numFmt w:val="bullet"/>
      <w:lvlText w:val="•"/>
      <w:lvlJc w:val="left"/>
      <w:pPr>
        <w:ind w:left="31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" w:hanging="240"/>
      </w:pPr>
      <w:rPr>
        <w:rFonts w:hint="default"/>
      </w:rPr>
    </w:lvl>
  </w:abstractNum>
  <w:abstractNum w:abstractNumId="19" w15:restartNumberingAfterBreak="0">
    <w:nsid w:val="2F1E51E3"/>
    <w:multiLevelType w:val="multilevel"/>
    <w:tmpl w:val="4224E440"/>
    <w:lvl w:ilvl="0">
      <w:start w:val="4"/>
      <w:numFmt w:val="decimal"/>
      <w:lvlText w:val="%1"/>
      <w:lvlJc w:val="left"/>
      <w:pPr>
        <w:ind w:left="85" w:hanging="2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5" w:hanging="240"/>
      </w:pPr>
      <w:rPr>
        <w:rFonts w:hint="default" w:ascii="Franklin Gothic Book" w:hAnsi="Franklin Gothic Book" w:eastAsia="Franklin Gothic Book"/>
        <w:color w:val="231F20"/>
        <w:w w:val="102"/>
        <w:sz w:val="13"/>
        <w:szCs w:val="13"/>
      </w:rPr>
    </w:lvl>
    <w:lvl w:ilvl="2">
      <w:start w:val="1"/>
      <w:numFmt w:val="bullet"/>
      <w:lvlText w:val="•"/>
      <w:lvlJc w:val="left"/>
      <w:pPr>
        <w:ind w:left="31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" w:hanging="240"/>
      </w:pPr>
      <w:rPr>
        <w:rFonts w:hint="default"/>
      </w:rPr>
    </w:lvl>
  </w:abstractNum>
  <w:abstractNum w:abstractNumId="20" w15:restartNumberingAfterBreak="0">
    <w:nsid w:val="31A9541D"/>
    <w:multiLevelType w:val="multilevel"/>
    <w:tmpl w:val="2DB62DF6"/>
    <w:lvl w:ilvl="0">
      <w:start w:val="9"/>
      <w:numFmt w:val="decimal"/>
      <w:lvlText w:val="%1"/>
      <w:lvlJc w:val="left"/>
      <w:pPr>
        <w:ind w:left="81" w:hanging="2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" w:hanging="240"/>
      </w:pPr>
      <w:rPr>
        <w:rFonts w:hint="default" w:ascii="Franklin Gothic Book" w:hAnsi="Franklin Gothic Book" w:eastAsia="Franklin Gothic Book"/>
        <w:color w:val="231F20"/>
        <w:w w:val="102"/>
        <w:sz w:val="13"/>
        <w:szCs w:val="13"/>
      </w:rPr>
    </w:lvl>
    <w:lvl w:ilvl="2">
      <w:start w:val="1"/>
      <w:numFmt w:val="bullet"/>
      <w:lvlText w:val="•"/>
      <w:lvlJc w:val="left"/>
      <w:pPr>
        <w:ind w:left="31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6" w:hanging="240"/>
      </w:pPr>
      <w:rPr>
        <w:rFonts w:hint="default"/>
      </w:rPr>
    </w:lvl>
  </w:abstractNum>
  <w:abstractNum w:abstractNumId="21" w15:restartNumberingAfterBreak="0">
    <w:nsid w:val="378B7F98"/>
    <w:multiLevelType w:val="hybridMultilevel"/>
    <w:tmpl w:val="6DDE3538"/>
    <w:lvl w:ilvl="0" w:tplc="13D4EFF6">
      <w:start w:val="1"/>
      <w:numFmt w:val="bullet"/>
      <w:pStyle w:val="SPbullet"/>
      <w:lvlText w:val=""/>
      <w:lvlJc w:val="left"/>
      <w:pPr>
        <w:ind w:left="284" w:hanging="284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Symbol" w:hAnsi="Symbol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Symbol" w:hAnsi="Symbol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Symbol" w:hAnsi="Symbol"/>
      </w:rPr>
    </w:lvl>
  </w:abstractNum>
  <w:abstractNum w:abstractNumId="22" w15:restartNumberingAfterBreak="0">
    <w:nsid w:val="389E546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E9638D9"/>
    <w:multiLevelType w:val="hybridMultilevel"/>
    <w:tmpl w:val="52A29182"/>
    <w:lvl w:ilvl="0" w:tplc="734EE6B0">
      <w:start w:val="1"/>
      <w:numFmt w:val="bullet"/>
      <w:pStyle w:val="Listbulleted"/>
      <w:lvlText w:val=""/>
      <w:lvlJc w:val="left"/>
      <w:pPr>
        <w:tabs>
          <w:tab w:val="num" w:pos="170"/>
        </w:tabs>
        <w:ind w:left="170" w:hanging="17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F1E1E5A"/>
    <w:multiLevelType w:val="multilevel"/>
    <w:tmpl w:val="939C561C"/>
    <w:lvl w:ilvl="0">
      <w:start w:val="5"/>
      <w:numFmt w:val="decimal"/>
      <w:lvlText w:val="%1"/>
      <w:lvlJc w:val="left"/>
      <w:pPr>
        <w:ind w:left="325" w:hanging="2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25" w:hanging="240"/>
      </w:pPr>
      <w:rPr>
        <w:rFonts w:hint="default" w:ascii="Franklin Gothic Book" w:hAnsi="Franklin Gothic Book" w:eastAsia="Franklin Gothic Book"/>
        <w:color w:val="231F20"/>
        <w:w w:val="102"/>
        <w:sz w:val="13"/>
        <w:szCs w:val="13"/>
      </w:rPr>
    </w:lvl>
    <w:lvl w:ilvl="2">
      <w:start w:val="1"/>
      <w:numFmt w:val="bullet"/>
      <w:lvlText w:val="•"/>
      <w:lvlJc w:val="left"/>
      <w:pPr>
        <w:ind w:left="511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2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8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4" w:hanging="240"/>
      </w:pPr>
      <w:rPr>
        <w:rFonts w:hint="default"/>
      </w:rPr>
    </w:lvl>
  </w:abstractNum>
  <w:abstractNum w:abstractNumId="25" w15:restartNumberingAfterBreak="0">
    <w:nsid w:val="40EB48FD"/>
    <w:multiLevelType w:val="hybridMultilevel"/>
    <w:tmpl w:val="6102105E"/>
    <w:lvl w:ilvl="0" w:tplc="314ECE8C">
      <w:start w:val="1"/>
      <w:numFmt w:val="bullet"/>
      <w:pStyle w:val="SPChecklist"/>
      <w:lvlText w:val="*"/>
      <w:lvlJc w:val="left"/>
      <w:pPr>
        <w:ind w:left="720" w:hanging="360"/>
      </w:pPr>
      <w:rPr>
        <w:rFonts w:hint="default" w:ascii="Wingdings 2" w:hAnsi="Wingdings 2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8110072"/>
    <w:multiLevelType w:val="hybridMultilevel"/>
    <w:tmpl w:val="AABED89A"/>
    <w:lvl w:ilvl="0" w:tplc="101A326E">
      <w:start w:val="1"/>
      <w:numFmt w:val="bullet"/>
      <w:pStyle w:val="indenttext12"/>
      <w:lvlText w:val=""/>
      <w:lvlJc w:val="left"/>
      <w:pPr>
        <w:tabs>
          <w:tab w:val="num" w:pos="1004"/>
        </w:tabs>
        <w:ind w:left="1004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894649"/>
    <w:multiLevelType w:val="hybridMultilevel"/>
    <w:tmpl w:val="4EFC7128"/>
    <w:lvl w:ilvl="0" w:tplc="8FFE9D92">
      <w:start w:val="1"/>
      <w:numFmt w:val="decimal"/>
      <w:pStyle w:val="SPtablenum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36CA5"/>
    <w:multiLevelType w:val="hybridMultilevel"/>
    <w:tmpl w:val="A2C4CBD0"/>
    <w:lvl w:ilvl="0" w:tplc="7E922912">
      <w:start w:val="1"/>
      <w:numFmt w:val="bullet"/>
      <w:pStyle w:val="SPTable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CD915DA"/>
    <w:multiLevelType w:val="hybridMultilevel"/>
    <w:tmpl w:val="0FA0C9C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2B563A7"/>
    <w:multiLevelType w:val="hybridMultilevel"/>
    <w:tmpl w:val="79262F2E"/>
    <w:lvl w:ilvl="0" w:tplc="9B209116">
      <w:start w:val="1"/>
      <w:numFmt w:val="decimal"/>
      <w:pStyle w:val="SISnumberedlist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3F0CC7"/>
    <w:multiLevelType w:val="hybridMultilevel"/>
    <w:tmpl w:val="E5D6C25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D2A7784"/>
    <w:multiLevelType w:val="hybridMultilevel"/>
    <w:tmpl w:val="AD30A2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962546">
    <w:abstractNumId w:val="21"/>
  </w:num>
  <w:num w:numId="2" w16cid:durableId="345713848">
    <w:abstractNumId w:val="17"/>
  </w:num>
  <w:num w:numId="3" w16cid:durableId="1693144274">
    <w:abstractNumId w:val="22"/>
  </w:num>
  <w:num w:numId="4" w16cid:durableId="1904481830">
    <w:abstractNumId w:val="6"/>
  </w:num>
  <w:num w:numId="5" w16cid:durableId="178665882">
    <w:abstractNumId w:val="26"/>
  </w:num>
  <w:num w:numId="6" w16cid:durableId="1309937304">
    <w:abstractNumId w:val="28"/>
  </w:num>
  <w:num w:numId="7" w16cid:durableId="2113939695">
    <w:abstractNumId w:val="10"/>
    <w:lvlOverride w:ilvl="0">
      <w:startOverride w:val="1"/>
    </w:lvlOverride>
  </w:num>
  <w:num w:numId="8" w16cid:durableId="644352766">
    <w:abstractNumId w:val="15"/>
  </w:num>
  <w:num w:numId="9" w16cid:durableId="1412655895">
    <w:abstractNumId w:val="27"/>
  </w:num>
  <w:num w:numId="10" w16cid:durableId="1458062459">
    <w:abstractNumId w:val="30"/>
  </w:num>
  <w:num w:numId="11" w16cid:durableId="309288871">
    <w:abstractNumId w:val="23"/>
  </w:num>
  <w:num w:numId="12" w16cid:durableId="1948077277">
    <w:abstractNumId w:val="13"/>
  </w:num>
  <w:num w:numId="13" w16cid:durableId="1987398143">
    <w:abstractNumId w:val="20"/>
  </w:num>
  <w:num w:numId="14" w16cid:durableId="1429958264">
    <w:abstractNumId w:val="18"/>
  </w:num>
  <w:num w:numId="15" w16cid:durableId="1049233177">
    <w:abstractNumId w:val="9"/>
  </w:num>
  <w:num w:numId="16" w16cid:durableId="1391266316">
    <w:abstractNumId w:val="24"/>
  </w:num>
  <w:num w:numId="17" w16cid:durableId="2035839180">
    <w:abstractNumId w:val="14"/>
  </w:num>
  <w:num w:numId="18" w16cid:durableId="378824936">
    <w:abstractNumId w:val="19"/>
  </w:num>
  <w:num w:numId="19" w16cid:durableId="1481074293">
    <w:abstractNumId w:val="25"/>
  </w:num>
  <w:num w:numId="20" w16cid:durableId="1384018567">
    <w:abstractNumId w:val="11"/>
  </w:num>
  <w:num w:numId="21" w16cid:durableId="1747996396">
    <w:abstractNumId w:val="16"/>
  </w:num>
  <w:num w:numId="22" w16cid:durableId="1132210271">
    <w:abstractNumId w:val="31"/>
  </w:num>
  <w:num w:numId="23" w16cid:durableId="539244022">
    <w:abstractNumId w:val="12"/>
  </w:num>
  <w:num w:numId="24" w16cid:durableId="1300962413">
    <w:abstractNumId w:val="10"/>
  </w:num>
  <w:num w:numId="25" w16cid:durableId="763261400">
    <w:abstractNumId w:val="32"/>
  </w:num>
  <w:num w:numId="26" w16cid:durableId="459804763">
    <w:abstractNumId w:val="29"/>
  </w:num>
  <w:num w:numId="27" w16cid:durableId="1830437430">
    <w:abstractNumId w:val="8"/>
  </w:num>
  <w:num w:numId="28" w16cid:durableId="1693797544">
    <w:abstractNumId w:val="5"/>
  </w:num>
  <w:num w:numId="29" w16cid:durableId="443503278">
    <w:abstractNumId w:val="4"/>
  </w:num>
  <w:num w:numId="30" w16cid:durableId="400837742">
    <w:abstractNumId w:val="7"/>
  </w:num>
  <w:num w:numId="31" w16cid:durableId="1509445077">
    <w:abstractNumId w:val="3"/>
  </w:num>
  <w:num w:numId="32" w16cid:durableId="1228878799">
    <w:abstractNumId w:val="2"/>
  </w:num>
  <w:num w:numId="33" w16cid:durableId="1894003715">
    <w:abstractNumId w:val="1"/>
  </w:num>
  <w:num w:numId="34" w16cid:durableId="192823051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zMDI0NzA1NLAwNLVU0lEKTi0uzszPAykwNK8FAPZ8WlYtAAAA"/>
  </w:docVars>
  <w:rsids>
    <w:rsidRoot w:val="006531BA"/>
    <w:rsid w:val="00001811"/>
    <w:rsid w:val="0000188A"/>
    <w:rsid w:val="000019DA"/>
    <w:rsid w:val="00004502"/>
    <w:rsid w:val="00010B8D"/>
    <w:rsid w:val="000114C0"/>
    <w:rsid w:val="000119AE"/>
    <w:rsid w:val="00014C42"/>
    <w:rsid w:val="00015087"/>
    <w:rsid w:val="000153F8"/>
    <w:rsid w:val="000154A4"/>
    <w:rsid w:val="00016235"/>
    <w:rsid w:val="00016339"/>
    <w:rsid w:val="00017184"/>
    <w:rsid w:val="000177A9"/>
    <w:rsid w:val="00023FD2"/>
    <w:rsid w:val="00024416"/>
    <w:rsid w:val="000249EF"/>
    <w:rsid w:val="000263FC"/>
    <w:rsid w:val="00026505"/>
    <w:rsid w:val="00026B9F"/>
    <w:rsid w:val="00030F49"/>
    <w:rsid w:val="000337DF"/>
    <w:rsid w:val="000348CC"/>
    <w:rsid w:val="00036B88"/>
    <w:rsid w:val="00037401"/>
    <w:rsid w:val="00037F4F"/>
    <w:rsid w:val="00040319"/>
    <w:rsid w:val="00040B46"/>
    <w:rsid w:val="00043E1F"/>
    <w:rsid w:val="00044141"/>
    <w:rsid w:val="00046940"/>
    <w:rsid w:val="000479D9"/>
    <w:rsid w:val="00047F07"/>
    <w:rsid w:val="00050930"/>
    <w:rsid w:val="00051211"/>
    <w:rsid w:val="00051F62"/>
    <w:rsid w:val="00054C54"/>
    <w:rsid w:val="00055E9F"/>
    <w:rsid w:val="000568DC"/>
    <w:rsid w:val="00060349"/>
    <w:rsid w:val="00060FBE"/>
    <w:rsid w:val="0006121C"/>
    <w:rsid w:val="00061F6A"/>
    <w:rsid w:val="00066ED0"/>
    <w:rsid w:val="00067F51"/>
    <w:rsid w:val="00071C1A"/>
    <w:rsid w:val="00073DB1"/>
    <w:rsid w:val="0007504A"/>
    <w:rsid w:val="0007584B"/>
    <w:rsid w:val="00076E1B"/>
    <w:rsid w:val="00077721"/>
    <w:rsid w:val="00084B57"/>
    <w:rsid w:val="00084D4F"/>
    <w:rsid w:val="000859F4"/>
    <w:rsid w:val="00085FC5"/>
    <w:rsid w:val="000861F1"/>
    <w:rsid w:val="00087BEC"/>
    <w:rsid w:val="00090012"/>
    <w:rsid w:val="00096A5E"/>
    <w:rsid w:val="00096F58"/>
    <w:rsid w:val="000A0933"/>
    <w:rsid w:val="000A0A50"/>
    <w:rsid w:val="000A4721"/>
    <w:rsid w:val="000A7A2A"/>
    <w:rsid w:val="000A7C07"/>
    <w:rsid w:val="000B04F1"/>
    <w:rsid w:val="000B1941"/>
    <w:rsid w:val="000B19D8"/>
    <w:rsid w:val="000B2120"/>
    <w:rsid w:val="000B287F"/>
    <w:rsid w:val="000B2DD4"/>
    <w:rsid w:val="000B3AF8"/>
    <w:rsid w:val="000B3B23"/>
    <w:rsid w:val="000B583D"/>
    <w:rsid w:val="000B5E4A"/>
    <w:rsid w:val="000C10D5"/>
    <w:rsid w:val="000C1E3F"/>
    <w:rsid w:val="000C362B"/>
    <w:rsid w:val="000C5A20"/>
    <w:rsid w:val="000D01E7"/>
    <w:rsid w:val="000D08B4"/>
    <w:rsid w:val="000D0F16"/>
    <w:rsid w:val="000D1CDF"/>
    <w:rsid w:val="000D22B5"/>
    <w:rsid w:val="000D2D50"/>
    <w:rsid w:val="000D49FE"/>
    <w:rsid w:val="000D6EDD"/>
    <w:rsid w:val="000E03CF"/>
    <w:rsid w:val="000E2D4B"/>
    <w:rsid w:val="000E33FF"/>
    <w:rsid w:val="000E3457"/>
    <w:rsid w:val="000E47E3"/>
    <w:rsid w:val="000E70AD"/>
    <w:rsid w:val="000E76E0"/>
    <w:rsid w:val="000E7764"/>
    <w:rsid w:val="000E7CB3"/>
    <w:rsid w:val="000E7CBE"/>
    <w:rsid w:val="000F0D7E"/>
    <w:rsid w:val="000F1516"/>
    <w:rsid w:val="000F2D92"/>
    <w:rsid w:val="000F541A"/>
    <w:rsid w:val="000F6A65"/>
    <w:rsid w:val="000F7968"/>
    <w:rsid w:val="001018E3"/>
    <w:rsid w:val="00104C2D"/>
    <w:rsid w:val="00105643"/>
    <w:rsid w:val="00110501"/>
    <w:rsid w:val="00112AF0"/>
    <w:rsid w:val="00112E86"/>
    <w:rsid w:val="001133F3"/>
    <w:rsid w:val="00113CC5"/>
    <w:rsid w:val="0011515E"/>
    <w:rsid w:val="00116285"/>
    <w:rsid w:val="001173D3"/>
    <w:rsid w:val="00117D1A"/>
    <w:rsid w:val="00124BC0"/>
    <w:rsid w:val="00125545"/>
    <w:rsid w:val="001264F4"/>
    <w:rsid w:val="00126753"/>
    <w:rsid w:val="00127031"/>
    <w:rsid w:val="00127E8A"/>
    <w:rsid w:val="001302EC"/>
    <w:rsid w:val="00130492"/>
    <w:rsid w:val="00130D16"/>
    <w:rsid w:val="00131CDA"/>
    <w:rsid w:val="00134F6C"/>
    <w:rsid w:val="0014085F"/>
    <w:rsid w:val="001408DB"/>
    <w:rsid w:val="00141CE3"/>
    <w:rsid w:val="00142584"/>
    <w:rsid w:val="0014285B"/>
    <w:rsid w:val="00144659"/>
    <w:rsid w:val="00144C16"/>
    <w:rsid w:val="00147F3C"/>
    <w:rsid w:val="00152595"/>
    <w:rsid w:val="00153C0F"/>
    <w:rsid w:val="001545CB"/>
    <w:rsid w:val="001562A3"/>
    <w:rsid w:val="0015743E"/>
    <w:rsid w:val="00160210"/>
    <w:rsid w:val="00161490"/>
    <w:rsid w:val="0016156F"/>
    <w:rsid w:val="00161D37"/>
    <w:rsid w:val="00165883"/>
    <w:rsid w:val="001665C7"/>
    <w:rsid w:val="001669E6"/>
    <w:rsid w:val="001707B9"/>
    <w:rsid w:val="0017095A"/>
    <w:rsid w:val="001717D4"/>
    <w:rsid w:val="0017375F"/>
    <w:rsid w:val="00174D12"/>
    <w:rsid w:val="00175ADA"/>
    <w:rsid w:val="00175E6C"/>
    <w:rsid w:val="00175ECF"/>
    <w:rsid w:val="00180D71"/>
    <w:rsid w:val="00181D9E"/>
    <w:rsid w:val="001840DF"/>
    <w:rsid w:val="001851DF"/>
    <w:rsid w:val="0018704F"/>
    <w:rsid w:val="0018726F"/>
    <w:rsid w:val="00187C66"/>
    <w:rsid w:val="00187CF1"/>
    <w:rsid w:val="001915D6"/>
    <w:rsid w:val="00192D63"/>
    <w:rsid w:val="001959F0"/>
    <w:rsid w:val="001A0CBE"/>
    <w:rsid w:val="001A2765"/>
    <w:rsid w:val="001A3DE4"/>
    <w:rsid w:val="001A742E"/>
    <w:rsid w:val="001A77F9"/>
    <w:rsid w:val="001B17DC"/>
    <w:rsid w:val="001B27C1"/>
    <w:rsid w:val="001B42A8"/>
    <w:rsid w:val="001B68F3"/>
    <w:rsid w:val="001C292A"/>
    <w:rsid w:val="001C365C"/>
    <w:rsid w:val="001C64D5"/>
    <w:rsid w:val="001C6B8C"/>
    <w:rsid w:val="001C737F"/>
    <w:rsid w:val="001C7B82"/>
    <w:rsid w:val="001D6971"/>
    <w:rsid w:val="001D7513"/>
    <w:rsid w:val="001D7972"/>
    <w:rsid w:val="001E1504"/>
    <w:rsid w:val="001E1A94"/>
    <w:rsid w:val="001E2391"/>
    <w:rsid w:val="001E2EE6"/>
    <w:rsid w:val="001E3169"/>
    <w:rsid w:val="001E393A"/>
    <w:rsid w:val="001E49A6"/>
    <w:rsid w:val="001E566A"/>
    <w:rsid w:val="001E5F3E"/>
    <w:rsid w:val="001E6411"/>
    <w:rsid w:val="001E6AB1"/>
    <w:rsid w:val="001F09B2"/>
    <w:rsid w:val="001F1252"/>
    <w:rsid w:val="001F4966"/>
    <w:rsid w:val="001F5E41"/>
    <w:rsid w:val="001F743F"/>
    <w:rsid w:val="00200462"/>
    <w:rsid w:val="00200650"/>
    <w:rsid w:val="00200FB6"/>
    <w:rsid w:val="00206AC7"/>
    <w:rsid w:val="00206BBB"/>
    <w:rsid w:val="00206E57"/>
    <w:rsid w:val="00207815"/>
    <w:rsid w:val="00207E7F"/>
    <w:rsid w:val="00210840"/>
    <w:rsid w:val="00213B55"/>
    <w:rsid w:val="00214668"/>
    <w:rsid w:val="00214BAB"/>
    <w:rsid w:val="00215577"/>
    <w:rsid w:val="00221A67"/>
    <w:rsid w:val="00221C31"/>
    <w:rsid w:val="00223ACA"/>
    <w:rsid w:val="00223AD0"/>
    <w:rsid w:val="00224FF8"/>
    <w:rsid w:val="00225048"/>
    <w:rsid w:val="00226400"/>
    <w:rsid w:val="00226ECF"/>
    <w:rsid w:val="00227824"/>
    <w:rsid w:val="0023007E"/>
    <w:rsid w:val="0023166F"/>
    <w:rsid w:val="0023205E"/>
    <w:rsid w:val="0023211E"/>
    <w:rsid w:val="00234A95"/>
    <w:rsid w:val="00235CFC"/>
    <w:rsid w:val="00237BBC"/>
    <w:rsid w:val="00240835"/>
    <w:rsid w:val="002410DA"/>
    <w:rsid w:val="00242638"/>
    <w:rsid w:val="002437C9"/>
    <w:rsid w:val="00244728"/>
    <w:rsid w:val="0024623A"/>
    <w:rsid w:val="002507B1"/>
    <w:rsid w:val="00250E7D"/>
    <w:rsid w:val="00251F80"/>
    <w:rsid w:val="002528A3"/>
    <w:rsid w:val="002534FE"/>
    <w:rsid w:val="00255A88"/>
    <w:rsid w:val="00255ABD"/>
    <w:rsid w:val="00260033"/>
    <w:rsid w:val="00261320"/>
    <w:rsid w:val="00261A70"/>
    <w:rsid w:val="00262C2D"/>
    <w:rsid w:val="002675A4"/>
    <w:rsid w:val="00267760"/>
    <w:rsid w:val="00272B09"/>
    <w:rsid w:val="00273A09"/>
    <w:rsid w:val="00273E3F"/>
    <w:rsid w:val="0028314F"/>
    <w:rsid w:val="0028399D"/>
    <w:rsid w:val="00283B02"/>
    <w:rsid w:val="00285906"/>
    <w:rsid w:val="0028671B"/>
    <w:rsid w:val="002919E9"/>
    <w:rsid w:val="00292BF6"/>
    <w:rsid w:val="00297526"/>
    <w:rsid w:val="002A01D0"/>
    <w:rsid w:val="002A14A5"/>
    <w:rsid w:val="002A1621"/>
    <w:rsid w:val="002A2F34"/>
    <w:rsid w:val="002A426E"/>
    <w:rsid w:val="002A44DA"/>
    <w:rsid w:val="002A4C17"/>
    <w:rsid w:val="002A6130"/>
    <w:rsid w:val="002A793E"/>
    <w:rsid w:val="002A7BE7"/>
    <w:rsid w:val="002B1990"/>
    <w:rsid w:val="002B1EEA"/>
    <w:rsid w:val="002B249B"/>
    <w:rsid w:val="002B3EFF"/>
    <w:rsid w:val="002B43C3"/>
    <w:rsid w:val="002B4D23"/>
    <w:rsid w:val="002B7289"/>
    <w:rsid w:val="002C20A3"/>
    <w:rsid w:val="002C45B7"/>
    <w:rsid w:val="002D3467"/>
    <w:rsid w:val="002D4A63"/>
    <w:rsid w:val="002D4C4F"/>
    <w:rsid w:val="002D5F28"/>
    <w:rsid w:val="002D7438"/>
    <w:rsid w:val="002E019A"/>
    <w:rsid w:val="002E1228"/>
    <w:rsid w:val="002E168C"/>
    <w:rsid w:val="002E1895"/>
    <w:rsid w:val="002E32EF"/>
    <w:rsid w:val="002E36B2"/>
    <w:rsid w:val="002E3F1C"/>
    <w:rsid w:val="002E6F31"/>
    <w:rsid w:val="002E79AF"/>
    <w:rsid w:val="002F00A4"/>
    <w:rsid w:val="002F0275"/>
    <w:rsid w:val="002F0E96"/>
    <w:rsid w:val="002F225A"/>
    <w:rsid w:val="002F360D"/>
    <w:rsid w:val="002F45FE"/>
    <w:rsid w:val="002F5F1A"/>
    <w:rsid w:val="002F6355"/>
    <w:rsid w:val="002F6398"/>
    <w:rsid w:val="002F6D66"/>
    <w:rsid w:val="00302058"/>
    <w:rsid w:val="00302709"/>
    <w:rsid w:val="0030347F"/>
    <w:rsid w:val="00303903"/>
    <w:rsid w:val="00304B25"/>
    <w:rsid w:val="003111DD"/>
    <w:rsid w:val="0031263F"/>
    <w:rsid w:val="0031541D"/>
    <w:rsid w:val="00315E64"/>
    <w:rsid w:val="00317BFD"/>
    <w:rsid w:val="00321281"/>
    <w:rsid w:val="00323910"/>
    <w:rsid w:val="003246DE"/>
    <w:rsid w:val="00324F6D"/>
    <w:rsid w:val="003254E6"/>
    <w:rsid w:val="00330F83"/>
    <w:rsid w:val="00331A17"/>
    <w:rsid w:val="00331ECE"/>
    <w:rsid w:val="00332BF5"/>
    <w:rsid w:val="00335F21"/>
    <w:rsid w:val="00336F90"/>
    <w:rsid w:val="00337377"/>
    <w:rsid w:val="00340469"/>
    <w:rsid w:val="003433EC"/>
    <w:rsid w:val="003457D3"/>
    <w:rsid w:val="00345E92"/>
    <w:rsid w:val="00346F61"/>
    <w:rsid w:val="00347F70"/>
    <w:rsid w:val="00351D71"/>
    <w:rsid w:val="003540B6"/>
    <w:rsid w:val="0035499B"/>
    <w:rsid w:val="00355841"/>
    <w:rsid w:val="00356890"/>
    <w:rsid w:val="00360183"/>
    <w:rsid w:val="00360F6E"/>
    <w:rsid w:val="00363E94"/>
    <w:rsid w:val="003657D3"/>
    <w:rsid w:val="00373C36"/>
    <w:rsid w:val="0037544D"/>
    <w:rsid w:val="003757B4"/>
    <w:rsid w:val="00376AFE"/>
    <w:rsid w:val="003806CF"/>
    <w:rsid w:val="00381647"/>
    <w:rsid w:val="003834E5"/>
    <w:rsid w:val="00383A95"/>
    <w:rsid w:val="00386990"/>
    <w:rsid w:val="00390D6F"/>
    <w:rsid w:val="0039106E"/>
    <w:rsid w:val="003913A5"/>
    <w:rsid w:val="0039256E"/>
    <w:rsid w:val="003933E0"/>
    <w:rsid w:val="003A0BF3"/>
    <w:rsid w:val="003A158D"/>
    <w:rsid w:val="003A32D1"/>
    <w:rsid w:val="003A4B85"/>
    <w:rsid w:val="003A5EAE"/>
    <w:rsid w:val="003A5EEA"/>
    <w:rsid w:val="003A6566"/>
    <w:rsid w:val="003A6784"/>
    <w:rsid w:val="003A73A7"/>
    <w:rsid w:val="003B151F"/>
    <w:rsid w:val="003B34DB"/>
    <w:rsid w:val="003B5342"/>
    <w:rsid w:val="003B58F0"/>
    <w:rsid w:val="003B5D90"/>
    <w:rsid w:val="003B7459"/>
    <w:rsid w:val="003C2982"/>
    <w:rsid w:val="003C3591"/>
    <w:rsid w:val="003C5624"/>
    <w:rsid w:val="003D140A"/>
    <w:rsid w:val="003D3D02"/>
    <w:rsid w:val="003D515B"/>
    <w:rsid w:val="003D5757"/>
    <w:rsid w:val="003E0615"/>
    <w:rsid w:val="003E0D7C"/>
    <w:rsid w:val="003E32A7"/>
    <w:rsid w:val="003E3B6E"/>
    <w:rsid w:val="003E72DC"/>
    <w:rsid w:val="003E73BB"/>
    <w:rsid w:val="003E7426"/>
    <w:rsid w:val="003F07D3"/>
    <w:rsid w:val="003F26CA"/>
    <w:rsid w:val="003F2F14"/>
    <w:rsid w:val="003F2F74"/>
    <w:rsid w:val="003F3DCC"/>
    <w:rsid w:val="003F4814"/>
    <w:rsid w:val="003F5D3F"/>
    <w:rsid w:val="003F7C17"/>
    <w:rsid w:val="004001C4"/>
    <w:rsid w:val="0040108D"/>
    <w:rsid w:val="004020A5"/>
    <w:rsid w:val="004029B5"/>
    <w:rsid w:val="00403717"/>
    <w:rsid w:val="0040416B"/>
    <w:rsid w:val="004043AB"/>
    <w:rsid w:val="00404E0E"/>
    <w:rsid w:val="00405C41"/>
    <w:rsid w:val="00411A05"/>
    <w:rsid w:val="00413134"/>
    <w:rsid w:val="00413A14"/>
    <w:rsid w:val="0041616B"/>
    <w:rsid w:val="00416C00"/>
    <w:rsid w:val="00416DD3"/>
    <w:rsid w:val="00417C01"/>
    <w:rsid w:val="00420F81"/>
    <w:rsid w:val="0042379B"/>
    <w:rsid w:val="00426EA2"/>
    <w:rsid w:val="00427250"/>
    <w:rsid w:val="00432507"/>
    <w:rsid w:val="00433299"/>
    <w:rsid w:val="00434AA9"/>
    <w:rsid w:val="00435FE5"/>
    <w:rsid w:val="004367A3"/>
    <w:rsid w:val="00440638"/>
    <w:rsid w:val="0044329A"/>
    <w:rsid w:val="00443893"/>
    <w:rsid w:val="00444656"/>
    <w:rsid w:val="004464CC"/>
    <w:rsid w:val="00450449"/>
    <w:rsid w:val="0045130F"/>
    <w:rsid w:val="004535BB"/>
    <w:rsid w:val="00455C52"/>
    <w:rsid w:val="004636C3"/>
    <w:rsid w:val="004643D7"/>
    <w:rsid w:val="00465F99"/>
    <w:rsid w:val="00467AA7"/>
    <w:rsid w:val="00470B25"/>
    <w:rsid w:val="0047359B"/>
    <w:rsid w:val="00474801"/>
    <w:rsid w:val="00475845"/>
    <w:rsid w:val="004778F9"/>
    <w:rsid w:val="004824CC"/>
    <w:rsid w:val="0048260E"/>
    <w:rsid w:val="004844B2"/>
    <w:rsid w:val="00484A93"/>
    <w:rsid w:val="00485712"/>
    <w:rsid w:val="0048669F"/>
    <w:rsid w:val="0048719F"/>
    <w:rsid w:val="0048738C"/>
    <w:rsid w:val="00487547"/>
    <w:rsid w:val="004924B7"/>
    <w:rsid w:val="00493E69"/>
    <w:rsid w:val="00495AA7"/>
    <w:rsid w:val="00496CE6"/>
    <w:rsid w:val="004971EA"/>
    <w:rsid w:val="004A0EEC"/>
    <w:rsid w:val="004A112F"/>
    <w:rsid w:val="004A19EA"/>
    <w:rsid w:val="004A2121"/>
    <w:rsid w:val="004A2C98"/>
    <w:rsid w:val="004A37EF"/>
    <w:rsid w:val="004A4806"/>
    <w:rsid w:val="004A7776"/>
    <w:rsid w:val="004A779E"/>
    <w:rsid w:val="004B1C19"/>
    <w:rsid w:val="004B2C8C"/>
    <w:rsid w:val="004B34E5"/>
    <w:rsid w:val="004B40E9"/>
    <w:rsid w:val="004B4448"/>
    <w:rsid w:val="004B5FDE"/>
    <w:rsid w:val="004B7412"/>
    <w:rsid w:val="004B7999"/>
    <w:rsid w:val="004B7BB8"/>
    <w:rsid w:val="004C1F82"/>
    <w:rsid w:val="004C2BA7"/>
    <w:rsid w:val="004C64A9"/>
    <w:rsid w:val="004C6C19"/>
    <w:rsid w:val="004C6E75"/>
    <w:rsid w:val="004C7E83"/>
    <w:rsid w:val="004D1BA5"/>
    <w:rsid w:val="004D2388"/>
    <w:rsid w:val="004D2D2B"/>
    <w:rsid w:val="004D4A23"/>
    <w:rsid w:val="004D6B47"/>
    <w:rsid w:val="004D6E1A"/>
    <w:rsid w:val="004E27D4"/>
    <w:rsid w:val="004E4493"/>
    <w:rsid w:val="004E509B"/>
    <w:rsid w:val="004E6617"/>
    <w:rsid w:val="004E7648"/>
    <w:rsid w:val="004F0011"/>
    <w:rsid w:val="004F1D31"/>
    <w:rsid w:val="004F5272"/>
    <w:rsid w:val="004F68FB"/>
    <w:rsid w:val="004F69DD"/>
    <w:rsid w:val="00502AE2"/>
    <w:rsid w:val="00502C77"/>
    <w:rsid w:val="005036E3"/>
    <w:rsid w:val="005037BA"/>
    <w:rsid w:val="00504BB0"/>
    <w:rsid w:val="00505BD6"/>
    <w:rsid w:val="00506A91"/>
    <w:rsid w:val="005071A7"/>
    <w:rsid w:val="0050720C"/>
    <w:rsid w:val="00507F3C"/>
    <w:rsid w:val="0051292A"/>
    <w:rsid w:val="00512DFF"/>
    <w:rsid w:val="005138FC"/>
    <w:rsid w:val="00520881"/>
    <w:rsid w:val="00521082"/>
    <w:rsid w:val="00522564"/>
    <w:rsid w:val="005254E9"/>
    <w:rsid w:val="005257FB"/>
    <w:rsid w:val="00525FD3"/>
    <w:rsid w:val="00526705"/>
    <w:rsid w:val="00527A74"/>
    <w:rsid w:val="00530F52"/>
    <w:rsid w:val="005315AD"/>
    <w:rsid w:val="00533171"/>
    <w:rsid w:val="00533CE8"/>
    <w:rsid w:val="00533D00"/>
    <w:rsid w:val="00534136"/>
    <w:rsid w:val="0053456C"/>
    <w:rsid w:val="0053499C"/>
    <w:rsid w:val="005369DC"/>
    <w:rsid w:val="00540449"/>
    <w:rsid w:val="0054203E"/>
    <w:rsid w:val="00544142"/>
    <w:rsid w:val="00545E3C"/>
    <w:rsid w:val="00551692"/>
    <w:rsid w:val="00552A08"/>
    <w:rsid w:val="005550A5"/>
    <w:rsid w:val="00560B37"/>
    <w:rsid w:val="00566E01"/>
    <w:rsid w:val="005710E0"/>
    <w:rsid w:val="0057363F"/>
    <w:rsid w:val="00575ABC"/>
    <w:rsid w:val="005760BA"/>
    <w:rsid w:val="00583725"/>
    <w:rsid w:val="0058417F"/>
    <w:rsid w:val="005850AD"/>
    <w:rsid w:val="0058687F"/>
    <w:rsid w:val="00592443"/>
    <w:rsid w:val="00592F86"/>
    <w:rsid w:val="00593F75"/>
    <w:rsid w:val="0059562E"/>
    <w:rsid w:val="0059589C"/>
    <w:rsid w:val="005958C0"/>
    <w:rsid w:val="00596406"/>
    <w:rsid w:val="00597660"/>
    <w:rsid w:val="005A0236"/>
    <w:rsid w:val="005A299C"/>
    <w:rsid w:val="005A349E"/>
    <w:rsid w:val="005A3617"/>
    <w:rsid w:val="005B0341"/>
    <w:rsid w:val="005B0BD4"/>
    <w:rsid w:val="005B1967"/>
    <w:rsid w:val="005B25CC"/>
    <w:rsid w:val="005B332A"/>
    <w:rsid w:val="005B4530"/>
    <w:rsid w:val="005B5AD9"/>
    <w:rsid w:val="005B6CC7"/>
    <w:rsid w:val="005B6DB7"/>
    <w:rsid w:val="005B7F84"/>
    <w:rsid w:val="005C0207"/>
    <w:rsid w:val="005C039F"/>
    <w:rsid w:val="005C534F"/>
    <w:rsid w:val="005C6DC8"/>
    <w:rsid w:val="005D2C67"/>
    <w:rsid w:val="005D3724"/>
    <w:rsid w:val="005D4FD6"/>
    <w:rsid w:val="005D7986"/>
    <w:rsid w:val="005D7BCB"/>
    <w:rsid w:val="005E0256"/>
    <w:rsid w:val="005E0687"/>
    <w:rsid w:val="005E0DEB"/>
    <w:rsid w:val="005E1085"/>
    <w:rsid w:val="005E216F"/>
    <w:rsid w:val="005E5029"/>
    <w:rsid w:val="005F185E"/>
    <w:rsid w:val="005F2B6C"/>
    <w:rsid w:val="005F4821"/>
    <w:rsid w:val="005F605A"/>
    <w:rsid w:val="005F6287"/>
    <w:rsid w:val="00600D83"/>
    <w:rsid w:val="0060463E"/>
    <w:rsid w:val="00607846"/>
    <w:rsid w:val="00611AA5"/>
    <w:rsid w:val="00611F5B"/>
    <w:rsid w:val="00612415"/>
    <w:rsid w:val="00616C86"/>
    <w:rsid w:val="0061750F"/>
    <w:rsid w:val="00621931"/>
    <w:rsid w:val="0062256E"/>
    <w:rsid w:val="00625625"/>
    <w:rsid w:val="00625A82"/>
    <w:rsid w:val="00625CF7"/>
    <w:rsid w:val="00626766"/>
    <w:rsid w:val="0062683A"/>
    <w:rsid w:val="006306EA"/>
    <w:rsid w:val="006334F5"/>
    <w:rsid w:val="0063491E"/>
    <w:rsid w:val="0063494F"/>
    <w:rsid w:val="006360F4"/>
    <w:rsid w:val="0063671D"/>
    <w:rsid w:val="00640E68"/>
    <w:rsid w:val="006416EC"/>
    <w:rsid w:val="00642720"/>
    <w:rsid w:val="0064281D"/>
    <w:rsid w:val="00642907"/>
    <w:rsid w:val="00644B92"/>
    <w:rsid w:val="006451B4"/>
    <w:rsid w:val="00646022"/>
    <w:rsid w:val="00646553"/>
    <w:rsid w:val="0064724D"/>
    <w:rsid w:val="00647542"/>
    <w:rsid w:val="00650222"/>
    <w:rsid w:val="006531BA"/>
    <w:rsid w:val="006533F3"/>
    <w:rsid w:val="006551ED"/>
    <w:rsid w:val="00655CA3"/>
    <w:rsid w:val="00656A2E"/>
    <w:rsid w:val="00662012"/>
    <w:rsid w:val="00662E35"/>
    <w:rsid w:val="0066461B"/>
    <w:rsid w:val="0066602A"/>
    <w:rsid w:val="00667E3D"/>
    <w:rsid w:val="00670BBA"/>
    <w:rsid w:val="00672DD2"/>
    <w:rsid w:val="00672F5C"/>
    <w:rsid w:val="0067344F"/>
    <w:rsid w:val="00673F71"/>
    <w:rsid w:val="006750F0"/>
    <w:rsid w:val="00676E62"/>
    <w:rsid w:val="00680823"/>
    <w:rsid w:val="00681F87"/>
    <w:rsid w:val="006841B2"/>
    <w:rsid w:val="00684408"/>
    <w:rsid w:val="00685F66"/>
    <w:rsid w:val="00686BF0"/>
    <w:rsid w:val="00692F61"/>
    <w:rsid w:val="006937EE"/>
    <w:rsid w:val="00693837"/>
    <w:rsid w:val="006A0C1D"/>
    <w:rsid w:val="006A1E53"/>
    <w:rsid w:val="006A3B21"/>
    <w:rsid w:val="006A5593"/>
    <w:rsid w:val="006A6B15"/>
    <w:rsid w:val="006B001E"/>
    <w:rsid w:val="006B081A"/>
    <w:rsid w:val="006B5BB0"/>
    <w:rsid w:val="006B630B"/>
    <w:rsid w:val="006B6EF7"/>
    <w:rsid w:val="006B7609"/>
    <w:rsid w:val="006C01CE"/>
    <w:rsid w:val="006C4714"/>
    <w:rsid w:val="006C50FB"/>
    <w:rsid w:val="006C51FB"/>
    <w:rsid w:val="006C6D75"/>
    <w:rsid w:val="006D1119"/>
    <w:rsid w:val="006D12E4"/>
    <w:rsid w:val="006D34AA"/>
    <w:rsid w:val="006D3C61"/>
    <w:rsid w:val="006D4F36"/>
    <w:rsid w:val="006D7270"/>
    <w:rsid w:val="006D7677"/>
    <w:rsid w:val="006E0D49"/>
    <w:rsid w:val="006E3134"/>
    <w:rsid w:val="006E3366"/>
    <w:rsid w:val="006E4970"/>
    <w:rsid w:val="006E5903"/>
    <w:rsid w:val="006E7493"/>
    <w:rsid w:val="006E774C"/>
    <w:rsid w:val="006F18CA"/>
    <w:rsid w:val="006F1D76"/>
    <w:rsid w:val="006F2343"/>
    <w:rsid w:val="006F33BF"/>
    <w:rsid w:val="006F6523"/>
    <w:rsid w:val="006F71D4"/>
    <w:rsid w:val="00700587"/>
    <w:rsid w:val="00701855"/>
    <w:rsid w:val="00701BEF"/>
    <w:rsid w:val="00701FBA"/>
    <w:rsid w:val="007029C1"/>
    <w:rsid w:val="00703077"/>
    <w:rsid w:val="00705AA0"/>
    <w:rsid w:val="00710162"/>
    <w:rsid w:val="00710E94"/>
    <w:rsid w:val="00710EC4"/>
    <w:rsid w:val="0071227A"/>
    <w:rsid w:val="00712977"/>
    <w:rsid w:val="00714B53"/>
    <w:rsid w:val="00717348"/>
    <w:rsid w:val="00717C52"/>
    <w:rsid w:val="007210B5"/>
    <w:rsid w:val="00721562"/>
    <w:rsid w:val="00721FE5"/>
    <w:rsid w:val="00722F21"/>
    <w:rsid w:val="00723C97"/>
    <w:rsid w:val="007248D1"/>
    <w:rsid w:val="00725585"/>
    <w:rsid w:val="00725AD9"/>
    <w:rsid w:val="00725FD2"/>
    <w:rsid w:val="00726431"/>
    <w:rsid w:val="00727876"/>
    <w:rsid w:val="007335E6"/>
    <w:rsid w:val="00733992"/>
    <w:rsid w:val="0073405A"/>
    <w:rsid w:val="00735186"/>
    <w:rsid w:val="007370DD"/>
    <w:rsid w:val="007378EC"/>
    <w:rsid w:val="00737D89"/>
    <w:rsid w:val="00743B24"/>
    <w:rsid w:val="0074442E"/>
    <w:rsid w:val="007479E2"/>
    <w:rsid w:val="00750C97"/>
    <w:rsid w:val="00751DDB"/>
    <w:rsid w:val="00752264"/>
    <w:rsid w:val="00753445"/>
    <w:rsid w:val="00754190"/>
    <w:rsid w:val="0075533B"/>
    <w:rsid w:val="00755F1C"/>
    <w:rsid w:val="00756606"/>
    <w:rsid w:val="00756D41"/>
    <w:rsid w:val="007575A3"/>
    <w:rsid w:val="007633D8"/>
    <w:rsid w:val="00763D9B"/>
    <w:rsid w:val="00764539"/>
    <w:rsid w:val="0076465F"/>
    <w:rsid w:val="00764E82"/>
    <w:rsid w:val="00767DFC"/>
    <w:rsid w:val="00770FB9"/>
    <w:rsid w:val="00771216"/>
    <w:rsid w:val="0077157D"/>
    <w:rsid w:val="00772776"/>
    <w:rsid w:val="00773918"/>
    <w:rsid w:val="0077454D"/>
    <w:rsid w:val="00775DA2"/>
    <w:rsid w:val="00776B28"/>
    <w:rsid w:val="007842E5"/>
    <w:rsid w:val="0078526D"/>
    <w:rsid w:val="00787A83"/>
    <w:rsid w:val="0079003A"/>
    <w:rsid w:val="00790064"/>
    <w:rsid w:val="007907DB"/>
    <w:rsid w:val="00790F52"/>
    <w:rsid w:val="00795570"/>
    <w:rsid w:val="00795B89"/>
    <w:rsid w:val="007A1858"/>
    <w:rsid w:val="007A27E4"/>
    <w:rsid w:val="007A39E4"/>
    <w:rsid w:val="007B01EB"/>
    <w:rsid w:val="007B1256"/>
    <w:rsid w:val="007B27FE"/>
    <w:rsid w:val="007C287E"/>
    <w:rsid w:val="007C339C"/>
    <w:rsid w:val="007C563D"/>
    <w:rsid w:val="007C6064"/>
    <w:rsid w:val="007C66E5"/>
    <w:rsid w:val="007C7517"/>
    <w:rsid w:val="007D0BE8"/>
    <w:rsid w:val="007D1759"/>
    <w:rsid w:val="007D1BE8"/>
    <w:rsid w:val="007D3CE8"/>
    <w:rsid w:val="007D7440"/>
    <w:rsid w:val="007E0107"/>
    <w:rsid w:val="007E1FEE"/>
    <w:rsid w:val="007E2114"/>
    <w:rsid w:val="007E226D"/>
    <w:rsid w:val="007E5C8F"/>
    <w:rsid w:val="007E64FF"/>
    <w:rsid w:val="007E771F"/>
    <w:rsid w:val="007F1408"/>
    <w:rsid w:val="007F1FE5"/>
    <w:rsid w:val="007F36E9"/>
    <w:rsid w:val="007F4682"/>
    <w:rsid w:val="007F4689"/>
    <w:rsid w:val="007F6188"/>
    <w:rsid w:val="007F6C29"/>
    <w:rsid w:val="0080045A"/>
    <w:rsid w:val="008010D8"/>
    <w:rsid w:val="008011E8"/>
    <w:rsid w:val="00802782"/>
    <w:rsid w:val="00803C8F"/>
    <w:rsid w:val="00803CC1"/>
    <w:rsid w:val="008067ED"/>
    <w:rsid w:val="00806DAE"/>
    <w:rsid w:val="0080716E"/>
    <w:rsid w:val="008072B9"/>
    <w:rsid w:val="00807BD6"/>
    <w:rsid w:val="0081031A"/>
    <w:rsid w:val="0081092A"/>
    <w:rsid w:val="008112F9"/>
    <w:rsid w:val="00811C11"/>
    <w:rsid w:val="00812015"/>
    <w:rsid w:val="0081211C"/>
    <w:rsid w:val="008139D9"/>
    <w:rsid w:val="00813FF1"/>
    <w:rsid w:val="008142FF"/>
    <w:rsid w:val="00816076"/>
    <w:rsid w:val="00817F23"/>
    <w:rsid w:val="00820F34"/>
    <w:rsid w:val="00821070"/>
    <w:rsid w:val="008229F2"/>
    <w:rsid w:val="008258B6"/>
    <w:rsid w:val="00826084"/>
    <w:rsid w:val="00827062"/>
    <w:rsid w:val="00831DF5"/>
    <w:rsid w:val="00831EA4"/>
    <w:rsid w:val="008341FC"/>
    <w:rsid w:val="008354EF"/>
    <w:rsid w:val="008356CA"/>
    <w:rsid w:val="00835DC5"/>
    <w:rsid w:val="008379D0"/>
    <w:rsid w:val="008408BE"/>
    <w:rsid w:val="0084505E"/>
    <w:rsid w:val="00845A12"/>
    <w:rsid w:val="00845F41"/>
    <w:rsid w:val="00846928"/>
    <w:rsid w:val="00846CFF"/>
    <w:rsid w:val="00852830"/>
    <w:rsid w:val="00853AA1"/>
    <w:rsid w:val="00854E51"/>
    <w:rsid w:val="008557D2"/>
    <w:rsid w:val="00855FC0"/>
    <w:rsid w:val="0085616B"/>
    <w:rsid w:val="008567AF"/>
    <w:rsid w:val="0085781D"/>
    <w:rsid w:val="00861329"/>
    <w:rsid w:val="00861F83"/>
    <w:rsid w:val="00863C2E"/>
    <w:rsid w:val="008650FC"/>
    <w:rsid w:val="0086595C"/>
    <w:rsid w:val="00866892"/>
    <w:rsid w:val="0087039B"/>
    <w:rsid w:val="0087098B"/>
    <w:rsid w:val="008727C8"/>
    <w:rsid w:val="0088209F"/>
    <w:rsid w:val="00882784"/>
    <w:rsid w:val="00883450"/>
    <w:rsid w:val="00883A64"/>
    <w:rsid w:val="0088480E"/>
    <w:rsid w:val="00887CE6"/>
    <w:rsid w:val="00892856"/>
    <w:rsid w:val="00894327"/>
    <w:rsid w:val="0089704D"/>
    <w:rsid w:val="008A03BF"/>
    <w:rsid w:val="008A1919"/>
    <w:rsid w:val="008A2E64"/>
    <w:rsid w:val="008A3DE7"/>
    <w:rsid w:val="008A5FC2"/>
    <w:rsid w:val="008B23C4"/>
    <w:rsid w:val="008B3C4D"/>
    <w:rsid w:val="008B424F"/>
    <w:rsid w:val="008B42D0"/>
    <w:rsid w:val="008B4334"/>
    <w:rsid w:val="008B4420"/>
    <w:rsid w:val="008B455D"/>
    <w:rsid w:val="008B5308"/>
    <w:rsid w:val="008B5580"/>
    <w:rsid w:val="008B6C1E"/>
    <w:rsid w:val="008C0BCA"/>
    <w:rsid w:val="008C26C1"/>
    <w:rsid w:val="008C2E73"/>
    <w:rsid w:val="008C3985"/>
    <w:rsid w:val="008C5A27"/>
    <w:rsid w:val="008C7853"/>
    <w:rsid w:val="008C7A02"/>
    <w:rsid w:val="008D2E6A"/>
    <w:rsid w:val="008D3A41"/>
    <w:rsid w:val="008D4AF9"/>
    <w:rsid w:val="008D5601"/>
    <w:rsid w:val="008D5CBD"/>
    <w:rsid w:val="008D6100"/>
    <w:rsid w:val="008D6DC7"/>
    <w:rsid w:val="008D7312"/>
    <w:rsid w:val="008D7960"/>
    <w:rsid w:val="008D7AC6"/>
    <w:rsid w:val="008E084D"/>
    <w:rsid w:val="008E1397"/>
    <w:rsid w:val="008E1AD5"/>
    <w:rsid w:val="008E6188"/>
    <w:rsid w:val="008E716F"/>
    <w:rsid w:val="008E7395"/>
    <w:rsid w:val="008F042E"/>
    <w:rsid w:val="008F29FD"/>
    <w:rsid w:val="008F4D77"/>
    <w:rsid w:val="008F7BEB"/>
    <w:rsid w:val="00900E6A"/>
    <w:rsid w:val="00903CFE"/>
    <w:rsid w:val="00904AA4"/>
    <w:rsid w:val="00906A6D"/>
    <w:rsid w:val="009104FA"/>
    <w:rsid w:val="00910FE3"/>
    <w:rsid w:val="009113F3"/>
    <w:rsid w:val="00912D1F"/>
    <w:rsid w:val="00913EDD"/>
    <w:rsid w:val="009151DE"/>
    <w:rsid w:val="0092441A"/>
    <w:rsid w:val="00925546"/>
    <w:rsid w:val="00925884"/>
    <w:rsid w:val="009259B3"/>
    <w:rsid w:val="0093232B"/>
    <w:rsid w:val="00932BBB"/>
    <w:rsid w:val="00934CD9"/>
    <w:rsid w:val="00935F16"/>
    <w:rsid w:val="00936BB5"/>
    <w:rsid w:val="00940338"/>
    <w:rsid w:val="00941C82"/>
    <w:rsid w:val="00946B37"/>
    <w:rsid w:val="00947596"/>
    <w:rsid w:val="00947F5B"/>
    <w:rsid w:val="00952DCD"/>
    <w:rsid w:val="00953A7D"/>
    <w:rsid w:val="00954DCC"/>
    <w:rsid w:val="00955085"/>
    <w:rsid w:val="00955391"/>
    <w:rsid w:val="00955C80"/>
    <w:rsid w:val="00956B6B"/>
    <w:rsid w:val="00960EDC"/>
    <w:rsid w:val="00962BA9"/>
    <w:rsid w:val="00965170"/>
    <w:rsid w:val="00965BDF"/>
    <w:rsid w:val="00973087"/>
    <w:rsid w:val="009736B7"/>
    <w:rsid w:val="00973CA2"/>
    <w:rsid w:val="00974B12"/>
    <w:rsid w:val="00974FAF"/>
    <w:rsid w:val="0097500B"/>
    <w:rsid w:val="009810A2"/>
    <w:rsid w:val="009812CE"/>
    <w:rsid w:val="00981306"/>
    <w:rsid w:val="00985427"/>
    <w:rsid w:val="00986190"/>
    <w:rsid w:val="009871DB"/>
    <w:rsid w:val="009871E3"/>
    <w:rsid w:val="00987D18"/>
    <w:rsid w:val="009912A8"/>
    <w:rsid w:val="009915CA"/>
    <w:rsid w:val="00992E62"/>
    <w:rsid w:val="00993776"/>
    <w:rsid w:val="009969A1"/>
    <w:rsid w:val="009978EC"/>
    <w:rsid w:val="009A001D"/>
    <w:rsid w:val="009A1EA9"/>
    <w:rsid w:val="009A296A"/>
    <w:rsid w:val="009A30BD"/>
    <w:rsid w:val="009A37BB"/>
    <w:rsid w:val="009A4858"/>
    <w:rsid w:val="009A7D65"/>
    <w:rsid w:val="009B1045"/>
    <w:rsid w:val="009B49BB"/>
    <w:rsid w:val="009C0B6B"/>
    <w:rsid w:val="009C3B26"/>
    <w:rsid w:val="009C5469"/>
    <w:rsid w:val="009C595B"/>
    <w:rsid w:val="009C59EC"/>
    <w:rsid w:val="009C66A3"/>
    <w:rsid w:val="009C6ED7"/>
    <w:rsid w:val="009D4635"/>
    <w:rsid w:val="009D4D96"/>
    <w:rsid w:val="009D5AB3"/>
    <w:rsid w:val="009D74A6"/>
    <w:rsid w:val="009E1A4C"/>
    <w:rsid w:val="009E7784"/>
    <w:rsid w:val="009F100B"/>
    <w:rsid w:val="009F179E"/>
    <w:rsid w:val="009F203E"/>
    <w:rsid w:val="009F3EE8"/>
    <w:rsid w:val="009F43B8"/>
    <w:rsid w:val="009F4C80"/>
    <w:rsid w:val="00A00288"/>
    <w:rsid w:val="00A04217"/>
    <w:rsid w:val="00A051B0"/>
    <w:rsid w:val="00A05DFD"/>
    <w:rsid w:val="00A06B8B"/>
    <w:rsid w:val="00A06F81"/>
    <w:rsid w:val="00A115EC"/>
    <w:rsid w:val="00A12686"/>
    <w:rsid w:val="00A133A0"/>
    <w:rsid w:val="00A15345"/>
    <w:rsid w:val="00A1549F"/>
    <w:rsid w:val="00A2239F"/>
    <w:rsid w:val="00A24227"/>
    <w:rsid w:val="00A26256"/>
    <w:rsid w:val="00A26E47"/>
    <w:rsid w:val="00A30536"/>
    <w:rsid w:val="00A31D32"/>
    <w:rsid w:val="00A3282C"/>
    <w:rsid w:val="00A33117"/>
    <w:rsid w:val="00A33396"/>
    <w:rsid w:val="00A33C5E"/>
    <w:rsid w:val="00A36E35"/>
    <w:rsid w:val="00A40661"/>
    <w:rsid w:val="00A441B9"/>
    <w:rsid w:val="00A46A75"/>
    <w:rsid w:val="00A46FBE"/>
    <w:rsid w:val="00A47688"/>
    <w:rsid w:val="00A52DB2"/>
    <w:rsid w:val="00A53E4F"/>
    <w:rsid w:val="00A55A6D"/>
    <w:rsid w:val="00A576AD"/>
    <w:rsid w:val="00A6011D"/>
    <w:rsid w:val="00A60171"/>
    <w:rsid w:val="00A61FEC"/>
    <w:rsid w:val="00A65ADC"/>
    <w:rsid w:val="00A663EA"/>
    <w:rsid w:val="00A70A14"/>
    <w:rsid w:val="00A70E4B"/>
    <w:rsid w:val="00A7260A"/>
    <w:rsid w:val="00A7261A"/>
    <w:rsid w:val="00A7274A"/>
    <w:rsid w:val="00A7283D"/>
    <w:rsid w:val="00A73017"/>
    <w:rsid w:val="00A7303E"/>
    <w:rsid w:val="00A731F4"/>
    <w:rsid w:val="00A741DD"/>
    <w:rsid w:val="00A76C48"/>
    <w:rsid w:val="00A81205"/>
    <w:rsid w:val="00A82173"/>
    <w:rsid w:val="00A83165"/>
    <w:rsid w:val="00A83B8F"/>
    <w:rsid w:val="00A84869"/>
    <w:rsid w:val="00A875D3"/>
    <w:rsid w:val="00A911E6"/>
    <w:rsid w:val="00A912B6"/>
    <w:rsid w:val="00A91ABB"/>
    <w:rsid w:val="00A932D7"/>
    <w:rsid w:val="00A9644D"/>
    <w:rsid w:val="00AA010C"/>
    <w:rsid w:val="00AA073D"/>
    <w:rsid w:val="00AA217B"/>
    <w:rsid w:val="00AA3273"/>
    <w:rsid w:val="00AA39D6"/>
    <w:rsid w:val="00AA4F7A"/>
    <w:rsid w:val="00AA76D9"/>
    <w:rsid w:val="00AB0194"/>
    <w:rsid w:val="00AB04BE"/>
    <w:rsid w:val="00AB28B0"/>
    <w:rsid w:val="00AB30B8"/>
    <w:rsid w:val="00AB3ED4"/>
    <w:rsid w:val="00AB65E5"/>
    <w:rsid w:val="00AC02B2"/>
    <w:rsid w:val="00AC02C7"/>
    <w:rsid w:val="00AC1FB2"/>
    <w:rsid w:val="00AC5542"/>
    <w:rsid w:val="00AD17B7"/>
    <w:rsid w:val="00AD275D"/>
    <w:rsid w:val="00AD388D"/>
    <w:rsid w:val="00AD3B32"/>
    <w:rsid w:val="00AD6186"/>
    <w:rsid w:val="00AD6296"/>
    <w:rsid w:val="00AD6839"/>
    <w:rsid w:val="00AD68D2"/>
    <w:rsid w:val="00AD78F0"/>
    <w:rsid w:val="00AE02F0"/>
    <w:rsid w:val="00AE0FBE"/>
    <w:rsid w:val="00AE1422"/>
    <w:rsid w:val="00AE298D"/>
    <w:rsid w:val="00AE3616"/>
    <w:rsid w:val="00AE3660"/>
    <w:rsid w:val="00AE3E8A"/>
    <w:rsid w:val="00AE45AE"/>
    <w:rsid w:val="00AE6B8D"/>
    <w:rsid w:val="00AF3BCF"/>
    <w:rsid w:val="00AF4EB2"/>
    <w:rsid w:val="00AF6C2A"/>
    <w:rsid w:val="00AF7160"/>
    <w:rsid w:val="00B00671"/>
    <w:rsid w:val="00B00A5B"/>
    <w:rsid w:val="00B00D2D"/>
    <w:rsid w:val="00B00DCD"/>
    <w:rsid w:val="00B00F51"/>
    <w:rsid w:val="00B01B5B"/>
    <w:rsid w:val="00B043FE"/>
    <w:rsid w:val="00B0469A"/>
    <w:rsid w:val="00B04931"/>
    <w:rsid w:val="00B073F3"/>
    <w:rsid w:val="00B07EEB"/>
    <w:rsid w:val="00B10522"/>
    <w:rsid w:val="00B10783"/>
    <w:rsid w:val="00B11653"/>
    <w:rsid w:val="00B11663"/>
    <w:rsid w:val="00B12513"/>
    <w:rsid w:val="00B1374C"/>
    <w:rsid w:val="00B14F61"/>
    <w:rsid w:val="00B20422"/>
    <w:rsid w:val="00B20D3D"/>
    <w:rsid w:val="00B21E7D"/>
    <w:rsid w:val="00B2469A"/>
    <w:rsid w:val="00B27231"/>
    <w:rsid w:val="00B27B18"/>
    <w:rsid w:val="00B305C0"/>
    <w:rsid w:val="00B308BE"/>
    <w:rsid w:val="00B31963"/>
    <w:rsid w:val="00B32712"/>
    <w:rsid w:val="00B3286C"/>
    <w:rsid w:val="00B32CB3"/>
    <w:rsid w:val="00B33945"/>
    <w:rsid w:val="00B34177"/>
    <w:rsid w:val="00B36050"/>
    <w:rsid w:val="00B3632B"/>
    <w:rsid w:val="00B36DD0"/>
    <w:rsid w:val="00B40B1F"/>
    <w:rsid w:val="00B42CA4"/>
    <w:rsid w:val="00B4335A"/>
    <w:rsid w:val="00B44462"/>
    <w:rsid w:val="00B44937"/>
    <w:rsid w:val="00B46101"/>
    <w:rsid w:val="00B47385"/>
    <w:rsid w:val="00B50636"/>
    <w:rsid w:val="00B52016"/>
    <w:rsid w:val="00B524A7"/>
    <w:rsid w:val="00B52FB3"/>
    <w:rsid w:val="00B535A6"/>
    <w:rsid w:val="00B539FE"/>
    <w:rsid w:val="00B55AFC"/>
    <w:rsid w:val="00B56A57"/>
    <w:rsid w:val="00B56B42"/>
    <w:rsid w:val="00B60E5B"/>
    <w:rsid w:val="00B617AD"/>
    <w:rsid w:val="00B62C4A"/>
    <w:rsid w:val="00B63CDC"/>
    <w:rsid w:val="00B65CD6"/>
    <w:rsid w:val="00B6675C"/>
    <w:rsid w:val="00B66CE7"/>
    <w:rsid w:val="00B67E3F"/>
    <w:rsid w:val="00B715A2"/>
    <w:rsid w:val="00B719F9"/>
    <w:rsid w:val="00B71B1E"/>
    <w:rsid w:val="00B72B8A"/>
    <w:rsid w:val="00B72E10"/>
    <w:rsid w:val="00B74535"/>
    <w:rsid w:val="00B77C6D"/>
    <w:rsid w:val="00B77DB6"/>
    <w:rsid w:val="00B82F57"/>
    <w:rsid w:val="00B84FA9"/>
    <w:rsid w:val="00B853EC"/>
    <w:rsid w:val="00B8662B"/>
    <w:rsid w:val="00B873C6"/>
    <w:rsid w:val="00B90322"/>
    <w:rsid w:val="00B90429"/>
    <w:rsid w:val="00B910DB"/>
    <w:rsid w:val="00B9267B"/>
    <w:rsid w:val="00B93D24"/>
    <w:rsid w:val="00B94A7E"/>
    <w:rsid w:val="00B94A91"/>
    <w:rsid w:val="00B97008"/>
    <w:rsid w:val="00B97235"/>
    <w:rsid w:val="00B979B4"/>
    <w:rsid w:val="00BA0047"/>
    <w:rsid w:val="00BA2C2C"/>
    <w:rsid w:val="00BA60C1"/>
    <w:rsid w:val="00BB224E"/>
    <w:rsid w:val="00BB2833"/>
    <w:rsid w:val="00BB4886"/>
    <w:rsid w:val="00BC28EE"/>
    <w:rsid w:val="00BC314C"/>
    <w:rsid w:val="00BC5E0A"/>
    <w:rsid w:val="00BD0ABD"/>
    <w:rsid w:val="00BD0CE8"/>
    <w:rsid w:val="00BD1057"/>
    <w:rsid w:val="00BD3956"/>
    <w:rsid w:val="00BD4929"/>
    <w:rsid w:val="00BD634A"/>
    <w:rsid w:val="00BD70F2"/>
    <w:rsid w:val="00BE1596"/>
    <w:rsid w:val="00BE1A11"/>
    <w:rsid w:val="00BE36D0"/>
    <w:rsid w:val="00BE4AF7"/>
    <w:rsid w:val="00BE55B3"/>
    <w:rsid w:val="00BF27FF"/>
    <w:rsid w:val="00BF35B5"/>
    <w:rsid w:val="00BF4AD9"/>
    <w:rsid w:val="00BF7622"/>
    <w:rsid w:val="00C00460"/>
    <w:rsid w:val="00C03450"/>
    <w:rsid w:val="00C05053"/>
    <w:rsid w:val="00C058CB"/>
    <w:rsid w:val="00C071AA"/>
    <w:rsid w:val="00C10535"/>
    <w:rsid w:val="00C1083D"/>
    <w:rsid w:val="00C118A8"/>
    <w:rsid w:val="00C123E6"/>
    <w:rsid w:val="00C1659B"/>
    <w:rsid w:val="00C16AC7"/>
    <w:rsid w:val="00C20E30"/>
    <w:rsid w:val="00C22724"/>
    <w:rsid w:val="00C23846"/>
    <w:rsid w:val="00C25324"/>
    <w:rsid w:val="00C3033D"/>
    <w:rsid w:val="00C30ADA"/>
    <w:rsid w:val="00C30F4B"/>
    <w:rsid w:val="00C31032"/>
    <w:rsid w:val="00C3132E"/>
    <w:rsid w:val="00C3148D"/>
    <w:rsid w:val="00C315DB"/>
    <w:rsid w:val="00C32742"/>
    <w:rsid w:val="00C34C02"/>
    <w:rsid w:val="00C36053"/>
    <w:rsid w:val="00C36BD7"/>
    <w:rsid w:val="00C420AD"/>
    <w:rsid w:val="00C42E79"/>
    <w:rsid w:val="00C4562E"/>
    <w:rsid w:val="00C52454"/>
    <w:rsid w:val="00C529C5"/>
    <w:rsid w:val="00C53F7E"/>
    <w:rsid w:val="00C54349"/>
    <w:rsid w:val="00C543F5"/>
    <w:rsid w:val="00C54C39"/>
    <w:rsid w:val="00C54DA9"/>
    <w:rsid w:val="00C55ADF"/>
    <w:rsid w:val="00C56208"/>
    <w:rsid w:val="00C56E31"/>
    <w:rsid w:val="00C60534"/>
    <w:rsid w:val="00C6117B"/>
    <w:rsid w:val="00C6128A"/>
    <w:rsid w:val="00C61712"/>
    <w:rsid w:val="00C61D8E"/>
    <w:rsid w:val="00C61E29"/>
    <w:rsid w:val="00C6255A"/>
    <w:rsid w:val="00C6284F"/>
    <w:rsid w:val="00C65A37"/>
    <w:rsid w:val="00C65ECB"/>
    <w:rsid w:val="00C70A75"/>
    <w:rsid w:val="00C71230"/>
    <w:rsid w:val="00C737B2"/>
    <w:rsid w:val="00C73FB7"/>
    <w:rsid w:val="00C75EE3"/>
    <w:rsid w:val="00C77D5E"/>
    <w:rsid w:val="00C80791"/>
    <w:rsid w:val="00C80F0C"/>
    <w:rsid w:val="00C812B8"/>
    <w:rsid w:val="00C85FA9"/>
    <w:rsid w:val="00C901BE"/>
    <w:rsid w:val="00C91314"/>
    <w:rsid w:val="00C947D7"/>
    <w:rsid w:val="00C96262"/>
    <w:rsid w:val="00C96886"/>
    <w:rsid w:val="00C97BC8"/>
    <w:rsid w:val="00CA0556"/>
    <w:rsid w:val="00CA226F"/>
    <w:rsid w:val="00CA2D8C"/>
    <w:rsid w:val="00CA3A2F"/>
    <w:rsid w:val="00CB51C4"/>
    <w:rsid w:val="00CC0367"/>
    <w:rsid w:val="00CC272E"/>
    <w:rsid w:val="00CC30AB"/>
    <w:rsid w:val="00CC3545"/>
    <w:rsid w:val="00CC45CA"/>
    <w:rsid w:val="00CC5751"/>
    <w:rsid w:val="00CD1C47"/>
    <w:rsid w:val="00CD24F2"/>
    <w:rsid w:val="00CD2C3B"/>
    <w:rsid w:val="00CD2D08"/>
    <w:rsid w:val="00CD3823"/>
    <w:rsid w:val="00CD3AA3"/>
    <w:rsid w:val="00CD43E0"/>
    <w:rsid w:val="00CD4DDD"/>
    <w:rsid w:val="00CD52A1"/>
    <w:rsid w:val="00CD73B3"/>
    <w:rsid w:val="00CD7EED"/>
    <w:rsid w:val="00CE0C5C"/>
    <w:rsid w:val="00CE23D9"/>
    <w:rsid w:val="00CE52ED"/>
    <w:rsid w:val="00CE6568"/>
    <w:rsid w:val="00CE6DC8"/>
    <w:rsid w:val="00CF244C"/>
    <w:rsid w:val="00CF36C6"/>
    <w:rsid w:val="00CF49A1"/>
    <w:rsid w:val="00CF6118"/>
    <w:rsid w:val="00CF7DA9"/>
    <w:rsid w:val="00D011B0"/>
    <w:rsid w:val="00D01555"/>
    <w:rsid w:val="00D02CB7"/>
    <w:rsid w:val="00D0335F"/>
    <w:rsid w:val="00D0348A"/>
    <w:rsid w:val="00D047F6"/>
    <w:rsid w:val="00D04DCA"/>
    <w:rsid w:val="00D06BE1"/>
    <w:rsid w:val="00D1016F"/>
    <w:rsid w:val="00D15FD8"/>
    <w:rsid w:val="00D2202E"/>
    <w:rsid w:val="00D2283E"/>
    <w:rsid w:val="00D22B2D"/>
    <w:rsid w:val="00D2448E"/>
    <w:rsid w:val="00D24B55"/>
    <w:rsid w:val="00D26044"/>
    <w:rsid w:val="00D312F3"/>
    <w:rsid w:val="00D31703"/>
    <w:rsid w:val="00D33627"/>
    <w:rsid w:val="00D34D8F"/>
    <w:rsid w:val="00D40D96"/>
    <w:rsid w:val="00D4227B"/>
    <w:rsid w:val="00D4242E"/>
    <w:rsid w:val="00D43FF9"/>
    <w:rsid w:val="00D45E14"/>
    <w:rsid w:val="00D46D20"/>
    <w:rsid w:val="00D47203"/>
    <w:rsid w:val="00D476F8"/>
    <w:rsid w:val="00D478CF"/>
    <w:rsid w:val="00D51F60"/>
    <w:rsid w:val="00D53C90"/>
    <w:rsid w:val="00D555BB"/>
    <w:rsid w:val="00D57810"/>
    <w:rsid w:val="00D605BD"/>
    <w:rsid w:val="00D66827"/>
    <w:rsid w:val="00D70E3A"/>
    <w:rsid w:val="00D71E44"/>
    <w:rsid w:val="00D742C7"/>
    <w:rsid w:val="00D75483"/>
    <w:rsid w:val="00D77E8A"/>
    <w:rsid w:val="00D804B5"/>
    <w:rsid w:val="00D81CE1"/>
    <w:rsid w:val="00D82B38"/>
    <w:rsid w:val="00D82B9C"/>
    <w:rsid w:val="00D9033C"/>
    <w:rsid w:val="00D90765"/>
    <w:rsid w:val="00D93361"/>
    <w:rsid w:val="00D939F7"/>
    <w:rsid w:val="00D93C7D"/>
    <w:rsid w:val="00D97876"/>
    <w:rsid w:val="00DA3A37"/>
    <w:rsid w:val="00DA3CFF"/>
    <w:rsid w:val="00DA7998"/>
    <w:rsid w:val="00DB0A33"/>
    <w:rsid w:val="00DB1519"/>
    <w:rsid w:val="00DB2805"/>
    <w:rsid w:val="00DB3911"/>
    <w:rsid w:val="00DB3E5B"/>
    <w:rsid w:val="00DB4A39"/>
    <w:rsid w:val="00DB60D1"/>
    <w:rsid w:val="00DB618C"/>
    <w:rsid w:val="00DB7635"/>
    <w:rsid w:val="00DBBD54"/>
    <w:rsid w:val="00DC10FC"/>
    <w:rsid w:val="00DC1396"/>
    <w:rsid w:val="00DC1557"/>
    <w:rsid w:val="00DC5192"/>
    <w:rsid w:val="00DC655B"/>
    <w:rsid w:val="00DC7AC2"/>
    <w:rsid w:val="00DC7C11"/>
    <w:rsid w:val="00DD1184"/>
    <w:rsid w:val="00DD6AB9"/>
    <w:rsid w:val="00DD760B"/>
    <w:rsid w:val="00DE0130"/>
    <w:rsid w:val="00DE0797"/>
    <w:rsid w:val="00DE20DB"/>
    <w:rsid w:val="00DE308E"/>
    <w:rsid w:val="00DE5839"/>
    <w:rsid w:val="00DE5CE3"/>
    <w:rsid w:val="00DF068F"/>
    <w:rsid w:val="00DF1AE6"/>
    <w:rsid w:val="00DF453D"/>
    <w:rsid w:val="00DF4990"/>
    <w:rsid w:val="00DF54EF"/>
    <w:rsid w:val="00DF7466"/>
    <w:rsid w:val="00E00007"/>
    <w:rsid w:val="00E016D6"/>
    <w:rsid w:val="00E0266F"/>
    <w:rsid w:val="00E06277"/>
    <w:rsid w:val="00E11A91"/>
    <w:rsid w:val="00E12F15"/>
    <w:rsid w:val="00E13F01"/>
    <w:rsid w:val="00E15505"/>
    <w:rsid w:val="00E176C6"/>
    <w:rsid w:val="00E17DB4"/>
    <w:rsid w:val="00E20D11"/>
    <w:rsid w:val="00E21722"/>
    <w:rsid w:val="00E22139"/>
    <w:rsid w:val="00E2225A"/>
    <w:rsid w:val="00E239C6"/>
    <w:rsid w:val="00E25B0A"/>
    <w:rsid w:val="00E2793A"/>
    <w:rsid w:val="00E27FCD"/>
    <w:rsid w:val="00E315A3"/>
    <w:rsid w:val="00E326E9"/>
    <w:rsid w:val="00E336CE"/>
    <w:rsid w:val="00E343D3"/>
    <w:rsid w:val="00E35A0D"/>
    <w:rsid w:val="00E35B76"/>
    <w:rsid w:val="00E3622C"/>
    <w:rsid w:val="00E36541"/>
    <w:rsid w:val="00E37391"/>
    <w:rsid w:val="00E3740D"/>
    <w:rsid w:val="00E40B00"/>
    <w:rsid w:val="00E41A87"/>
    <w:rsid w:val="00E42111"/>
    <w:rsid w:val="00E42599"/>
    <w:rsid w:val="00E439B9"/>
    <w:rsid w:val="00E43BAD"/>
    <w:rsid w:val="00E44A57"/>
    <w:rsid w:val="00E44C66"/>
    <w:rsid w:val="00E47148"/>
    <w:rsid w:val="00E47D01"/>
    <w:rsid w:val="00E506D3"/>
    <w:rsid w:val="00E54016"/>
    <w:rsid w:val="00E55921"/>
    <w:rsid w:val="00E55F6B"/>
    <w:rsid w:val="00E57569"/>
    <w:rsid w:val="00E57943"/>
    <w:rsid w:val="00E57E04"/>
    <w:rsid w:val="00E630DD"/>
    <w:rsid w:val="00E63B8E"/>
    <w:rsid w:val="00E640F8"/>
    <w:rsid w:val="00E66CC1"/>
    <w:rsid w:val="00E66F88"/>
    <w:rsid w:val="00E67B53"/>
    <w:rsid w:val="00E701CB"/>
    <w:rsid w:val="00E7058A"/>
    <w:rsid w:val="00E71F5B"/>
    <w:rsid w:val="00E7200C"/>
    <w:rsid w:val="00E7270B"/>
    <w:rsid w:val="00E729D3"/>
    <w:rsid w:val="00E731B6"/>
    <w:rsid w:val="00E73EB9"/>
    <w:rsid w:val="00E76438"/>
    <w:rsid w:val="00E768B1"/>
    <w:rsid w:val="00E7797C"/>
    <w:rsid w:val="00E82732"/>
    <w:rsid w:val="00E8437C"/>
    <w:rsid w:val="00E84CE6"/>
    <w:rsid w:val="00E84E5A"/>
    <w:rsid w:val="00E863A4"/>
    <w:rsid w:val="00E8794B"/>
    <w:rsid w:val="00E9046E"/>
    <w:rsid w:val="00E9071B"/>
    <w:rsid w:val="00E9341B"/>
    <w:rsid w:val="00E94AF4"/>
    <w:rsid w:val="00E9516A"/>
    <w:rsid w:val="00E96F56"/>
    <w:rsid w:val="00E97B80"/>
    <w:rsid w:val="00E97CF2"/>
    <w:rsid w:val="00EA389C"/>
    <w:rsid w:val="00EA58E8"/>
    <w:rsid w:val="00EA6D32"/>
    <w:rsid w:val="00EA6D49"/>
    <w:rsid w:val="00EB023C"/>
    <w:rsid w:val="00EB02B2"/>
    <w:rsid w:val="00EB07C3"/>
    <w:rsid w:val="00EB0F4D"/>
    <w:rsid w:val="00EB12AF"/>
    <w:rsid w:val="00EB356D"/>
    <w:rsid w:val="00EB4316"/>
    <w:rsid w:val="00EB76ED"/>
    <w:rsid w:val="00EB785C"/>
    <w:rsid w:val="00EB79EF"/>
    <w:rsid w:val="00EC18EF"/>
    <w:rsid w:val="00EC257B"/>
    <w:rsid w:val="00EC2F19"/>
    <w:rsid w:val="00EC39A6"/>
    <w:rsid w:val="00EC3E6A"/>
    <w:rsid w:val="00EC58D2"/>
    <w:rsid w:val="00EC7AE9"/>
    <w:rsid w:val="00ED1BFD"/>
    <w:rsid w:val="00ED3C27"/>
    <w:rsid w:val="00ED3F6B"/>
    <w:rsid w:val="00ED47BC"/>
    <w:rsid w:val="00ED5BC9"/>
    <w:rsid w:val="00ED662D"/>
    <w:rsid w:val="00EE19B8"/>
    <w:rsid w:val="00EE3076"/>
    <w:rsid w:val="00EE36E9"/>
    <w:rsid w:val="00EE41A3"/>
    <w:rsid w:val="00EE493D"/>
    <w:rsid w:val="00EE4C91"/>
    <w:rsid w:val="00EE74B6"/>
    <w:rsid w:val="00EE7C9A"/>
    <w:rsid w:val="00EF699C"/>
    <w:rsid w:val="00F01565"/>
    <w:rsid w:val="00F01B8C"/>
    <w:rsid w:val="00F0204C"/>
    <w:rsid w:val="00F027DE"/>
    <w:rsid w:val="00F03109"/>
    <w:rsid w:val="00F038D5"/>
    <w:rsid w:val="00F04894"/>
    <w:rsid w:val="00F06E83"/>
    <w:rsid w:val="00F078FF"/>
    <w:rsid w:val="00F149A1"/>
    <w:rsid w:val="00F16F51"/>
    <w:rsid w:val="00F20EE4"/>
    <w:rsid w:val="00F23279"/>
    <w:rsid w:val="00F23B35"/>
    <w:rsid w:val="00F23EDC"/>
    <w:rsid w:val="00F24E40"/>
    <w:rsid w:val="00F252CE"/>
    <w:rsid w:val="00F26B97"/>
    <w:rsid w:val="00F27EC8"/>
    <w:rsid w:val="00F30BCA"/>
    <w:rsid w:val="00F313F9"/>
    <w:rsid w:val="00F3350F"/>
    <w:rsid w:val="00F34B7E"/>
    <w:rsid w:val="00F3600A"/>
    <w:rsid w:val="00F37436"/>
    <w:rsid w:val="00F37793"/>
    <w:rsid w:val="00F44684"/>
    <w:rsid w:val="00F46037"/>
    <w:rsid w:val="00F46F47"/>
    <w:rsid w:val="00F46F62"/>
    <w:rsid w:val="00F47361"/>
    <w:rsid w:val="00F524D2"/>
    <w:rsid w:val="00F564E8"/>
    <w:rsid w:val="00F569E3"/>
    <w:rsid w:val="00F572DA"/>
    <w:rsid w:val="00F60715"/>
    <w:rsid w:val="00F63A68"/>
    <w:rsid w:val="00F63F58"/>
    <w:rsid w:val="00F6497F"/>
    <w:rsid w:val="00F65FD7"/>
    <w:rsid w:val="00F674FE"/>
    <w:rsid w:val="00F74E07"/>
    <w:rsid w:val="00F764F7"/>
    <w:rsid w:val="00F76971"/>
    <w:rsid w:val="00F80131"/>
    <w:rsid w:val="00F82A86"/>
    <w:rsid w:val="00F840DD"/>
    <w:rsid w:val="00F869F3"/>
    <w:rsid w:val="00F86B77"/>
    <w:rsid w:val="00F86FCF"/>
    <w:rsid w:val="00F87726"/>
    <w:rsid w:val="00F941AB"/>
    <w:rsid w:val="00F947B2"/>
    <w:rsid w:val="00F96627"/>
    <w:rsid w:val="00FA0253"/>
    <w:rsid w:val="00FA055B"/>
    <w:rsid w:val="00FA0599"/>
    <w:rsid w:val="00FA2545"/>
    <w:rsid w:val="00FA28D8"/>
    <w:rsid w:val="00FA2E80"/>
    <w:rsid w:val="00FA3371"/>
    <w:rsid w:val="00FA3C7B"/>
    <w:rsid w:val="00FA3DAE"/>
    <w:rsid w:val="00FA4A5D"/>
    <w:rsid w:val="00FA4AE6"/>
    <w:rsid w:val="00FA7EED"/>
    <w:rsid w:val="00FB747C"/>
    <w:rsid w:val="00FC0A00"/>
    <w:rsid w:val="00FC3AC9"/>
    <w:rsid w:val="00FC43B3"/>
    <w:rsid w:val="00FC6C73"/>
    <w:rsid w:val="00FC7D2A"/>
    <w:rsid w:val="00FD0282"/>
    <w:rsid w:val="00FD192F"/>
    <w:rsid w:val="00FD25CF"/>
    <w:rsid w:val="00FD2875"/>
    <w:rsid w:val="00FD2978"/>
    <w:rsid w:val="00FD4A1C"/>
    <w:rsid w:val="00FD7D07"/>
    <w:rsid w:val="00FE0978"/>
    <w:rsid w:val="00FE25B6"/>
    <w:rsid w:val="00FE3473"/>
    <w:rsid w:val="00FE48F9"/>
    <w:rsid w:val="00FE4FFD"/>
    <w:rsid w:val="00FE59FF"/>
    <w:rsid w:val="00FE6D2F"/>
    <w:rsid w:val="00FE6E72"/>
    <w:rsid w:val="00FE7F95"/>
    <w:rsid w:val="00FF2F06"/>
    <w:rsid w:val="00FF3606"/>
    <w:rsid w:val="00FF3B89"/>
    <w:rsid w:val="00FF4722"/>
    <w:rsid w:val="00FF7809"/>
    <w:rsid w:val="02E78193"/>
    <w:rsid w:val="09103324"/>
    <w:rsid w:val="0CAD1BDC"/>
    <w:rsid w:val="0E8CB43C"/>
    <w:rsid w:val="163AD5C5"/>
    <w:rsid w:val="19727687"/>
    <w:rsid w:val="1B0E46E8"/>
    <w:rsid w:val="1F2B7615"/>
    <w:rsid w:val="1FE1B80B"/>
    <w:rsid w:val="217D886C"/>
    <w:rsid w:val="24BD16B4"/>
    <w:rsid w:val="2D7F2034"/>
    <w:rsid w:val="319B99BC"/>
    <w:rsid w:val="33376A1D"/>
    <w:rsid w:val="34D24FEF"/>
    <w:rsid w:val="38E575D6"/>
    <w:rsid w:val="3F54B75A"/>
    <w:rsid w:val="477AD83D"/>
    <w:rsid w:val="4CE74377"/>
    <w:rsid w:val="5013721C"/>
    <w:rsid w:val="5531131B"/>
    <w:rsid w:val="598A54B9"/>
    <w:rsid w:val="59A9C64B"/>
    <w:rsid w:val="5AC5232B"/>
    <w:rsid w:val="6536F82D"/>
    <w:rsid w:val="6E14B722"/>
    <w:rsid w:val="7079AAD4"/>
    <w:rsid w:val="73982339"/>
    <w:rsid w:val="7EF3F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375AF"/>
  <w15:docId w15:val="{41494529-035E-4561-9665-AE48741F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 w:semiHidden="1" w:unhideWhenUsed="1"/>
    <w:lsdException w:name="heading 3" w:uiPriority="9" w:semiHidden="1" w:unhideWhenUsed="1"/>
    <w:lsdException w:name="heading 4" w:uiPriority="9" w:semiHidden="1" w:unhideWhenUsed="1"/>
    <w:lsdException w:name="heading 5" w:uiPriority="9" w:semiHidden="1" w:unhideWhenUsed="1"/>
    <w:lsdException w:name="heading 6" w:uiPriority="0" w:semiHidden="1" w:unhideWhenUsed="1"/>
    <w:lsdException w:name="heading 7" w:uiPriority="9" w:semiHidden="1" w:unhideWhenUsed="1"/>
    <w:lsdException w:name="heading 8" w:uiPriority="0" w:semiHidden="1" w:unhideWhenUsed="1"/>
    <w:lsdException w:name="heading 9" w:uiPriority="0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uiPriority="0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semiHidden="1" w:unhideWhenUsed="1"/>
    <w:lsdException w:name="Hyperlink" w:semiHidden="1" w:unhideWhenUsed="1"/>
    <w:lsdException w:name="FollowedHyperlink" w:uiPriority="0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7F4689"/>
    <w:rPr>
      <w:rFonts w:ascii="Open Sans Light" w:hAnsi="Open Sans Light"/>
      <w:color w:val="3C3C3B"/>
      <w:sz w:val="18"/>
      <w:lang w:val="en-AU"/>
    </w:rPr>
  </w:style>
  <w:style w:type="paragraph" w:styleId="Heading1">
    <w:name w:val="heading 1"/>
    <w:basedOn w:val="Normal"/>
    <w:next w:val="Normal"/>
    <w:link w:val="Heading1Char"/>
    <w:rsid w:val="007F4689"/>
    <w:pPr>
      <w:keepNext/>
      <w:keepLines/>
      <w:numPr>
        <w:numId w:val="2"/>
      </w:numPr>
      <w:spacing w:before="480"/>
      <w:outlineLvl w:val="0"/>
    </w:pPr>
    <w:rPr>
      <w:rFonts w:eastAsiaTheme="majorEastAsia" w:cstheme="majorBidi"/>
      <w:b/>
      <w:bCs/>
      <w:color w:val="DC2D27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7F4689"/>
    <w:pPr>
      <w:keepNext/>
      <w:keepLines/>
      <w:numPr>
        <w:ilvl w:val="1"/>
        <w:numId w:val="2"/>
      </w:numPr>
      <w:spacing w:before="200"/>
      <w:outlineLvl w:val="1"/>
    </w:pPr>
    <w:rPr>
      <w:rFonts w:eastAsiaTheme="majorEastAsia" w:cstheme="majorBidi"/>
      <w:b/>
      <w:bCs/>
      <w:color w:val="DC2D2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F4689"/>
    <w:pPr>
      <w:keepNext/>
      <w:keepLines/>
      <w:numPr>
        <w:ilvl w:val="2"/>
        <w:numId w:val="2"/>
      </w:numPr>
      <w:spacing w:before="200"/>
      <w:outlineLvl w:val="2"/>
    </w:pPr>
    <w:rPr>
      <w:rFonts w:eastAsiaTheme="majorEastAsia" w:cstheme="majorBidi"/>
      <w:b/>
      <w:bCs/>
      <w:color w:val="AF3B3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F4689"/>
    <w:pPr>
      <w:keepNext/>
      <w:keepLines/>
      <w:numPr>
        <w:ilvl w:val="3"/>
        <w:numId w:val="2"/>
      </w:numPr>
      <w:spacing w:before="200"/>
      <w:outlineLvl w:val="3"/>
    </w:pPr>
    <w:rPr>
      <w:rFonts w:eastAsiaTheme="majorEastAsia" w:cstheme="majorBidi"/>
      <w:b/>
      <w:bCs/>
      <w:i/>
      <w:iCs/>
      <w:color w:val="AF3B3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F4689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6E1412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rsid w:val="007F4689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/>
      <w:iCs/>
      <w:color w:val="6E14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7F4689"/>
    <w:pPr>
      <w:keepNext/>
      <w:keepLines/>
      <w:numPr>
        <w:ilvl w:val="6"/>
        <w:numId w:val="2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rsid w:val="007F4689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nhideWhenUsed/>
    <w:rsid w:val="007F4689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7F4689"/>
    <w:rPr>
      <w:rFonts w:ascii="Open Sans Light" w:hAnsi="Open Sans Light" w:eastAsiaTheme="majorEastAsia" w:cstheme="majorBidi"/>
      <w:b/>
      <w:bCs/>
      <w:color w:val="DC2D27" w:themeColor="accent1"/>
      <w:sz w:val="32"/>
      <w:szCs w:val="32"/>
      <w:lang w:val="en-AU"/>
    </w:rPr>
  </w:style>
  <w:style w:type="character" w:styleId="Heading2Char" w:customStyle="1">
    <w:name w:val="Heading 2 Char"/>
    <w:basedOn w:val="DefaultParagraphFont"/>
    <w:link w:val="Heading2"/>
    <w:rsid w:val="007F4689"/>
    <w:rPr>
      <w:rFonts w:ascii="Open Sans Light" w:hAnsi="Open Sans Light" w:eastAsiaTheme="majorEastAsia" w:cstheme="majorBidi"/>
      <w:b/>
      <w:bCs/>
      <w:color w:val="DC2D27" w:themeColor="accent1"/>
      <w:sz w:val="26"/>
      <w:szCs w:val="26"/>
      <w:lang w:val="en-AU"/>
    </w:rPr>
  </w:style>
  <w:style w:type="character" w:styleId="Heading3Char" w:customStyle="1">
    <w:name w:val="Heading 3 Char"/>
    <w:basedOn w:val="DefaultParagraphFont"/>
    <w:link w:val="Heading3"/>
    <w:uiPriority w:val="9"/>
    <w:rsid w:val="007F4689"/>
    <w:rPr>
      <w:rFonts w:ascii="Open Sans Light" w:hAnsi="Open Sans Light" w:eastAsiaTheme="majorEastAsia" w:cstheme="majorBidi"/>
      <w:b/>
      <w:bCs/>
      <w:color w:val="AF3B3B"/>
      <w:sz w:val="18"/>
      <w:lang w:val="en-AU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F4689"/>
    <w:rPr>
      <w:rFonts w:ascii="Open Sans Light" w:hAnsi="Open Sans Light" w:eastAsiaTheme="majorEastAsia" w:cstheme="majorBidi"/>
      <w:b/>
      <w:bCs/>
      <w:i/>
      <w:iCs/>
      <w:color w:val="AF3B3B"/>
      <w:sz w:val="18"/>
      <w:lang w:val="en-AU"/>
    </w:rPr>
  </w:style>
  <w:style w:type="character" w:styleId="Heading5Char" w:customStyle="1">
    <w:name w:val="Heading 5 Char"/>
    <w:basedOn w:val="DefaultParagraphFont"/>
    <w:link w:val="Heading5"/>
    <w:uiPriority w:val="9"/>
    <w:rsid w:val="007F4689"/>
    <w:rPr>
      <w:rFonts w:ascii="Open Sans Light" w:hAnsi="Open Sans Light" w:eastAsiaTheme="majorEastAsia" w:cstheme="majorBidi"/>
      <w:color w:val="6E1412" w:themeColor="accent1" w:themeShade="7F"/>
      <w:sz w:val="18"/>
      <w:lang w:val="en-AU"/>
    </w:rPr>
  </w:style>
  <w:style w:type="character" w:styleId="Heading6Char" w:customStyle="1">
    <w:name w:val="Heading 6 Char"/>
    <w:basedOn w:val="DefaultParagraphFont"/>
    <w:link w:val="Heading6"/>
    <w:rsid w:val="007F4689"/>
    <w:rPr>
      <w:rFonts w:ascii="Open Sans Light" w:hAnsi="Open Sans Light" w:eastAsiaTheme="majorEastAsia" w:cstheme="majorBidi"/>
      <w:i/>
      <w:iCs/>
      <w:color w:val="6E1412" w:themeColor="accent1" w:themeShade="7F"/>
      <w:sz w:val="18"/>
      <w:lang w:val="en-AU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F4689"/>
    <w:rPr>
      <w:rFonts w:ascii="Open Sans Light" w:hAnsi="Open Sans Light" w:eastAsiaTheme="majorEastAsia" w:cstheme="majorBidi"/>
      <w:i/>
      <w:iCs/>
      <w:color w:val="404040" w:themeColor="text1" w:themeTint="BF"/>
      <w:sz w:val="18"/>
      <w:lang w:val="en-AU"/>
    </w:rPr>
  </w:style>
  <w:style w:type="character" w:styleId="Heading8Char" w:customStyle="1">
    <w:name w:val="Heading 8 Char"/>
    <w:basedOn w:val="DefaultParagraphFont"/>
    <w:link w:val="Heading8"/>
    <w:rsid w:val="007F4689"/>
    <w:rPr>
      <w:rFonts w:ascii="Open Sans Light" w:hAnsi="Open Sans Light" w:eastAsiaTheme="majorEastAsia" w:cstheme="majorBidi"/>
      <w:color w:val="404040" w:themeColor="text1" w:themeTint="BF"/>
      <w:sz w:val="18"/>
      <w:szCs w:val="20"/>
      <w:lang w:val="en-AU"/>
    </w:rPr>
  </w:style>
  <w:style w:type="character" w:styleId="Heading9Char" w:customStyle="1">
    <w:name w:val="Heading 9 Char"/>
    <w:basedOn w:val="DefaultParagraphFont"/>
    <w:link w:val="Heading9"/>
    <w:rsid w:val="007F4689"/>
    <w:rPr>
      <w:rFonts w:ascii="Open Sans Light" w:hAnsi="Open Sans Light" w:eastAsiaTheme="majorEastAsia" w:cstheme="majorBidi"/>
      <w:i/>
      <w:iCs/>
      <w:color w:val="404040" w:themeColor="text1" w:themeTint="BF"/>
      <w:sz w:val="18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689"/>
    <w:rPr>
      <w:rFonts w:cs="Lucida Grande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F4689"/>
    <w:rPr>
      <w:rFonts w:ascii="Open Sans Light" w:hAnsi="Open Sans Light" w:cs="Lucida Grande"/>
      <w:color w:val="3C3C3B"/>
      <w:sz w:val="18"/>
      <w:szCs w:val="18"/>
      <w:lang w:val="en-AU"/>
    </w:rPr>
  </w:style>
  <w:style w:type="paragraph" w:styleId="SPbodytext" w:customStyle="1">
    <w:name w:val="SP body text"/>
    <w:link w:val="SPbodytextChar"/>
    <w:qFormat/>
    <w:rsid w:val="007F4689"/>
    <w:pPr>
      <w:spacing w:before="160" w:after="160" w:line="300" w:lineRule="atLeast"/>
      <w:jc w:val="both"/>
    </w:pPr>
    <w:rPr>
      <w:rFonts w:ascii="Open Sans" w:hAnsi="Open Sans"/>
      <w:color w:val="000000" w:themeColor="text1"/>
      <w:sz w:val="20"/>
      <w:szCs w:val="20"/>
    </w:rPr>
  </w:style>
  <w:style w:type="character" w:styleId="SPbodytextChar" w:customStyle="1">
    <w:name w:val="SP body text Char"/>
    <w:basedOn w:val="DefaultParagraphFont"/>
    <w:link w:val="SPbodytext"/>
    <w:rsid w:val="007F4689"/>
    <w:rPr>
      <w:rFonts w:ascii="Open Sans" w:hAnsi="Open Sans"/>
      <w:color w:val="000000" w:themeColor="text1"/>
      <w:sz w:val="20"/>
      <w:szCs w:val="20"/>
    </w:rPr>
  </w:style>
  <w:style w:type="paragraph" w:styleId="SPcontentsheading" w:customStyle="1">
    <w:name w:val="SP contents heading"/>
    <w:basedOn w:val="SPheading1"/>
    <w:autoRedefine/>
    <w:qFormat/>
    <w:rsid w:val="007F4689"/>
  </w:style>
  <w:style w:type="paragraph" w:styleId="SPheading1" w:customStyle="1">
    <w:name w:val="SP heading_1"/>
    <w:basedOn w:val="SPbodytext"/>
    <w:next w:val="SPbodytext"/>
    <w:qFormat/>
    <w:rsid w:val="007F4689"/>
    <w:pPr>
      <w:keepNext/>
      <w:spacing w:before="400" w:line="240" w:lineRule="auto"/>
      <w:outlineLvl w:val="0"/>
    </w:pPr>
    <w:rPr>
      <w:rFonts w:ascii="Open Sans SemiBold" w:hAnsi="Open Sans SemiBold"/>
      <w:sz w:val="36"/>
      <w:szCs w:val="40"/>
    </w:rPr>
  </w:style>
  <w:style w:type="paragraph" w:styleId="SPnumberedlist" w:customStyle="1">
    <w:name w:val="SP numbered list"/>
    <w:basedOn w:val="SPbodytext"/>
    <w:qFormat/>
    <w:rsid w:val="007F4689"/>
    <w:pPr>
      <w:numPr>
        <w:numId w:val="7"/>
      </w:numPr>
      <w:spacing w:before="80" w:after="80"/>
      <w:ind w:left="567" w:hanging="340"/>
    </w:pPr>
  </w:style>
  <w:style w:type="paragraph" w:styleId="SPheading2" w:customStyle="1">
    <w:name w:val="SP heading_2"/>
    <w:basedOn w:val="SPbodytext"/>
    <w:next w:val="SPbodytext"/>
    <w:link w:val="SPheading2Char"/>
    <w:qFormat/>
    <w:rsid w:val="007F4689"/>
    <w:pPr>
      <w:keepNext/>
      <w:spacing w:before="200" w:after="120"/>
      <w:outlineLvl w:val="1"/>
    </w:pPr>
    <w:rPr>
      <w:rFonts w:ascii="Open Sans SemiBold" w:hAnsi="Open Sans SemiBold"/>
      <w:spacing w:val="-4"/>
      <w:sz w:val="26"/>
      <w:szCs w:val="28"/>
    </w:rPr>
  </w:style>
  <w:style w:type="character" w:styleId="SPheading2Char" w:customStyle="1">
    <w:name w:val="SP heading_2 Char"/>
    <w:basedOn w:val="SPbodytextChar"/>
    <w:link w:val="SPheading2"/>
    <w:rsid w:val="007F4689"/>
    <w:rPr>
      <w:rFonts w:ascii="Open Sans SemiBold" w:hAnsi="Open Sans SemiBold"/>
      <w:color w:val="000000" w:themeColor="text1"/>
      <w:spacing w:val="-4"/>
      <w:sz w:val="26"/>
      <w:szCs w:val="28"/>
    </w:rPr>
  </w:style>
  <w:style w:type="paragraph" w:styleId="SPbullet" w:customStyle="1">
    <w:name w:val="SP bullet"/>
    <w:basedOn w:val="SPbodytext"/>
    <w:link w:val="SPbulletChar"/>
    <w:qFormat/>
    <w:rsid w:val="007F4689"/>
    <w:pPr>
      <w:numPr>
        <w:numId w:val="1"/>
      </w:numPr>
      <w:spacing w:before="80" w:after="80"/>
      <w:ind w:left="568"/>
    </w:pPr>
  </w:style>
  <w:style w:type="character" w:styleId="SPbulletChar" w:customStyle="1">
    <w:name w:val="SP bullet Char"/>
    <w:basedOn w:val="SPbodytextChar"/>
    <w:link w:val="SPbullet"/>
    <w:rsid w:val="007F4689"/>
    <w:rPr>
      <w:rFonts w:ascii="Open Sans" w:hAnsi="Open Sans"/>
      <w:color w:val="000000" w:themeColor="text1"/>
      <w:sz w:val="20"/>
      <w:szCs w:val="20"/>
    </w:rPr>
  </w:style>
  <w:style w:type="paragraph" w:styleId="SPheading3" w:customStyle="1">
    <w:name w:val="SP heading_3"/>
    <w:basedOn w:val="SPbodytext"/>
    <w:next w:val="SPbodytext"/>
    <w:link w:val="SPheading3Char"/>
    <w:qFormat/>
    <w:rsid w:val="007F4689"/>
    <w:pPr>
      <w:keepNext/>
      <w:spacing w:before="200" w:after="120"/>
      <w:outlineLvl w:val="2"/>
    </w:pPr>
    <w:rPr>
      <w:rFonts w:ascii="Open Sans SemiBold" w:hAnsi="Open Sans SemiBold"/>
      <w:sz w:val="22"/>
      <w:szCs w:val="22"/>
    </w:rPr>
  </w:style>
  <w:style w:type="character" w:styleId="SPheading3Char" w:customStyle="1">
    <w:name w:val="SP heading_3 Char"/>
    <w:basedOn w:val="SPbodytextChar"/>
    <w:link w:val="SPheading3"/>
    <w:rsid w:val="007F4689"/>
    <w:rPr>
      <w:rFonts w:ascii="Open Sans SemiBold" w:hAnsi="Open Sans SemiBold"/>
      <w:color w:val="000000" w:themeColor="text1"/>
      <w:sz w:val="22"/>
      <w:szCs w:val="22"/>
    </w:rPr>
  </w:style>
  <w:style w:type="paragraph" w:styleId="SPtabletext" w:customStyle="1">
    <w:name w:val="SP table text"/>
    <w:basedOn w:val="SPbodytext"/>
    <w:link w:val="SPtabletextChar"/>
    <w:qFormat/>
    <w:rsid w:val="007F4689"/>
    <w:pPr>
      <w:spacing w:before="80" w:after="80" w:line="240" w:lineRule="auto"/>
      <w:jc w:val="left"/>
    </w:pPr>
  </w:style>
  <w:style w:type="character" w:styleId="SPtabletextChar" w:customStyle="1">
    <w:name w:val="SP table text Char"/>
    <w:basedOn w:val="SPbodytextChar"/>
    <w:link w:val="SPtabletext"/>
    <w:rsid w:val="007F4689"/>
    <w:rPr>
      <w:rFonts w:ascii="Open Sans" w:hAnsi="Open Sans"/>
      <w:color w:val="000000" w:themeColor="text1"/>
      <w:sz w:val="20"/>
      <w:szCs w:val="20"/>
    </w:rPr>
  </w:style>
  <w:style w:type="paragraph" w:styleId="SPtableheading" w:customStyle="1">
    <w:name w:val="SP table heading"/>
    <w:basedOn w:val="SPbodytext"/>
    <w:link w:val="SPtableheadingChar"/>
    <w:qFormat/>
    <w:rsid w:val="007F4689"/>
    <w:pPr>
      <w:spacing w:before="120" w:after="120"/>
      <w:jc w:val="center"/>
    </w:pPr>
    <w:rPr>
      <w:rFonts w:ascii="Open Sans SemiBold" w:hAnsi="Open Sans SemiBold"/>
      <w:caps/>
      <w:color w:val="DC2D27" w:themeColor="accent1"/>
    </w:rPr>
  </w:style>
  <w:style w:type="character" w:styleId="SPtableheadingChar" w:customStyle="1">
    <w:name w:val="SP table heading Char"/>
    <w:basedOn w:val="SPbodytextChar"/>
    <w:link w:val="SPtableheading"/>
    <w:rsid w:val="007F4689"/>
    <w:rPr>
      <w:rFonts w:ascii="Open Sans SemiBold" w:hAnsi="Open Sans SemiBold"/>
      <w:caps/>
      <w:color w:val="DC2D27" w:themeColor="accent1"/>
      <w:sz w:val="20"/>
      <w:szCs w:val="20"/>
    </w:rPr>
  </w:style>
  <w:style w:type="paragraph" w:styleId="SISheading4" w:customStyle="1">
    <w:name w:val="SIS heading 4"/>
    <w:basedOn w:val="SPbodytext"/>
    <w:link w:val="SISheading4Char"/>
    <w:rsid w:val="007F4689"/>
    <w:pPr>
      <w:spacing w:before="200" w:after="100"/>
    </w:pPr>
    <w:rPr>
      <w:b/>
      <w:i/>
    </w:rPr>
  </w:style>
  <w:style w:type="character" w:styleId="SISheading4Char" w:customStyle="1">
    <w:name w:val="SIS heading 4 Char"/>
    <w:basedOn w:val="SPbodytextChar"/>
    <w:link w:val="SISheading4"/>
    <w:rsid w:val="007F4689"/>
    <w:rPr>
      <w:rFonts w:ascii="Open Sans" w:hAnsi="Open Sans"/>
      <w:b/>
      <w:i/>
      <w:color w:val="000000" w:themeColor="text1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7F4689"/>
    <w:rPr>
      <w:color w:val="000000" w:themeColor="text1"/>
      <w:sz w:val="16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7F4689"/>
    <w:rPr>
      <w:rFonts w:ascii="Open Sans Light" w:hAnsi="Open Sans Light"/>
      <w:color w:val="000000" w:themeColor="text1"/>
      <w:sz w:val="16"/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7F4689"/>
    <w:rPr>
      <w:rFonts w:ascii="Calibri" w:hAnsi="Calibri"/>
      <w:b w:val="0"/>
      <w:i w:val="0"/>
      <w:vertAlign w:val="superscript"/>
    </w:rPr>
  </w:style>
  <w:style w:type="table" w:styleId="TableGrid">
    <w:name w:val="Table Grid"/>
    <w:basedOn w:val="TableNormal"/>
    <w:uiPriority w:val="39"/>
    <w:rsid w:val="007F468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nhideWhenUsed/>
    <w:rsid w:val="007F4689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rsid w:val="007F4689"/>
    <w:rPr>
      <w:rFonts w:ascii="Open Sans Light" w:hAnsi="Open Sans Light"/>
      <w:color w:val="3C3C3B"/>
      <w:sz w:val="18"/>
      <w:lang w:val="en-AU"/>
    </w:rPr>
  </w:style>
  <w:style w:type="character" w:styleId="Hyperlink">
    <w:name w:val="Hyperlink"/>
    <w:basedOn w:val="DefaultParagraphFont"/>
    <w:uiPriority w:val="99"/>
    <w:unhideWhenUsed/>
    <w:rsid w:val="007F4689"/>
    <w:rPr>
      <w:rFonts w:ascii="Calibri" w:hAnsi="Calibri"/>
      <w:b w:val="0"/>
      <w:bCs w:val="0"/>
      <w:i w:val="0"/>
      <w:iCs w:val="0"/>
      <w:color w:val="000000" w:themeColor="text1"/>
      <w:u w:val="single"/>
    </w:rPr>
  </w:style>
  <w:style w:type="paragraph" w:styleId="TOC1">
    <w:name w:val="toc 1"/>
    <w:aliases w:val="TOC 1_a"/>
    <w:basedOn w:val="SPbodytext"/>
    <w:next w:val="SPbodytext"/>
    <w:autoRedefine/>
    <w:uiPriority w:val="39"/>
    <w:unhideWhenUsed/>
    <w:qFormat/>
    <w:rsid w:val="007F4689"/>
    <w:pPr>
      <w:tabs>
        <w:tab w:val="right" w:leader="dot" w:pos="10263"/>
      </w:tabs>
      <w:spacing w:before="60" w:after="60" w:line="280" w:lineRule="atLeast"/>
    </w:pPr>
    <w:rPr>
      <w:sz w:val="24"/>
      <w:szCs w:val="22"/>
    </w:rPr>
  </w:style>
  <w:style w:type="character" w:styleId="BookTitle">
    <w:name w:val="Book Title"/>
    <w:basedOn w:val="DefaultParagraphFont"/>
    <w:uiPriority w:val="33"/>
    <w:rsid w:val="007F4689"/>
    <w:rPr>
      <w:rFonts w:ascii="Calibri" w:hAnsi="Calibri"/>
      <w:b w:val="0"/>
      <w:bCs/>
      <w:i w:val="0"/>
      <w:smallCaps/>
      <w:spacing w:val="5"/>
    </w:rPr>
  </w:style>
  <w:style w:type="table" w:styleId="ColorfulGrid">
    <w:name w:val="Colorful Grid"/>
    <w:basedOn w:val="TableNormal"/>
    <w:uiPriority w:val="73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D4D3" w:themeFill="accent1" w:themeFillTint="33"/>
    </w:tcPr>
    <w:tblStylePr w:type="firstRow">
      <w:rPr>
        <w:b/>
        <w:bCs/>
      </w:rPr>
      <w:tblPr/>
      <w:tcPr>
        <w:shd w:val="clear" w:color="auto" w:fill="F1AA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AA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61F1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61F1B" w:themeFill="accent1" w:themeFillShade="BF"/>
      </w:tcPr>
    </w:tblStylePr>
    <w:tblStylePr w:type="band1Vert">
      <w:tblPr/>
      <w:tcPr>
        <w:shd w:val="clear" w:color="auto" w:fill="ED9593" w:themeFill="accent1" w:themeFillTint="7F"/>
      </w:tcPr>
    </w:tblStylePr>
    <w:tblStylePr w:type="band1Horz">
      <w:tblPr/>
      <w:tcPr>
        <w:shd w:val="clear" w:color="auto" w:fill="ED9593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6F3D8" w:themeFill="accent2" w:themeFillTint="33"/>
    </w:tcPr>
    <w:tblStylePr w:type="firstRow">
      <w:rPr>
        <w:b/>
        <w:bCs/>
      </w:rPr>
      <w:tblPr/>
      <w:tcPr>
        <w:shd w:val="clear" w:color="auto" w:fill="CEE7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7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3942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3942E" w:themeFill="accent2" w:themeFillShade="BF"/>
      </w:tcPr>
    </w:tblStylePr>
    <w:tblStylePr w:type="band1Vert">
      <w:tblPr/>
      <w:tcPr>
        <w:shd w:val="clear" w:color="auto" w:fill="C1E1A0" w:themeFill="accent2" w:themeFillTint="7F"/>
      </w:tcPr>
    </w:tblStylePr>
    <w:tblStylePr w:type="band1Horz">
      <w:tblPr/>
      <w:tcPr>
        <w:shd w:val="clear" w:color="auto" w:fill="C1E1A0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7E4FF" w:themeFill="accent3" w:themeFillTint="33"/>
    </w:tcPr>
    <w:tblStylePr w:type="firstRow">
      <w:rPr>
        <w:b/>
        <w:bCs/>
      </w:rPr>
      <w:tblPr/>
      <w:tcPr>
        <w:shd w:val="clear" w:color="auto" w:fill="6FCA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CA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7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771" w:themeFill="accent3" w:themeFillShade="BF"/>
      </w:tcPr>
    </w:tblStylePr>
    <w:tblStylePr w:type="band1Vert">
      <w:tblPr/>
      <w:tcPr>
        <w:shd w:val="clear" w:color="auto" w:fill="4CBDFF" w:themeFill="accent3" w:themeFillTint="7F"/>
      </w:tcPr>
    </w:tblStylePr>
    <w:tblStylePr w:type="band1Horz">
      <w:tblPr/>
      <w:tcPr>
        <w:shd w:val="clear" w:color="auto" w:fill="4CBDFF" w:themeFill="accent3" w:themeFillTint="7F"/>
      </w:tcPr>
    </w:tblStylePr>
  </w:style>
  <w:style w:type="table" w:styleId="ColorfulList">
    <w:name w:val="Colorful List"/>
    <w:basedOn w:val="TableNormal"/>
    <w:uiPriority w:val="72"/>
    <w:rsid w:val="007F4689"/>
    <w:rPr>
      <w:rFonts w:ascii="Calibri" w:hAnsi="Calibri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A9F31" w:themeFill="accent2" w:themeFillShade="CC"/>
      </w:tcPr>
    </w:tblStylePr>
    <w:tblStylePr w:type="lastRow">
      <w:rPr>
        <w:b/>
        <w:bCs/>
        <w:color w:val="6A9F31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Grid-Accent4">
    <w:name w:val="Colorful Grid Accent 4"/>
    <w:basedOn w:val="TableNormal"/>
    <w:uiPriority w:val="73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4F7FF" w:themeFill="accent4" w:themeFillTint="33"/>
    </w:tcPr>
    <w:tblStylePr w:type="firstRow">
      <w:rPr>
        <w:b/>
        <w:bCs/>
      </w:rPr>
      <w:tblPr/>
      <w:tcPr>
        <w:shd w:val="clear" w:color="auto" w:fill="89F0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F0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EA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EA1" w:themeFill="accent4" w:themeFillShade="BF"/>
      </w:tcPr>
    </w:tblStylePr>
    <w:tblStylePr w:type="band1Vert">
      <w:tblPr/>
      <w:tcPr>
        <w:shd w:val="clear" w:color="auto" w:fill="6CEDFF" w:themeFill="accent4" w:themeFillTint="7F"/>
      </w:tcPr>
    </w:tblStylePr>
    <w:tblStylePr w:type="band1Horz">
      <w:tblPr/>
      <w:tcPr>
        <w:shd w:val="clear" w:color="auto" w:fill="6CED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EF0D9" w:themeFill="accent5" w:themeFillTint="33"/>
    </w:tcPr>
    <w:tblStylePr w:type="firstRow">
      <w:rPr>
        <w:b/>
        <w:bCs/>
      </w:rPr>
      <w:tblPr/>
      <w:tcPr>
        <w:shd w:val="clear" w:color="auto" w:fill="FEE2B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E960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E9602" w:themeFill="accent5" w:themeFillShade="BF"/>
      </w:tcPr>
    </w:tblStylePr>
    <w:tblStylePr w:type="band1Vert">
      <w:tblPr/>
      <w:tcPr>
        <w:shd w:val="clear" w:color="auto" w:fill="FEDBA2" w:themeFill="accent5" w:themeFillTint="7F"/>
      </w:tcPr>
    </w:tblStylePr>
    <w:tblStylePr w:type="band1Horz">
      <w:tblPr/>
      <w:tcPr>
        <w:shd w:val="clear" w:color="auto" w:fill="FEDBA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0CAEF" w:themeFill="accent6" w:themeFillTint="33"/>
    </w:tcPr>
    <w:tblStylePr w:type="firstRow">
      <w:rPr>
        <w:b/>
        <w:bCs/>
      </w:rPr>
      <w:tblPr/>
      <w:tcPr>
        <w:shd w:val="clear" w:color="auto" w:fill="E196D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96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51D6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51D63" w:themeFill="accent6" w:themeFillShade="BF"/>
      </w:tcPr>
    </w:tblStylePr>
    <w:tblStylePr w:type="band1Vert">
      <w:tblPr/>
      <w:tcPr>
        <w:shd w:val="clear" w:color="auto" w:fill="D97DD7" w:themeFill="accent6" w:themeFillTint="7F"/>
      </w:tcPr>
    </w:tblStylePr>
    <w:tblStylePr w:type="band1Horz">
      <w:tblPr/>
      <w:tcPr>
        <w:shd w:val="clear" w:color="auto" w:fill="D97DD7" w:themeFill="accent6" w:themeFillTint="7F"/>
      </w:tcPr>
    </w:tblStylePr>
  </w:style>
  <w:style w:type="table" w:styleId="ColorfulList-Accent1">
    <w:name w:val="Colorful List Accent 1"/>
    <w:basedOn w:val="TableNormal"/>
    <w:uiPriority w:val="72"/>
    <w:rsid w:val="007F4689"/>
    <w:rPr>
      <w:rFonts w:ascii="Calibri" w:hAnsi="Calibri"/>
      <w:color w:val="000000" w:themeColor="text1"/>
    </w:rPr>
    <w:tblPr>
      <w:tblStyleRowBandSize w:val="1"/>
      <w:tblStyleColBandSize w:val="1"/>
    </w:tblPr>
    <w:tcPr>
      <w:shd w:val="clear" w:color="auto" w:fill="FBEA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A9F31" w:themeFill="accent2" w:themeFillShade="CC"/>
      </w:tcPr>
    </w:tblStylePr>
    <w:tblStylePr w:type="lastRow">
      <w:rPr>
        <w:b/>
        <w:bCs/>
        <w:color w:val="6A9F31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AC9" w:themeFill="accent1" w:themeFillTint="3F"/>
      </w:tcPr>
    </w:tblStylePr>
    <w:tblStylePr w:type="band1Horz">
      <w:tblPr/>
      <w:tcPr>
        <w:shd w:val="clear" w:color="auto" w:fill="F8D4D3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7F4689"/>
    <w:rPr>
      <w:rFonts w:ascii="Calibri" w:hAnsi="Calibri"/>
      <w:color w:val="000000" w:themeColor="text1"/>
    </w:rPr>
    <w:tblPr>
      <w:tblStyleRowBandSize w:val="1"/>
      <w:tblStyleColBandSize w:val="1"/>
    </w:tblPr>
    <w:tcPr>
      <w:shd w:val="clear" w:color="auto" w:fill="F2F9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A9F31" w:themeFill="accent2" w:themeFillShade="CC"/>
      </w:tcPr>
    </w:tblStylePr>
    <w:tblStylePr w:type="lastRow">
      <w:rPr>
        <w:b/>
        <w:bCs/>
        <w:color w:val="6A9F31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0CF" w:themeFill="accent2" w:themeFillTint="3F"/>
      </w:tcPr>
    </w:tblStylePr>
    <w:tblStylePr w:type="band1Horz">
      <w:tblPr/>
      <w:tcPr>
        <w:shd w:val="clear" w:color="auto" w:fill="E6F3D8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7F4689"/>
    <w:rPr>
      <w:rFonts w:ascii="Calibri" w:hAnsi="Calibri"/>
      <w:color w:val="000000" w:themeColor="text1"/>
    </w:rPr>
    <w:tblPr>
      <w:tblStyleRowBandSize w:val="1"/>
      <w:tblStyleColBandSize w:val="1"/>
    </w:tblPr>
    <w:tcPr>
      <w:shd w:val="clear" w:color="auto" w:fill="DB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097AC" w:themeFill="accent4" w:themeFillShade="CC"/>
      </w:tcPr>
    </w:tblStylePr>
    <w:tblStylePr w:type="lastRow">
      <w:rPr>
        <w:b/>
        <w:bCs/>
        <w:color w:val="0097AC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DEFF" w:themeFill="accent3" w:themeFillTint="3F"/>
      </w:tcPr>
    </w:tblStylePr>
    <w:tblStylePr w:type="band1Horz">
      <w:tblPr/>
      <w:tcPr>
        <w:shd w:val="clear" w:color="auto" w:fill="B7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7F4689"/>
    <w:rPr>
      <w:rFonts w:ascii="Calibri" w:hAnsi="Calibri"/>
      <w:color w:val="000000" w:themeColor="text1"/>
    </w:rPr>
    <w:tblPr>
      <w:tblStyleRowBandSize w:val="1"/>
      <w:tblStyleColBandSize w:val="1"/>
    </w:tblPr>
    <w:tcPr>
      <w:shd w:val="clear" w:color="auto" w:fill="E2FB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04C79" w:themeFill="accent3" w:themeFillShade="CC"/>
      </w:tcPr>
    </w:tblStylePr>
    <w:tblStylePr w:type="lastRow">
      <w:rPr>
        <w:b/>
        <w:bCs/>
        <w:color w:val="004C79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F6FF" w:themeFill="accent4" w:themeFillTint="3F"/>
      </w:tcPr>
    </w:tblStylePr>
    <w:tblStylePr w:type="band1Horz">
      <w:tblPr/>
      <w:tcPr>
        <w:shd w:val="clear" w:color="auto" w:fill="C4F7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7F4689"/>
    <w:rPr>
      <w:rFonts w:ascii="Calibri" w:hAnsi="Calibri"/>
      <w:color w:val="000000" w:themeColor="text1"/>
    </w:rPr>
    <w:tblPr>
      <w:tblStyleRowBandSize w:val="1"/>
      <w:tblStyleColBandSize w:val="1"/>
    </w:tblPr>
    <w:tcPr>
      <w:shd w:val="clear" w:color="auto" w:fill="FEF8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C1F6A" w:themeFill="accent6" w:themeFillShade="CC"/>
      </w:tcPr>
    </w:tblStylePr>
    <w:tblStylePr w:type="lastRow">
      <w:rPr>
        <w:b/>
        <w:bCs/>
        <w:color w:val="6C1F6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D0" w:themeFill="accent5" w:themeFillTint="3F"/>
      </w:tcPr>
    </w:tblStylePr>
    <w:tblStylePr w:type="band1Horz">
      <w:tblPr/>
      <w:tcPr>
        <w:shd w:val="clear" w:color="auto" w:fill="FEF0D9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7F4689"/>
    <w:rPr>
      <w:rFonts w:ascii="Calibri" w:hAnsi="Calibri"/>
      <w:color w:val="000000" w:themeColor="text1"/>
    </w:rPr>
    <w:tblPr>
      <w:tblStyleRowBandSize w:val="1"/>
      <w:tblStyleColBandSize w:val="1"/>
    </w:tblPr>
    <w:tcPr>
      <w:shd w:val="clear" w:color="auto" w:fill="F7E5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CA005" w:themeFill="accent5" w:themeFillShade="CC"/>
      </w:tcPr>
    </w:tblStylePr>
    <w:tblStylePr w:type="lastRow">
      <w:rPr>
        <w:b/>
        <w:bCs/>
        <w:color w:val="FCA00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EEB" w:themeFill="accent6" w:themeFillTint="3F"/>
      </w:tcPr>
    </w:tblStylePr>
    <w:tblStylePr w:type="band1Horz">
      <w:tblPr/>
      <w:tcPr>
        <w:shd w:val="clear" w:color="auto" w:fill="F0CAEF" w:themeFill="accent6" w:themeFillTint="33"/>
      </w:tcPr>
    </w:tblStylePr>
  </w:style>
  <w:style w:type="table" w:styleId="ColorfulShading">
    <w:name w:val="Colorful Shading"/>
    <w:basedOn w:val="TableNormal"/>
    <w:uiPriority w:val="71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85C441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5C441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85C441" w:themeColor="accent2" w:sz="24" w:space="0"/>
        <w:left w:val="single" w:color="DC2D27" w:themeColor="accent1" w:sz="4" w:space="0"/>
        <w:bottom w:val="single" w:color="DC2D27" w:themeColor="accent1" w:sz="4" w:space="0"/>
        <w:right w:val="single" w:color="DC2D27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A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5C441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5191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51915" w:themeColor="accent1" w:themeShade="99" w:sz="4" w:space="0"/>
          <w:insideV w:val="nil"/>
        </w:tcBorders>
        <w:shd w:val="clear" w:color="auto" w:fill="85191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1915" w:themeFill="accent1" w:themeFillShade="99"/>
      </w:tcPr>
    </w:tblStylePr>
    <w:tblStylePr w:type="band1Vert">
      <w:tblPr/>
      <w:tcPr>
        <w:shd w:val="clear" w:color="auto" w:fill="F1AAA8" w:themeFill="accent1" w:themeFillTint="66"/>
      </w:tcPr>
    </w:tblStylePr>
    <w:tblStylePr w:type="band1Horz">
      <w:tblPr/>
      <w:tcPr>
        <w:shd w:val="clear" w:color="auto" w:fill="ED95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85C441" w:themeColor="accent2" w:sz="24" w:space="0"/>
        <w:left w:val="single" w:color="85C441" w:themeColor="accent2" w:sz="4" w:space="0"/>
        <w:bottom w:val="single" w:color="85C441" w:themeColor="accent2" w:sz="4" w:space="0"/>
        <w:right w:val="single" w:color="85C441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F9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5C441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F772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F7725" w:themeColor="accent2" w:themeShade="99" w:sz="4" w:space="0"/>
          <w:insideV w:val="nil"/>
        </w:tcBorders>
        <w:shd w:val="clear" w:color="auto" w:fill="4F772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7725" w:themeFill="accent2" w:themeFillShade="99"/>
      </w:tcPr>
    </w:tblStylePr>
    <w:tblStylePr w:type="band1Vert">
      <w:tblPr/>
      <w:tcPr>
        <w:shd w:val="clear" w:color="auto" w:fill="CEE7B2" w:themeFill="accent2" w:themeFillTint="66"/>
      </w:tcPr>
    </w:tblStylePr>
    <w:tblStylePr w:type="band1Horz">
      <w:tblPr/>
      <w:tcPr>
        <w:shd w:val="clear" w:color="auto" w:fill="C1E1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00BED8" w:themeColor="accent4" w:sz="24" w:space="0"/>
        <w:left w:val="single" w:color="006098" w:themeColor="accent3" w:sz="4" w:space="0"/>
        <w:bottom w:val="single" w:color="006098" w:themeColor="accent3" w:sz="4" w:space="0"/>
        <w:right w:val="single" w:color="006098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BED8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39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395B" w:themeColor="accent3" w:themeShade="99" w:sz="4" w:space="0"/>
          <w:insideV w:val="nil"/>
        </w:tcBorders>
        <w:shd w:val="clear" w:color="auto" w:fill="0039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95B" w:themeFill="accent3" w:themeFillShade="99"/>
      </w:tcPr>
    </w:tblStylePr>
    <w:tblStylePr w:type="band1Vert">
      <w:tblPr/>
      <w:tcPr>
        <w:shd w:val="clear" w:color="auto" w:fill="6FCAFF" w:themeFill="accent3" w:themeFillTint="66"/>
      </w:tcPr>
    </w:tblStylePr>
    <w:tblStylePr w:type="band1Horz">
      <w:tblPr/>
      <w:tcPr>
        <w:shd w:val="clear" w:color="auto" w:fill="4CB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006098" w:themeColor="accent3" w:sz="24" w:space="0"/>
        <w:left w:val="single" w:color="00BED8" w:themeColor="accent4" w:sz="4" w:space="0"/>
        <w:bottom w:val="single" w:color="00BED8" w:themeColor="accent4" w:sz="4" w:space="0"/>
        <w:right w:val="single" w:color="00BED8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2FB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6098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718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7181" w:themeColor="accent4" w:themeShade="99" w:sz="4" w:space="0"/>
          <w:insideV w:val="nil"/>
        </w:tcBorders>
        <w:shd w:val="clear" w:color="auto" w:fill="00718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181" w:themeFill="accent4" w:themeFillShade="99"/>
      </w:tcPr>
    </w:tblStylePr>
    <w:tblStylePr w:type="band1Vert">
      <w:tblPr/>
      <w:tcPr>
        <w:shd w:val="clear" w:color="auto" w:fill="89F0FF" w:themeFill="accent4" w:themeFillTint="66"/>
      </w:tcPr>
    </w:tblStylePr>
    <w:tblStylePr w:type="band1Horz">
      <w:tblPr/>
      <w:tcPr>
        <w:shd w:val="clear" w:color="auto" w:fill="6CED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882786" w:themeColor="accent6" w:sz="24" w:space="0"/>
        <w:left w:val="single" w:color="FDB945" w:themeColor="accent5" w:sz="4" w:space="0"/>
        <w:bottom w:val="single" w:color="FDB945" w:themeColor="accent5" w:sz="4" w:space="0"/>
        <w:right w:val="single" w:color="FDB945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8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8278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E780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E7802" w:themeColor="accent5" w:themeShade="99" w:sz="4" w:space="0"/>
          <w:insideV w:val="nil"/>
        </w:tcBorders>
        <w:shd w:val="clear" w:color="auto" w:fill="BE780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7802" w:themeFill="accent5" w:themeFillShade="99"/>
      </w:tcPr>
    </w:tblStylePr>
    <w:tblStylePr w:type="band1Vert">
      <w:tblPr/>
      <w:tcPr>
        <w:shd w:val="clear" w:color="auto" w:fill="FEE2B4" w:themeFill="accent5" w:themeFillTint="66"/>
      </w:tcPr>
    </w:tblStylePr>
    <w:tblStylePr w:type="band1Horz">
      <w:tblPr/>
      <w:tcPr>
        <w:shd w:val="clear" w:color="auto" w:fill="FEDBA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FDB945" w:themeColor="accent5" w:sz="24" w:space="0"/>
        <w:left w:val="single" w:color="882786" w:themeColor="accent6" w:sz="4" w:space="0"/>
        <w:bottom w:val="single" w:color="882786" w:themeColor="accent6" w:sz="4" w:space="0"/>
        <w:right w:val="single" w:color="88278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E5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DB945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1175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11750" w:themeColor="accent6" w:themeShade="99" w:sz="4" w:space="0"/>
          <w:insideV w:val="nil"/>
        </w:tcBorders>
        <w:shd w:val="clear" w:color="auto" w:fill="51175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1750" w:themeFill="accent6" w:themeFillShade="99"/>
      </w:tcPr>
    </w:tblStylePr>
    <w:tblStylePr w:type="band1Vert">
      <w:tblPr/>
      <w:tcPr>
        <w:shd w:val="clear" w:color="auto" w:fill="E196DF" w:themeFill="accent6" w:themeFillTint="66"/>
      </w:tcPr>
    </w:tblStylePr>
    <w:tblStylePr w:type="band1Horz">
      <w:tblPr/>
      <w:tcPr>
        <w:shd w:val="clear" w:color="auto" w:fill="D97DD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F4689"/>
    <w:rPr>
      <w:rFonts w:ascii="Calibri" w:hAnsi="Calibri"/>
      <w:sz w:val="18"/>
      <w:szCs w:val="18"/>
    </w:rPr>
  </w:style>
  <w:style w:type="table" w:styleId="DarkList">
    <w:name w:val="Dark List"/>
    <w:basedOn w:val="TableNormal"/>
    <w:uiPriority w:val="70"/>
    <w:rsid w:val="007F4689"/>
    <w:rPr>
      <w:rFonts w:ascii="Calibri" w:hAnsi="Calibr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7F4689"/>
    <w:rPr>
      <w:rFonts w:ascii="Calibri" w:hAnsi="Calibri"/>
      <w:color w:val="FFFFFF" w:themeColor="background1"/>
    </w:rPr>
    <w:tblPr>
      <w:tblStyleRowBandSize w:val="1"/>
      <w:tblStyleColBandSize w:val="1"/>
    </w:tblPr>
    <w:tcPr>
      <w:shd w:val="clear" w:color="auto" w:fill="DC2D2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E14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61F1B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61F1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1F1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1F1B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7F4689"/>
    <w:rPr>
      <w:rFonts w:ascii="Calibri" w:hAnsi="Calibri"/>
      <w:color w:val="FFFFFF" w:themeColor="background1"/>
    </w:rPr>
    <w:tblPr>
      <w:tblStyleRowBandSize w:val="1"/>
      <w:tblStyleColBandSize w:val="1"/>
    </w:tblPr>
    <w:tcPr>
      <w:shd w:val="clear" w:color="auto" w:fill="85C44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2621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3942E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3942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942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942E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7F4689"/>
    <w:rPr>
      <w:rFonts w:ascii="Calibri" w:hAnsi="Calibri"/>
      <w:color w:val="FFFFFF" w:themeColor="background1"/>
    </w:rPr>
    <w:tblPr>
      <w:tblStyleRowBandSize w:val="1"/>
      <w:tblStyleColBandSize w:val="1"/>
    </w:tblPr>
    <w:tcPr>
      <w:shd w:val="clear" w:color="auto" w:fill="006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2F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4771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47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7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771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7F4689"/>
    <w:rPr>
      <w:rFonts w:ascii="Calibri" w:hAnsi="Calibri"/>
      <w:color w:val="FFFFFF" w:themeColor="background1"/>
    </w:rPr>
    <w:tblPr>
      <w:tblStyleRowBandSize w:val="1"/>
      <w:tblStyleColBandSize w:val="1"/>
    </w:tblPr>
    <w:tcPr>
      <w:shd w:val="clear" w:color="auto" w:fill="00BED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5E6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8EA1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8EA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EA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EA1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7F4689"/>
    <w:rPr>
      <w:rFonts w:ascii="Calibri" w:hAnsi="Calibri"/>
      <w:color w:val="FFFFFF" w:themeColor="background1"/>
    </w:rPr>
    <w:tblPr>
      <w:tblStyleRowBandSize w:val="1"/>
      <w:tblStyleColBandSize w:val="1"/>
    </w:tblPr>
    <w:tcPr>
      <w:shd w:val="clear" w:color="auto" w:fill="FDB94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E64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E9602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E960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960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9602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7F4689"/>
    <w:rPr>
      <w:rFonts w:ascii="Calibri" w:hAnsi="Calibri"/>
      <w:color w:val="FFFFFF" w:themeColor="background1"/>
    </w:rPr>
    <w:tblPr>
      <w:tblStyleRowBandSize w:val="1"/>
      <w:tblStyleColBandSize w:val="1"/>
    </w:tblPr>
    <w:tcPr>
      <w:shd w:val="clear" w:color="auto" w:fill="88278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3134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51D63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51D6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1D6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1D6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F4689"/>
    <w:rPr>
      <w:rFonts w:cs="Lucida Grande"/>
      <w:sz w:val="24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7F4689"/>
    <w:rPr>
      <w:rFonts w:ascii="Open Sans Light" w:hAnsi="Open Sans Light" w:cs="Lucida Grande"/>
      <w:color w:val="3C3C3B"/>
      <w:lang w:val="en-AU"/>
    </w:rPr>
  </w:style>
  <w:style w:type="character" w:styleId="Emphasis">
    <w:name w:val="Emphasis"/>
    <w:basedOn w:val="DefaultParagraphFont"/>
    <w:uiPriority w:val="20"/>
    <w:rsid w:val="007F4689"/>
    <w:rPr>
      <w:rFonts w:ascii="Calibri" w:hAnsi="Calibri"/>
      <w:b w:val="0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F4689"/>
    <w:rPr>
      <w:rFonts w:ascii="Calibri" w:hAnsi="Calibri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7F4689"/>
    <w:pPr>
      <w:framePr w:w="7920" w:h="1980" w:hSpace="180" w:wrap="auto" w:hAnchor="page" w:xAlign="center" w:yAlign="bottom" w:hRule="exact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7F4689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nhideWhenUsed/>
    <w:rsid w:val="007F4689"/>
    <w:rPr>
      <w:rFonts w:ascii="Calibri" w:hAnsi="Calibri"/>
      <w:color w:val="882786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7F4689"/>
    <w:rPr>
      <w:rFonts w:ascii="Calibri" w:hAnsi="Calibri"/>
    </w:rPr>
  </w:style>
  <w:style w:type="character" w:styleId="HTMLCite">
    <w:name w:val="HTML Cite"/>
    <w:basedOn w:val="DefaultParagraphFont"/>
    <w:uiPriority w:val="99"/>
    <w:semiHidden/>
    <w:unhideWhenUsed/>
    <w:rsid w:val="007F4689"/>
    <w:rPr>
      <w:rFonts w:ascii="Calibri" w:hAnsi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7F4689"/>
    <w:rPr>
      <w:rFonts w:ascii="Calibri" w:hAnsi="Calibri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7F4689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F4689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F4689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rsid w:val="007F4689"/>
    <w:rPr>
      <w:rFonts w:ascii="Calibri" w:hAnsi="Calibri"/>
      <w:b/>
      <w:bCs/>
      <w:i/>
      <w:iCs/>
      <w:color w:val="AF3B3B"/>
    </w:rPr>
  </w:style>
  <w:style w:type="character" w:styleId="IntenseReference">
    <w:name w:val="Intense Reference"/>
    <w:basedOn w:val="DefaultParagraphFont"/>
    <w:uiPriority w:val="32"/>
    <w:rsid w:val="007F4689"/>
    <w:rPr>
      <w:rFonts w:ascii="Calibri" w:hAnsi="Calibri"/>
      <w:b/>
      <w:bCs/>
      <w:smallCaps/>
      <w:color w:val="85C44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7F4689"/>
    <w:rPr>
      <w:rFonts w:ascii="Calibri" w:hAnsi="Calibri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7F4689"/>
    <w:rPr>
      <w:rFonts w:ascii="Calibri" w:hAnsi="Calibri"/>
    </w:rPr>
    <w:tblPr>
      <w:tblStyleRowBandSize w:val="1"/>
      <w:tblStyleColBandSize w:val="1"/>
      <w:tblBorders>
        <w:top w:val="single" w:color="DC2D27" w:themeColor="accent1" w:sz="8" w:space="0"/>
        <w:left w:val="single" w:color="DC2D27" w:themeColor="accent1" w:sz="8" w:space="0"/>
        <w:bottom w:val="single" w:color="DC2D27" w:themeColor="accent1" w:sz="8" w:space="0"/>
        <w:right w:val="single" w:color="DC2D27" w:themeColor="accent1" w:sz="8" w:space="0"/>
        <w:insideH w:val="single" w:color="DC2D27" w:themeColor="accent1" w:sz="8" w:space="0"/>
        <w:insideV w:val="single" w:color="DC2D27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C2D27" w:themeColor="accent1" w:sz="8" w:space="0"/>
          <w:left w:val="single" w:color="DC2D27" w:themeColor="accent1" w:sz="8" w:space="0"/>
          <w:bottom w:val="single" w:color="DC2D27" w:themeColor="accent1" w:sz="18" w:space="0"/>
          <w:right w:val="single" w:color="DC2D27" w:themeColor="accent1" w:sz="8" w:space="0"/>
          <w:insideH w:val="nil"/>
          <w:insideV w:val="single" w:color="DC2D27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C2D27" w:themeColor="accent1" w:sz="6" w:space="0"/>
          <w:left w:val="single" w:color="DC2D27" w:themeColor="accent1" w:sz="8" w:space="0"/>
          <w:bottom w:val="single" w:color="DC2D27" w:themeColor="accent1" w:sz="8" w:space="0"/>
          <w:right w:val="single" w:color="DC2D27" w:themeColor="accent1" w:sz="8" w:space="0"/>
          <w:insideH w:val="nil"/>
          <w:insideV w:val="single" w:color="DC2D27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C2D27" w:themeColor="accent1" w:sz="8" w:space="0"/>
          <w:left w:val="single" w:color="DC2D27" w:themeColor="accent1" w:sz="8" w:space="0"/>
          <w:bottom w:val="single" w:color="DC2D27" w:themeColor="accent1" w:sz="8" w:space="0"/>
          <w:right w:val="single" w:color="DC2D27" w:themeColor="accent1" w:sz="8" w:space="0"/>
        </w:tcBorders>
      </w:tcPr>
    </w:tblStylePr>
    <w:tblStylePr w:type="band1Vert">
      <w:tblPr/>
      <w:tcPr>
        <w:tcBorders>
          <w:top w:val="single" w:color="DC2D27" w:themeColor="accent1" w:sz="8" w:space="0"/>
          <w:left w:val="single" w:color="DC2D27" w:themeColor="accent1" w:sz="8" w:space="0"/>
          <w:bottom w:val="single" w:color="DC2D27" w:themeColor="accent1" w:sz="8" w:space="0"/>
          <w:right w:val="single" w:color="DC2D27" w:themeColor="accent1" w:sz="8" w:space="0"/>
        </w:tcBorders>
        <w:shd w:val="clear" w:color="auto" w:fill="F6CAC9" w:themeFill="accent1" w:themeFillTint="3F"/>
      </w:tcPr>
    </w:tblStylePr>
    <w:tblStylePr w:type="band1Horz">
      <w:tblPr/>
      <w:tcPr>
        <w:tcBorders>
          <w:top w:val="single" w:color="DC2D27" w:themeColor="accent1" w:sz="8" w:space="0"/>
          <w:left w:val="single" w:color="DC2D27" w:themeColor="accent1" w:sz="8" w:space="0"/>
          <w:bottom w:val="single" w:color="DC2D27" w:themeColor="accent1" w:sz="8" w:space="0"/>
          <w:right w:val="single" w:color="DC2D27" w:themeColor="accent1" w:sz="8" w:space="0"/>
          <w:insideV w:val="single" w:color="DC2D27" w:themeColor="accent1" w:sz="8" w:space="0"/>
        </w:tcBorders>
        <w:shd w:val="clear" w:color="auto" w:fill="F6CAC9" w:themeFill="accent1" w:themeFillTint="3F"/>
      </w:tcPr>
    </w:tblStylePr>
    <w:tblStylePr w:type="band2Horz">
      <w:tblPr/>
      <w:tcPr>
        <w:tcBorders>
          <w:top w:val="single" w:color="DC2D27" w:themeColor="accent1" w:sz="8" w:space="0"/>
          <w:left w:val="single" w:color="DC2D27" w:themeColor="accent1" w:sz="8" w:space="0"/>
          <w:bottom w:val="single" w:color="DC2D27" w:themeColor="accent1" w:sz="8" w:space="0"/>
          <w:right w:val="single" w:color="DC2D27" w:themeColor="accent1" w:sz="8" w:space="0"/>
          <w:insideV w:val="single" w:color="DC2D27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7F4689"/>
    <w:rPr>
      <w:rFonts w:ascii="Calibri" w:hAnsi="Calibri"/>
    </w:rPr>
    <w:tblPr>
      <w:tblStyleRowBandSize w:val="1"/>
      <w:tblStyleColBandSize w:val="1"/>
      <w:tblBorders>
        <w:top w:val="single" w:color="85C441" w:themeColor="accent2" w:sz="8" w:space="0"/>
        <w:left w:val="single" w:color="85C441" w:themeColor="accent2" w:sz="8" w:space="0"/>
        <w:bottom w:val="single" w:color="85C441" w:themeColor="accent2" w:sz="8" w:space="0"/>
        <w:right w:val="single" w:color="85C441" w:themeColor="accent2" w:sz="8" w:space="0"/>
        <w:insideH w:val="single" w:color="85C441" w:themeColor="accent2" w:sz="8" w:space="0"/>
        <w:insideV w:val="single" w:color="85C441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5C441" w:themeColor="accent2" w:sz="8" w:space="0"/>
          <w:left w:val="single" w:color="85C441" w:themeColor="accent2" w:sz="8" w:space="0"/>
          <w:bottom w:val="single" w:color="85C441" w:themeColor="accent2" w:sz="18" w:space="0"/>
          <w:right w:val="single" w:color="85C441" w:themeColor="accent2" w:sz="8" w:space="0"/>
          <w:insideH w:val="nil"/>
          <w:insideV w:val="single" w:color="85C441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5C441" w:themeColor="accent2" w:sz="6" w:space="0"/>
          <w:left w:val="single" w:color="85C441" w:themeColor="accent2" w:sz="8" w:space="0"/>
          <w:bottom w:val="single" w:color="85C441" w:themeColor="accent2" w:sz="8" w:space="0"/>
          <w:right w:val="single" w:color="85C441" w:themeColor="accent2" w:sz="8" w:space="0"/>
          <w:insideH w:val="nil"/>
          <w:insideV w:val="single" w:color="85C441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5C441" w:themeColor="accent2" w:sz="8" w:space="0"/>
          <w:left w:val="single" w:color="85C441" w:themeColor="accent2" w:sz="8" w:space="0"/>
          <w:bottom w:val="single" w:color="85C441" w:themeColor="accent2" w:sz="8" w:space="0"/>
          <w:right w:val="single" w:color="85C441" w:themeColor="accent2" w:sz="8" w:space="0"/>
        </w:tcBorders>
      </w:tcPr>
    </w:tblStylePr>
    <w:tblStylePr w:type="band1Vert">
      <w:tblPr/>
      <w:tcPr>
        <w:tcBorders>
          <w:top w:val="single" w:color="85C441" w:themeColor="accent2" w:sz="8" w:space="0"/>
          <w:left w:val="single" w:color="85C441" w:themeColor="accent2" w:sz="8" w:space="0"/>
          <w:bottom w:val="single" w:color="85C441" w:themeColor="accent2" w:sz="8" w:space="0"/>
          <w:right w:val="single" w:color="85C441" w:themeColor="accent2" w:sz="8" w:space="0"/>
        </w:tcBorders>
        <w:shd w:val="clear" w:color="auto" w:fill="E0F0CF" w:themeFill="accent2" w:themeFillTint="3F"/>
      </w:tcPr>
    </w:tblStylePr>
    <w:tblStylePr w:type="band1Horz">
      <w:tblPr/>
      <w:tcPr>
        <w:tcBorders>
          <w:top w:val="single" w:color="85C441" w:themeColor="accent2" w:sz="8" w:space="0"/>
          <w:left w:val="single" w:color="85C441" w:themeColor="accent2" w:sz="8" w:space="0"/>
          <w:bottom w:val="single" w:color="85C441" w:themeColor="accent2" w:sz="8" w:space="0"/>
          <w:right w:val="single" w:color="85C441" w:themeColor="accent2" w:sz="8" w:space="0"/>
          <w:insideV w:val="single" w:color="85C441" w:themeColor="accent2" w:sz="8" w:space="0"/>
        </w:tcBorders>
        <w:shd w:val="clear" w:color="auto" w:fill="E0F0CF" w:themeFill="accent2" w:themeFillTint="3F"/>
      </w:tcPr>
    </w:tblStylePr>
    <w:tblStylePr w:type="band2Horz">
      <w:tblPr/>
      <w:tcPr>
        <w:tcBorders>
          <w:top w:val="single" w:color="85C441" w:themeColor="accent2" w:sz="8" w:space="0"/>
          <w:left w:val="single" w:color="85C441" w:themeColor="accent2" w:sz="8" w:space="0"/>
          <w:bottom w:val="single" w:color="85C441" w:themeColor="accent2" w:sz="8" w:space="0"/>
          <w:right w:val="single" w:color="85C441" w:themeColor="accent2" w:sz="8" w:space="0"/>
          <w:insideV w:val="single" w:color="85C441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7F4689"/>
    <w:rPr>
      <w:rFonts w:ascii="Calibri" w:hAnsi="Calibri"/>
    </w:rPr>
    <w:tblPr>
      <w:tblStyleRowBandSize w:val="1"/>
      <w:tblStyleColBandSize w:val="1"/>
      <w:tblBorders>
        <w:top w:val="single" w:color="006098" w:themeColor="accent3" w:sz="8" w:space="0"/>
        <w:left w:val="single" w:color="006098" w:themeColor="accent3" w:sz="8" w:space="0"/>
        <w:bottom w:val="single" w:color="006098" w:themeColor="accent3" w:sz="8" w:space="0"/>
        <w:right w:val="single" w:color="006098" w:themeColor="accent3" w:sz="8" w:space="0"/>
        <w:insideH w:val="single" w:color="006098" w:themeColor="accent3" w:sz="8" w:space="0"/>
        <w:insideV w:val="single" w:color="006098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098" w:themeColor="accent3" w:sz="8" w:space="0"/>
          <w:left w:val="single" w:color="006098" w:themeColor="accent3" w:sz="8" w:space="0"/>
          <w:bottom w:val="single" w:color="006098" w:themeColor="accent3" w:sz="18" w:space="0"/>
          <w:right w:val="single" w:color="006098" w:themeColor="accent3" w:sz="8" w:space="0"/>
          <w:insideH w:val="nil"/>
          <w:insideV w:val="single" w:color="006098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6098" w:themeColor="accent3" w:sz="6" w:space="0"/>
          <w:left w:val="single" w:color="006098" w:themeColor="accent3" w:sz="8" w:space="0"/>
          <w:bottom w:val="single" w:color="006098" w:themeColor="accent3" w:sz="8" w:space="0"/>
          <w:right w:val="single" w:color="006098" w:themeColor="accent3" w:sz="8" w:space="0"/>
          <w:insideH w:val="nil"/>
          <w:insideV w:val="single" w:color="006098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6098" w:themeColor="accent3" w:sz="8" w:space="0"/>
          <w:left w:val="single" w:color="006098" w:themeColor="accent3" w:sz="8" w:space="0"/>
          <w:bottom w:val="single" w:color="006098" w:themeColor="accent3" w:sz="8" w:space="0"/>
          <w:right w:val="single" w:color="006098" w:themeColor="accent3" w:sz="8" w:space="0"/>
        </w:tcBorders>
      </w:tcPr>
    </w:tblStylePr>
    <w:tblStylePr w:type="band1Vert">
      <w:tblPr/>
      <w:tcPr>
        <w:tcBorders>
          <w:top w:val="single" w:color="006098" w:themeColor="accent3" w:sz="8" w:space="0"/>
          <w:left w:val="single" w:color="006098" w:themeColor="accent3" w:sz="8" w:space="0"/>
          <w:bottom w:val="single" w:color="006098" w:themeColor="accent3" w:sz="8" w:space="0"/>
          <w:right w:val="single" w:color="006098" w:themeColor="accent3" w:sz="8" w:space="0"/>
        </w:tcBorders>
        <w:shd w:val="clear" w:color="auto" w:fill="A6DEFF" w:themeFill="accent3" w:themeFillTint="3F"/>
      </w:tcPr>
    </w:tblStylePr>
    <w:tblStylePr w:type="band1Horz">
      <w:tblPr/>
      <w:tcPr>
        <w:tcBorders>
          <w:top w:val="single" w:color="006098" w:themeColor="accent3" w:sz="8" w:space="0"/>
          <w:left w:val="single" w:color="006098" w:themeColor="accent3" w:sz="8" w:space="0"/>
          <w:bottom w:val="single" w:color="006098" w:themeColor="accent3" w:sz="8" w:space="0"/>
          <w:right w:val="single" w:color="006098" w:themeColor="accent3" w:sz="8" w:space="0"/>
          <w:insideV w:val="single" w:color="006098" w:themeColor="accent3" w:sz="8" w:space="0"/>
        </w:tcBorders>
        <w:shd w:val="clear" w:color="auto" w:fill="A6DEFF" w:themeFill="accent3" w:themeFillTint="3F"/>
      </w:tcPr>
    </w:tblStylePr>
    <w:tblStylePr w:type="band2Horz">
      <w:tblPr/>
      <w:tcPr>
        <w:tcBorders>
          <w:top w:val="single" w:color="006098" w:themeColor="accent3" w:sz="8" w:space="0"/>
          <w:left w:val="single" w:color="006098" w:themeColor="accent3" w:sz="8" w:space="0"/>
          <w:bottom w:val="single" w:color="006098" w:themeColor="accent3" w:sz="8" w:space="0"/>
          <w:right w:val="single" w:color="006098" w:themeColor="accent3" w:sz="8" w:space="0"/>
          <w:insideV w:val="single" w:color="006098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7F4689"/>
    <w:rPr>
      <w:rFonts w:ascii="Calibri" w:hAnsi="Calibri"/>
    </w:rPr>
    <w:tblPr>
      <w:tblStyleRowBandSize w:val="1"/>
      <w:tblStyleColBandSize w:val="1"/>
      <w:tblBorders>
        <w:top w:val="single" w:color="00BED8" w:themeColor="accent4" w:sz="8" w:space="0"/>
        <w:left w:val="single" w:color="00BED8" w:themeColor="accent4" w:sz="8" w:space="0"/>
        <w:bottom w:val="single" w:color="00BED8" w:themeColor="accent4" w:sz="8" w:space="0"/>
        <w:right w:val="single" w:color="00BED8" w:themeColor="accent4" w:sz="8" w:space="0"/>
        <w:insideH w:val="single" w:color="00BED8" w:themeColor="accent4" w:sz="8" w:space="0"/>
        <w:insideV w:val="single" w:color="00BED8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BED8" w:themeColor="accent4" w:sz="8" w:space="0"/>
          <w:left w:val="single" w:color="00BED8" w:themeColor="accent4" w:sz="8" w:space="0"/>
          <w:bottom w:val="single" w:color="00BED8" w:themeColor="accent4" w:sz="18" w:space="0"/>
          <w:right w:val="single" w:color="00BED8" w:themeColor="accent4" w:sz="8" w:space="0"/>
          <w:insideH w:val="nil"/>
          <w:insideV w:val="single" w:color="00BED8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BED8" w:themeColor="accent4" w:sz="6" w:space="0"/>
          <w:left w:val="single" w:color="00BED8" w:themeColor="accent4" w:sz="8" w:space="0"/>
          <w:bottom w:val="single" w:color="00BED8" w:themeColor="accent4" w:sz="8" w:space="0"/>
          <w:right w:val="single" w:color="00BED8" w:themeColor="accent4" w:sz="8" w:space="0"/>
          <w:insideH w:val="nil"/>
          <w:insideV w:val="single" w:color="00BED8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BED8" w:themeColor="accent4" w:sz="8" w:space="0"/>
          <w:left w:val="single" w:color="00BED8" w:themeColor="accent4" w:sz="8" w:space="0"/>
          <w:bottom w:val="single" w:color="00BED8" w:themeColor="accent4" w:sz="8" w:space="0"/>
          <w:right w:val="single" w:color="00BED8" w:themeColor="accent4" w:sz="8" w:space="0"/>
        </w:tcBorders>
      </w:tcPr>
    </w:tblStylePr>
    <w:tblStylePr w:type="band1Vert">
      <w:tblPr/>
      <w:tcPr>
        <w:tcBorders>
          <w:top w:val="single" w:color="00BED8" w:themeColor="accent4" w:sz="8" w:space="0"/>
          <w:left w:val="single" w:color="00BED8" w:themeColor="accent4" w:sz="8" w:space="0"/>
          <w:bottom w:val="single" w:color="00BED8" w:themeColor="accent4" w:sz="8" w:space="0"/>
          <w:right w:val="single" w:color="00BED8" w:themeColor="accent4" w:sz="8" w:space="0"/>
        </w:tcBorders>
        <w:shd w:val="clear" w:color="auto" w:fill="B6F6FF" w:themeFill="accent4" w:themeFillTint="3F"/>
      </w:tcPr>
    </w:tblStylePr>
    <w:tblStylePr w:type="band1Horz">
      <w:tblPr/>
      <w:tcPr>
        <w:tcBorders>
          <w:top w:val="single" w:color="00BED8" w:themeColor="accent4" w:sz="8" w:space="0"/>
          <w:left w:val="single" w:color="00BED8" w:themeColor="accent4" w:sz="8" w:space="0"/>
          <w:bottom w:val="single" w:color="00BED8" w:themeColor="accent4" w:sz="8" w:space="0"/>
          <w:right w:val="single" w:color="00BED8" w:themeColor="accent4" w:sz="8" w:space="0"/>
          <w:insideV w:val="single" w:color="00BED8" w:themeColor="accent4" w:sz="8" w:space="0"/>
        </w:tcBorders>
        <w:shd w:val="clear" w:color="auto" w:fill="B6F6FF" w:themeFill="accent4" w:themeFillTint="3F"/>
      </w:tcPr>
    </w:tblStylePr>
    <w:tblStylePr w:type="band2Horz">
      <w:tblPr/>
      <w:tcPr>
        <w:tcBorders>
          <w:top w:val="single" w:color="00BED8" w:themeColor="accent4" w:sz="8" w:space="0"/>
          <w:left w:val="single" w:color="00BED8" w:themeColor="accent4" w:sz="8" w:space="0"/>
          <w:bottom w:val="single" w:color="00BED8" w:themeColor="accent4" w:sz="8" w:space="0"/>
          <w:right w:val="single" w:color="00BED8" w:themeColor="accent4" w:sz="8" w:space="0"/>
          <w:insideV w:val="single" w:color="00BED8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7F4689"/>
    <w:rPr>
      <w:rFonts w:ascii="Calibri" w:hAnsi="Calibri"/>
    </w:rPr>
    <w:tblPr>
      <w:tblStyleRowBandSize w:val="1"/>
      <w:tblStyleColBandSize w:val="1"/>
      <w:tblBorders>
        <w:top w:val="single" w:color="FDB945" w:themeColor="accent5" w:sz="8" w:space="0"/>
        <w:left w:val="single" w:color="FDB945" w:themeColor="accent5" w:sz="8" w:space="0"/>
        <w:bottom w:val="single" w:color="FDB945" w:themeColor="accent5" w:sz="8" w:space="0"/>
        <w:right w:val="single" w:color="FDB945" w:themeColor="accent5" w:sz="8" w:space="0"/>
        <w:insideH w:val="single" w:color="FDB945" w:themeColor="accent5" w:sz="8" w:space="0"/>
        <w:insideV w:val="single" w:color="FDB945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DB945" w:themeColor="accent5" w:sz="8" w:space="0"/>
          <w:left w:val="single" w:color="FDB945" w:themeColor="accent5" w:sz="8" w:space="0"/>
          <w:bottom w:val="single" w:color="FDB945" w:themeColor="accent5" w:sz="18" w:space="0"/>
          <w:right w:val="single" w:color="FDB945" w:themeColor="accent5" w:sz="8" w:space="0"/>
          <w:insideH w:val="nil"/>
          <w:insideV w:val="single" w:color="FDB945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DB945" w:themeColor="accent5" w:sz="6" w:space="0"/>
          <w:left w:val="single" w:color="FDB945" w:themeColor="accent5" w:sz="8" w:space="0"/>
          <w:bottom w:val="single" w:color="FDB945" w:themeColor="accent5" w:sz="8" w:space="0"/>
          <w:right w:val="single" w:color="FDB945" w:themeColor="accent5" w:sz="8" w:space="0"/>
          <w:insideH w:val="nil"/>
          <w:insideV w:val="single" w:color="FDB945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DB945" w:themeColor="accent5" w:sz="8" w:space="0"/>
          <w:left w:val="single" w:color="FDB945" w:themeColor="accent5" w:sz="8" w:space="0"/>
          <w:bottom w:val="single" w:color="FDB945" w:themeColor="accent5" w:sz="8" w:space="0"/>
          <w:right w:val="single" w:color="FDB945" w:themeColor="accent5" w:sz="8" w:space="0"/>
        </w:tcBorders>
      </w:tcPr>
    </w:tblStylePr>
    <w:tblStylePr w:type="band1Vert">
      <w:tblPr/>
      <w:tcPr>
        <w:tcBorders>
          <w:top w:val="single" w:color="FDB945" w:themeColor="accent5" w:sz="8" w:space="0"/>
          <w:left w:val="single" w:color="FDB945" w:themeColor="accent5" w:sz="8" w:space="0"/>
          <w:bottom w:val="single" w:color="FDB945" w:themeColor="accent5" w:sz="8" w:space="0"/>
          <w:right w:val="single" w:color="FDB945" w:themeColor="accent5" w:sz="8" w:space="0"/>
        </w:tcBorders>
        <w:shd w:val="clear" w:color="auto" w:fill="FEEDD0" w:themeFill="accent5" w:themeFillTint="3F"/>
      </w:tcPr>
    </w:tblStylePr>
    <w:tblStylePr w:type="band1Horz">
      <w:tblPr/>
      <w:tcPr>
        <w:tcBorders>
          <w:top w:val="single" w:color="FDB945" w:themeColor="accent5" w:sz="8" w:space="0"/>
          <w:left w:val="single" w:color="FDB945" w:themeColor="accent5" w:sz="8" w:space="0"/>
          <w:bottom w:val="single" w:color="FDB945" w:themeColor="accent5" w:sz="8" w:space="0"/>
          <w:right w:val="single" w:color="FDB945" w:themeColor="accent5" w:sz="8" w:space="0"/>
          <w:insideV w:val="single" w:color="FDB945" w:themeColor="accent5" w:sz="8" w:space="0"/>
        </w:tcBorders>
        <w:shd w:val="clear" w:color="auto" w:fill="FEEDD0" w:themeFill="accent5" w:themeFillTint="3F"/>
      </w:tcPr>
    </w:tblStylePr>
    <w:tblStylePr w:type="band2Horz">
      <w:tblPr/>
      <w:tcPr>
        <w:tcBorders>
          <w:top w:val="single" w:color="FDB945" w:themeColor="accent5" w:sz="8" w:space="0"/>
          <w:left w:val="single" w:color="FDB945" w:themeColor="accent5" w:sz="8" w:space="0"/>
          <w:bottom w:val="single" w:color="FDB945" w:themeColor="accent5" w:sz="8" w:space="0"/>
          <w:right w:val="single" w:color="FDB945" w:themeColor="accent5" w:sz="8" w:space="0"/>
          <w:insideV w:val="single" w:color="FDB945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7F4689"/>
    <w:rPr>
      <w:rFonts w:ascii="Calibri" w:hAnsi="Calibri"/>
    </w:rPr>
    <w:tblPr>
      <w:tblStyleRowBandSize w:val="1"/>
      <w:tblStyleColBandSize w:val="1"/>
      <w:tblBorders>
        <w:top w:val="single" w:color="882786" w:themeColor="accent6" w:sz="8" w:space="0"/>
        <w:left w:val="single" w:color="882786" w:themeColor="accent6" w:sz="8" w:space="0"/>
        <w:bottom w:val="single" w:color="882786" w:themeColor="accent6" w:sz="8" w:space="0"/>
        <w:right w:val="single" w:color="882786" w:themeColor="accent6" w:sz="8" w:space="0"/>
        <w:insideH w:val="single" w:color="882786" w:themeColor="accent6" w:sz="8" w:space="0"/>
        <w:insideV w:val="single" w:color="88278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82786" w:themeColor="accent6" w:sz="8" w:space="0"/>
          <w:left w:val="single" w:color="882786" w:themeColor="accent6" w:sz="8" w:space="0"/>
          <w:bottom w:val="single" w:color="882786" w:themeColor="accent6" w:sz="18" w:space="0"/>
          <w:right w:val="single" w:color="882786" w:themeColor="accent6" w:sz="8" w:space="0"/>
          <w:insideH w:val="nil"/>
          <w:insideV w:val="single" w:color="88278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82786" w:themeColor="accent6" w:sz="6" w:space="0"/>
          <w:left w:val="single" w:color="882786" w:themeColor="accent6" w:sz="8" w:space="0"/>
          <w:bottom w:val="single" w:color="882786" w:themeColor="accent6" w:sz="8" w:space="0"/>
          <w:right w:val="single" w:color="882786" w:themeColor="accent6" w:sz="8" w:space="0"/>
          <w:insideH w:val="nil"/>
          <w:insideV w:val="single" w:color="88278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82786" w:themeColor="accent6" w:sz="8" w:space="0"/>
          <w:left w:val="single" w:color="882786" w:themeColor="accent6" w:sz="8" w:space="0"/>
          <w:bottom w:val="single" w:color="882786" w:themeColor="accent6" w:sz="8" w:space="0"/>
          <w:right w:val="single" w:color="882786" w:themeColor="accent6" w:sz="8" w:space="0"/>
        </w:tcBorders>
      </w:tcPr>
    </w:tblStylePr>
    <w:tblStylePr w:type="band1Vert">
      <w:tblPr/>
      <w:tcPr>
        <w:tcBorders>
          <w:top w:val="single" w:color="882786" w:themeColor="accent6" w:sz="8" w:space="0"/>
          <w:left w:val="single" w:color="882786" w:themeColor="accent6" w:sz="8" w:space="0"/>
          <w:bottom w:val="single" w:color="882786" w:themeColor="accent6" w:sz="8" w:space="0"/>
          <w:right w:val="single" w:color="882786" w:themeColor="accent6" w:sz="8" w:space="0"/>
        </w:tcBorders>
        <w:shd w:val="clear" w:color="auto" w:fill="ECBEEB" w:themeFill="accent6" w:themeFillTint="3F"/>
      </w:tcPr>
    </w:tblStylePr>
    <w:tblStylePr w:type="band1Horz">
      <w:tblPr/>
      <w:tcPr>
        <w:tcBorders>
          <w:top w:val="single" w:color="882786" w:themeColor="accent6" w:sz="8" w:space="0"/>
          <w:left w:val="single" w:color="882786" w:themeColor="accent6" w:sz="8" w:space="0"/>
          <w:bottom w:val="single" w:color="882786" w:themeColor="accent6" w:sz="8" w:space="0"/>
          <w:right w:val="single" w:color="882786" w:themeColor="accent6" w:sz="8" w:space="0"/>
          <w:insideV w:val="single" w:color="882786" w:themeColor="accent6" w:sz="8" w:space="0"/>
        </w:tcBorders>
        <w:shd w:val="clear" w:color="auto" w:fill="ECBEEB" w:themeFill="accent6" w:themeFillTint="3F"/>
      </w:tcPr>
    </w:tblStylePr>
    <w:tblStylePr w:type="band2Horz">
      <w:tblPr/>
      <w:tcPr>
        <w:tcBorders>
          <w:top w:val="single" w:color="882786" w:themeColor="accent6" w:sz="8" w:space="0"/>
          <w:left w:val="single" w:color="882786" w:themeColor="accent6" w:sz="8" w:space="0"/>
          <w:bottom w:val="single" w:color="882786" w:themeColor="accent6" w:sz="8" w:space="0"/>
          <w:right w:val="single" w:color="882786" w:themeColor="accent6" w:sz="8" w:space="0"/>
          <w:insideV w:val="single" w:color="882786" w:themeColor="accent6" w:sz="8" w:space="0"/>
        </w:tcBorders>
      </w:tcPr>
    </w:tblStylePr>
  </w:style>
  <w:style w:type="table" w:styleId="LightList">
    <w:name w:val="Light List"/>
    <w:basedOn w:val="TableNormal"/>
    <w:uiPriority w:val="61"/>
    <w:rsid w:val="007F4689"/>
    <w:rPr>
      <w:rFonts w:ascii="Calibri" w:hAnsi="Calibri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7F4689"/>
    <w:rPr>
      <w:rFonts w:ascii="Calibri" w:hAnsi="Calibri"/>
    </w:rPr>
    <w:tblPr>
      <w:tblStyleRowBandSize w:val="1"/>
      <w:tblStyleColBandSize w:val="1"/>
      <w:tblBorders>
        <w:top w:val="single" w:color="DC2D27" w:themeColor="accent1" w:sz="8" w:space="0"/>
        <w:left w:val="single" w:color="DC2D27" w:themeColor="accent1" w:sz="8" w:space="0"/>
        <w:bottom w:val="single" w:color="DC2D27" w:themeColor="accent1" w:sz="8" w:space="0"/>
        <w:right w:val="single" w:color="DC2D27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2D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C2D27" w:themeColor="accent1" w:sz="6" w:space="0"/>
          <w:left w:val="single" w:color="DC2D27" w:themeColor="accent1" w:sz="8" w:space="0"/>
          <w:bottom w:val="single" w:color="DC2D27" w:themeColor="accent1" w:sz="8" w:space="0"/>
          <w:right w:val="single" w:color="DC2D27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C2D27" w:themeColor="accent1" w:sz="8" w:space="0"/>
          <w:left w:val="single" w:color="DC2D27" w:themeColor="accent1" w:sz="8" w:space="0"/>
          <w:bottom w:val="single" w:color="DC2D27" w:themeColor="accent1" w:sz="8" w:space="0"/>
          <w:right w:val="single" w:color="DC2D27" w:themeColor="accent1" w:sz="8" w:space="0"/>
        </w:tcBorders>
      </w:tcPr>
    </w:tblStylePr>
    <w:tblStylePr w:type="band1Horz">
      <w:tblPr/>
      <w:tcPr>
        <w:tcBorders>
          <w:top w:val="single" w:color="DC2D27" w:themeColor="accent1" w:sz="8" w:space="0"/>
          <w:left w:val="single" w:color="DC2D27" w:themeColor="accent1" w:sz="8" w:space="0"/>
          <w:bottom w:val="single" w:color="DC2D27" w:themeColor="accent1" w:sz="8" w:space="0"/>
          <w:right w:val="single" w:color="DC2D27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7F4689"/>
    <w:rPr>
      <w:rFonts w:ascii="Calibri" w:hAnsi="Calibri"/>
    </w:rPr>
    <w:tblPr>
      <w:tblStyleRowBandSize w:val="1"/>
      <w:tblStyleColBandSize w:val="1"/>
      <w:tblBorders>
        <w:top w:val="single" w:color="85C441" w:themeColor="accent2" w:sz="8" w:space="0"/>
        <w:left w:val="single" w:color="85C441" w:themeColor="accent2" w:sz="8" w:space="0"/>
        <w:bottom w:val="single" w:color="85C441" w:themeColor="accent2" w:sz="8" w:space="0"/>
        <w:right w:val="single" w:color="85C44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4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5C441" w:themeColor="accent2" w:sz="6" w:space="0"/>
          <w:left w:val="single" w:color="85C441" w:themeColor="accent2" w:sz="8" w:space="0"/>
          <w:bottom w:val="single" w:color="85C441" w:themeColor="accent2" w:sz="8" w:space="0"/>
          <w:right w:val="single" w:color="85C441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5C441" w:themeColor="accent2" w:sz="8" w:space="0"/>
          <w:left w:val="single" w:color="85C441" w:themeColor="accent2" w:sz="8" w:space="0"/>
          <w:bottom w:val="single" w:color="85C441" w:themeColor="accent2" w:sz="8" w:space="0"/>
          <w:right w:val="single" w:color="85C441" w:themeColor="accent2" w:sz="8" w:space="0"/>
        </w:tcBorders>
      </w:tcPr>
    </w:tblStylePr>
    <w:tblStylePr w:type="band1Horz">
      <w:tblPr/>
      <w:tcPr>
        <w:tcBorders>
          <w:top w:val="single" w:color="85C441" w:themeColor="accent2" w:sz="8" w:space="0"/>
          <w:left w:val="single" w:color="85C441" w:themeColor="accent2" w:sz="8" w:space="0"/>
          <w:bottom w:val="single" w:color="85C441" w:themeColor="accent2" w:sz="8" w:space="0"/>
          <w:right w:val="single" w:color="85C441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7F4689"/>
    <w:rPr>
      <w:rFonts w:ascii="Calibri" w:hAnsi="Calibri"/>
    </w:rPr>
    <w:tblPr>
      <w:tblStyleRowBandSize w:val="1"/>
      <w:tblStyleColBandSize w:val="1"/>
      <w:tblBorders>
        <w:top w:val="single" w:color="006098" w:themeColor="accent3" w:sz="8" w:space="0"/>
        <w:left w:val="single" w:color="006098" w:themeColor="accent3" w:sz="8" w:space="0"/>
        <w:bottom w:val="single" w:color="006098" w:themeColor="accent3" w:sz="8" w:space="0"/>
        <w:right w:val="single" w:color="006098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6098" w:themeColor="accent3" w:sz="6" w:space="0"/>
          <w:left w:val="single" w:color="006098" w:themeColor="accent3" w:sz="8" w:space="0"/>
          <w:bottom w:val="single" w:color="006098" w:themeColor="accent3" w:sz="8" w:space="0"/>
          <w:right w:val="single" w:color="006098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6098" w:themeColor="accent3" w:sz="8" w:space="0"/>
          <w:left w:val="single" w:color="006098" w:themeColor="accent3" w:sz="8" w:space="0"/>
          <w:bottom w:val="single" w:color="006098" w:themeColor="accent3" w:sz="8" w:space="0"/>
          <w:right w:val="single" w:color="006098" w:themeColor="accent3" w:sz="8" w:space="0"/>
        </w:tcBorders>
      </w:tcPr>
    </w:tblStylePr>
    <w:tblStylePr w:type="band1Horz">
      <w:tblPr/>
      <w:tcPr>
        <w:tcBorders>
          <w:top w:val="single" w:color="006098" w:themeColor="accent3" w:sz="8" w:space="0"/>
          <w:left w:val="single" w:color="006098" w:themeColor="accent3" w:sz="8" w:space="0"/>
          <w:bottom w:val="single" w:color="006098" w:themeColor="accent3" w:sz="8" w:space="0"/>
          <w:right w:val="single" w:color="006098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7F4689"/>
    <w:rPr>
      <w:rFonts w:ascii="Calibri" w:hAnsi="Calibri"/>
    </w:rPr>
    <w:tblPr>
      <w:tblStyleRowBandSize w:val="1"/>
      <w:tblStyleColBandSize w:val="1"/>
      <w:tblBorders>
        <w:top w:val="single" w:color="00BED8" w:themeColor="accent4" w:sz="8" w:space="0"/>
        <w:left w:val="single" w:color="00BED8" w:themeColor="accent4" w:sz="8" w:space="0"/>
        <w:bottom w:val="single" w:color="00BED8" w:themeColor="accent4" w:sz="8" w:space="0"/>
        <w:right w:val="single" w:color="00BED8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ED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BED8" w:themeColor="accent4" w:sz="6" w:space="0"/>
          <w:left w:val="single" w:color="00BED8" w:themeColor="accent4" w:sz="8" w:space="0"/>
          <w:bottom w:val="single" w:color="00BED8" w:themeColor="accent4" w:sz="8" w:space="0"/>
          <w:right w:val="single" w:color="00BED8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BED8" w:themeColor="accent4" w:sz="8" w:space="0"/>
          <w:left w:val="single" w:color="00BED8" w:themeColor="accent4" w:sz="8" w:space="0"/>
          <w:bottom w:val="single" w:color="00BED8" w:themeColor="accent4" w:sz="8" w:space="0"/>
          <w:right w:val="single" w:color="00BED8" w:themeColor="accent4" w:sz="8" w:space="0"/>
        </w:tcBorders>
      </w:tcPr>
    </w:tblStylePr>
    <w:tblStylePr w:type="band1Horz">
      <w:tblPr/>
      <w:tcPr>
        <w:tcBorders>
          <w:top w:val="single" w:color="00BED8" w:themeColor="accent4" w:sz="8" w:space="0"/>
          <w:left w:val="single" w:color="00BED8" w:themeColor="accent4" w:sz="8" w:space="0"/>
          <w:bottom w:val="single" w:color="00BED8" w:themeColor="accent4" w:sz="8" w:space="0"/>
          <w:right w:val="single" w:color="00BED8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7F4689"/>
    <w:rPr>
      <w:rFonts w:ascii="Calibri" w:hAnsi="Calibri"/>
    </w:rPr>
    <w:tblPr>
      <w:tblStyleRowBandSize w:val="1"/>
      <w:tblStyleColBandSize w:val="1"/>
      <w:tblBorders>
        <w:top w:val="single" w:color="FDB945" w:themeColor="accent5" w:sz="8" w:space="0"/>
        <w:left w:val="single" w:color="FDB945" w:themeColor="accent5" w:sz="8" w:space="0"/>
        <w:bottom w:val="single" w:color="FDB945" w:themeColor="accent5" w:sz="8" w:space="0"/>
        <w:right w:val="single" w:color="FDB945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94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DB945" w:themeColor="accent5" w:sz="6" w:space="0"/>
          <w:left w:val="single" w:color="FDB945" w:themeColor="accent5" w:sz="8" w:space="0"/>
          <w:bottom w:val="single" w:color="FDB945" w:themeColor="accent5" w:sz="8" w:space="0"/>
          <w:right w:val="single" w:color="FDB945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DB945" w:themeColor="accent5" w:sz="8" w:space="0"/>
          <w:left w:val="single" w:color="FDB945" w:themeColor="accent5" w:sz="8" w:space="0"/>
          <w:bottom w:val="single" w:color="FDB945" w:themeColor="accent5" w:sz="8" w:space="0"/>
          <w:right w:val="single" w:color="FDB945" w:themeColor="accent5" w:sz="8" w:space="0"/>
        </w:tcBorders>
      </w:tcPr>
    </w:tblStylePr>
    <w:tblStylePr w:type="band1Horz">
      <w:tblPr/>
      <w:tcPr>
        <w:tcBorders>
          <w:top w:val="single" w:color="FDB945" w:themeColor="accent5" w:sz="8" w:space="0"/>
          <w:left w:val="single" w:color="FDB945" w:themeColor="accent5" w:sz="8" w:space="0"/>
          <w:bottom w:val="single" w:color="FDB945" w:themeColor="accent5" w:sz="8" w:space="0"/>
          <w:right w:val="single" w:color="FDB945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7F4689"/>
    <w:rPr>
      <w:rFonts w:ascii="Calibri" w:hAnsi="Calibri"/>
    </w:rPr>
    <w:tblPr>
      <w:tblStyleRowBandSize w:val="1"/>
      <w:tblStyleColBandSize w:val="1"/>
      <w:tblBorders>
        <w:top w:val="single" w:color="882786" w:themeColor="accent6" w:sz="8" w:space="0"/>
        <w:left w:val="single" w:color="882786" w:themeColor="accent6" w:sz="8" w:space="0"/>
        <w:bottom w:val="single" w:color="882786" w:themeColor="accent6" w:sz="8" w:space="0"/>
        <w:right w:val="single" w:color="88278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278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82786" w:themeColor="accent6" w:sz="6" w:space="0"/>
          <w:left w:val="single" w:color="882786" w:themeColor="accent6" w:sz="8" w:space="0"/>
          <w:bottom w:val="single" w:color="882786" w:themeColor="accent6" w:sz="8" w:space="0"/>
          <w:right w:val="single" w:color="88278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82786" w:themeColor="accent6" w:sz="8" w:space="0"/>
          <w:left w:val="single" w:color="882786" w:themeColor="accent6" w:sz="8" w:space="0"/>
          <w:bottom w:val="single" w:color="882786" w:themeColor="accent6" w:sz="8" w:space="0"/>
          <w:right w:val="single" w:color="882786" w:themeColor="accent6" w:sz="8" w:space="0"/>
        </w:tcBorders>
      </w:tcPr>
    </w:tblStylePr>
    <w:tblStylePr w:type="band1Horz">
      <w:tblPr/>
      <w:tcPr>
        <w:tcBorders>
          <w:top w:val="single" w:color="882786" w:themeColor="accent6" w:sz="8" w:space="0"/>
          <w:left w:val="single" w:color="882786" w:themeColor="accent6" w:sz="8" w:space="0"/>
          <w:bottom w:val="single" w:color="882786" w:themeColor="accent6" w:sz="8" w:space="0"/>
          <w:right w:val="single" w:color="882786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rsid w:val="007F4689"/>
    <w:rPr>
      <w:rFonts w:ascii="Calibri" w:hAnsi="Calibri"/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7F4689"/>
    <w:rPr>
      <w:rFonts w:ascii="Calibri" w:hAnsi="Calibri"/>
      <w:color w:val="A61F1B" w:themeColor="accent1" w:themeShade="BF"/>
    </w:rPr>
    <w:tblPr>
      <w:tblStyleRowBandSize w:val="1"/>
      <w:tblStyleColBandSize w:val="1"/>
      <w:tblBorders>
        <w:top w:val="single" w:color="DC2D27" w:themeColor="accent1" w:sz="8" w:space="0"/>
        <w:bottom w:val="single" w:color="DC2D27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C2D27" w:themeColor="accent1" w:sz="8" w:space="0"/>
          <w:left w:val="nil"/>
          <w:bottom w:val="single" w:color="DC2D27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C2D27" w:themeColor="accent1" w:sz="8" w:space="0"/>
          <w:left w:val="nil"/>
          <w:bottom w:val="single" w:color="DC2D27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A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AC9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7F4689"/>
    <w:rPr>
      <w:rFonts w:ascii="Calibri" w:hAnsi="Calibri"/>
      <w:color w:val="63942E" w:themeColor="accent2" w:themeShade="BF"/>
    </w:rPr>
    <w:tblPr>
      <w:tblStyleRowBandSize w:val="1"/>
      <w:tblStyleColBandSize w:val="1"/>
      <w:tblBorders>
        <w:top w:val="single" w:color="85C441" w:themeColor="accent2" w:sz="8" w:space="0"/>
        <w:bottom w:val="single" w:color="85C44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5C441" w:themeColor="accent2" w:sz="8" w:space="0"/>
          <w:left w:val="nil"/>
          <w:bottom w:val="single" w:color="85C441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5C441" w:themeColor="accent2" w:sz="8" w:space="0"/>
          <w:left w:val="nil"/>
          <w:bottom w:val="single" w:color="85C441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0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0CF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7F4689"/>
    <w:rPr>
      <w:rFonts w:ascii="Calibri" w:hAnsi="Calibri"/>
      <w:color w:val="004771" w:themeColor="accent3" w:themeShade="BF"/>
    </w:rPr>
    <w:tblPr>
      <w:tblStyleRowBandSize w:val="1"/>
      <w:tblStyleColBandSize w:val="1"/>
      <w:tblBorders>
        <w:top w:val="single" w:color="006098" w:themeColor="accent3" w:sz="8" w:space="0"/>
        <w:bottom w:val="single" w:color="006098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6098" w:themeColor="accent3" w:sz="8" w:space="0"/>
          <w:left w:val="nil"/>
          <w:bottom w:val="single" w:color="006098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6098" w:themeColor="accent3" w:sz="8" w:space="0"/>
          <w:left w:val="nil"/>
          <w:bottom w:val="single" w:color="006098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EFF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7F4689"/>
    <w:rPr>
      <w:rFonts w:ascii="Calibri" w:hAnsi="Calibri"/>
      <w:color w:val="008EA1" w:themeColor="accent4" w:themeShade="BF"/>
    </w:rPr>
    <w:tblPr>
      <w:tblStyleRowBandSize w:val="1"/>
      <w:tblStyleColBandSize w:val="1"/>
      <w:tblBorders>
        <w:top w:val="single" w:color="00BED8" w:themeColor="accent4" w:sz="8" w:space="0"/>
        <w:bottom w:val="single" w:color="00BED8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BED8" w:themeColor="accent4" w:sz="8" w:space="0"/>
          <w:left w:val="nil"/>
          <w:bottom w:val="single" w:color="00BED8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BED8" w:themeColor="accent4" w:sz="8" w:space="0"/>
          <w:left w:val="nil"/>
          <w:bottom w:val="single" w:color="00BED8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F6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F6F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7F4689"/>
    <w:rPr>
      <w:rFonts w:ascii="Calibri" w:hAnsi="Calibri"/>
      <w:color w:val="EE9602" w:themeColor="accent5" w:themeShade="BF"/>
    </w:rPr>
    <w:tblPr>
      <w:tblStyleRowBandSize w:val="1"/>
      <w:tblStyleColBandSize w:val="1"/>
      <w:tblBorders>
        <w:top w:val="single" w:color="FDB945" w:themeColor="accent5" w:sz="8" w:space="0"/>
        <w:bottom w:val="single" w:color="FDB945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DB945" w:themeColor="accent5" w:sz="8" w:space="0"/>
          <w:left w:val="nil"/>
          <w:bottom w:val="single" w:color="FDB945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DB945" w:themeColor="accent5" w:sz="8" w:space="0"/>
          <w:left w:val="nil"/>
          <w:bottom w:val="single" w:color="FDB945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D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7F4689"/>
    <w:rPr>
      <w:rFonts w:ascii="Calibri" w:hAnsi="Calibri"/>
      <w:color w:val="651D63" w:themeColor="accent6" w:themeShade="BF"/>
    </w:rPr>
    <w:tblPr>
      <w:tblStyleRowBandSize w:val="1"/>
      <w:tblStyleColBandSize w:val="1"/>
      <w:tblBorders>
        <w:top w:val="single" w:color="882786" w:themeColor="accent6" w:sz="8" w:space="0"/>
        <w:bottom w:val="single" w:color="88278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82786" w:themeColor="accent6" w:sz="8" w:space="0"/>
          <w:left w:val="nil"/>
          <w:bottom w:val="single" w:color="88278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82786" w:themeColor="accent6" w:sz="8" w:space="0"/>
          <w:left w:val="nil"/>
          <w:bottom w:val="single" w:color="88278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EE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F4689"/>
    <w:rPr>
      <w:rFonts w:ascii="Calibri" w:hAnsi="Calibri"/>
    </w:rPr>
  </w:style>
  <w:style w:type="table" w:styleId="MediumGrid1">
    <w:name w:val="Medium Grid 1"/>
    <w:basedOn w:val="TableNormal"/>
    <w:uiPriority w:val="67"/>
    <w:rsid w:val="007F4689"/>
    <w:rPr>
      <w:rFonts w:ascii="Calibri" w:hAnsi="Calibri"/>
    </w:r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7F4689"/>
    <w:rPr>
      <w:rFonts w:ascii="Calibri" w:hAnsi="Calibri"/>
    </w:rPr>
    <w:tblPr>
      <w:tblStyleRowBandSize w:val="1"/>
      <w:tblStyleColBandSize w:val="1"/>
      <w:tblBorders>
        <w:top w:val="single" w:color="E4615C" w:themeColor="accent1" w:themeTint="BF" w:sz="8" w:space="0"/>
        <w:left w:val="single" w:color="E4615C" w:themeColor="accent1" w:themeTint="BF" w:sz="8" w:space="0"/>
        <w:bottom w:val="single" w:color="E4615C" w:themeColor="accent1" w:themeTint="BF" w:sz="8" w:space="0"/>
        <w:right w:val="single" w:color="E4615C" w:themeColor="accent1" w:themeTint="BF" w:sz="8" w:space="0"/>
        <w:insideH w:val="single" w:color="E4615C" w:themeColor="accent1" w:themeTint="BF" w:sz="8" w:space="0"/>
        <w:insideV w:val="single" w:color="E4615C" w:themeColor="accent1" w:themeTint="BF" w:sz="8" w:space="0"/>
      </w:tblBorders>
    </w:tblPr>
    <w:tcPr>
      <w:shd w:val="clear" w:color="auto" w:fill="F6CA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4615C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9593" w:themeFill="accent1" w:themeFillTint="7F"/>
      </w:tcPr>
    </w:tblStylePr>
    <w:tblStylePr w:type="band1Horz">
      <w:tblPr/>
      <w:tcPr>
        <w:shd w:val="clear" w:color="auto" w:fill="ED9593" w:themeFill="accent1" w:themeFillTint="7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Theme">
    <w:name w:val="Table Theme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AHeading">
    <w:name w:val="toa heading"/>
    <w:basedOn w:val="Normal"/>
    <w:next w:val="Normal"/>
    <w:uiPriority w:val="99"/>
    <w:semiHidden/>
    <w:unhideWhenUsed/>
    <w:rsid w:val="007F4689"/>
    <w:pPr>
      <w:spacing w:before="120"/>
    </w:pPr>
    <w:rPr>
      <w:rFonts w:eastAsiaTheme="majorEastAsia" w:cstheme="majorBidi"/>
      <w:b/>
      <w:bCs/>
      <w:sz w:val="24"/>
    </w:rPr>
  </w:style>
  <w:style w:type="paragraph" w:styleId="Title">
    <w:name w:val="Title"/>
    <w:basedOn w:val="Normal"/>
    <w:next w:val="Normal"/>
    <w:link w:val="TitleChar"/>
    <w:rsid w:val="007F4689"/>
    <w:pPr>
      <w:pBdr>
        <w:bottom w:val="single" w:color="DC2D27" w:themeColor="accent1" w:sz="8" w:space="4"/>
      </w:pBdr>
      <w:spacing w:after="300"/>
      <w:contextualSpacing/>
    </w:pPr>
    <w:rPr>
      <w:rFonts w:eastAsiaTheme="majorEastAsia" w:cstheme="majorBidi"/>
      <w:color w:val="000000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rsid w:val="007F4689"/>
    <w:rPr>
      <w:rFonts w:ascii="Open Sans Light" w:hAnsi="Open Sans Light" w:eastAsiaTheme="majorEastAsia" w:cstheme="majorBidi"/>
      <w:color w:val="000000" w:themeColor="text2" w:themeShade="BF"/>
      <w:spacing w:val="5"/>
      <w:kern w:val="28"/>
      <w:sz w:val="52"/>
      <w:szCs w:val="52"/>
      <w:lang w:val="en-AU"/>
    </w:rPr>
  </w:style>
  <w:style w:type="table" w:styleId="TableWeb1">
    <w:name w:val="Table Web 1"/>
    <w:basedOn w:val="TableNormal"/>
    <w:uiPriority w:val="99"/>
    <w:semiHidden/>
    <w:unhideWhenUsed/>
    <w:rsid w:val="007F4689"/>
    <w:rPr>
      <w:rFonts w:ascii="Calibri" w:hAnsi="Calibri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uiPriority w:val="99"/>
    <w:semiHidden/>
    <w:unhideWhenUsed/>
    <w:rsid w:val="007F4689"/>
    <w:rPr>
      <w:rFonts w:ascii="Calibri" w:hAnsi="Calibri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uiPriority w:val="99"/>
    <w:semiHidden/>
    <w:unhideWhenUsed/>
    <w:rsid w:val="007F4689"/>
    <w:rPr>
      <w:rFonts w:ascii="Calibri" w:hAnsi="Calibri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Subtle2">
    <w:name w:val="Table Subtle 2"/>
    <w:basedOn w:val="TableNormal"/>
    <w:uiPriority w:val="99"/>
    <w:semiHidden/>
    <w:unhideWhenUsed/>
    <w:rsid w:val="007F4689"/>
    <w:rPr>
      <w:rFonts w:ascii="Calibri" w:hAnsi="Calibri"/>
    </w:r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</w:tcBorders>
      </w:tcPr>
    </w:tblStylePr>
    <w:tblStylePr w:type="lastRow">
      <w:tblPr/>
      <w:tcPr>
        <w:tcBorders>
          <w:top w:val="single" w:color="000000" w:sz="12" w:space="0"/>
        </w:tcBorders>
      </w:tcPr>
    </w:tblStylePr>
    <w:tblStylePr w:type="firstCol">
      <w:tblPr/>
      <w:tcPr>
        <w:tcBorders>
          <w:right w:val="single" w:color="000000" w:sz="12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1">
    <w:name w:val="Table Subtle 1"/>
    <w:basedOn w:val="TableNormal"/>
    <w:uiPriority w:val="99"/>
    <w:semiHidden/>
    <w:unhideWhenUsed/>
    <w:rsid w:val="007F4689"/>
    <w:rPr>
      <w:rFonts w:ascii="Calibri" w:hAnsi="Calibri"/>
    </w:r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</w:tcBorders>
      </w:tcPr>
    </w:tblStylePr>
    <w:tblStylePr w:type="lastRow">
      <w:tblPr/>
      <w:tcPr>
        <w:tcBorders>
          <w:top w:val="single" w:color="000000" w:sz="12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</w:tcBorders>
      </w:tcPr>
    </w:tblStylePr>
    <w:tblStylePr w:type="lastCol">
      <w:tblPr/>
      <w:tcPr>
        <w:tcBorders>
          <w:left w:val="single" w:color="000000" w:sz="12" w:space="0"/>
        </w:tcBorders>
      </w:tcPr>
    </w:tblStylePr>
    <w:tblStylePr w:type="band1Horz">
      <w:tblPr/>
      <w:tcPr>
        <w:tcBorders>
          <w:bottom w:val="single" w:color="000000" w:sz="6" w:space="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imple3">
    <w:name w:val="Table Simple 3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Simple2">
    <w:name w:val="Table Simple 2"/>
    <w:basedOn w:val="TableNormal"/>
    <w:uiPriority w:val="99"/>
    <w:semiHidden/>
    <w:unhideWhenUsed/>
    <w:rsid w:val="007F4689"/>
    <w:rPr>
      <w:rFonts w:ascii="Calibri" w:hAnsi="Calibri"/>
    </w:rPr>
    <w:tblPr/>
    <w:tblStylePr w:type="firstRow">
      <w:rPr>
        <w:b/>
        <w:bCs/>
      </w:rPr>
      <w:tblPr/>
      <w:tcPr>
        <w:tcBorders>
          <w:bottom w:val="single" w:color="000000" w:sz="12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</w:tcBorders>
      </w:tcPr>
    </w:tblStylePr>
    <w:tblStylePr w:type="lastRow">
      <w:tblPr/>
      <w:tcPr>
        <w:tcBorders>
          <w:top w:val="single" w:color="008000" w:sz="6" w:space="0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F4689"/>
    <w:rPr>
      <w:rFonts w:ascii="Calibri" w:hAnsi="Calibri"/>
    </w:r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MediumGrid2">
    <w:name w:val="Medium Grid 2"/>
    <w:basedOn w:val="TableNormal"/>
    <w:uiPriority w:val="68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-Accent2">
    <w:name w:val="Medium Grid 1 Accent 2"/>
    <w:basedOn w:val="TableNormal"/>
    <w:uiPriority w:val="67"/>
    <w:rsid w:val="007F4689"/>
    <w:rPr>
      <w:rFonts w:ascii="Calibri" w:hAnsi="Calibri"/>
    </w:rPr>
    <w:tblPr>
      <w:tblStyleRowBandSize w:val="1"/>
      <w:tblStyleColBandSize w:val="1"/>
      <w:tblBorders>
        <w:top w:val="single" w:color="A3D270" w:themeColor="accent2" w:themeTint="BF" w:sz="8" w:space="0"/>
        <w:left w:val="single" w:color="A3D270" w:themeColor="accent2" w:themeTint="BF" w:sz="8" w:space="0"/>
        <w:bottom w:val="single" w:color="A3D270" w:themeColor="accent2" w:themeTint="BF" w:sz="8" w:space="0"/>
        <w:right w:val="single" w:color="A3D270" w:themeColor="accent2" w:themeTint="BF" w:sz="8" w:space="0"/>
        <w:insideH w:val="single" w:color="A3D270" w:themeColor="accent2" w:themeTint="BF" w:sz="8" w:space="0"/>
        <w:insideV w:val="single" w:color="A3D270" w:themeColor="accent2" w:themeTint="BF" w:sz="8" w:space="0"/>
      </w:tblBorders>
    </w:tblPr>
    <w:tcPr>
      <w:shd w:val="clear" w:color="auto" w:fill="E0F0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3D270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1A0" w:themeFill="accent2" w:themeFillTint="7F"/>
      </w:tcPr>
    </w:tblStylePr>
    <w:tblStylePr w:type="band1Horz">
      <w:tblPr/>
      <w:tcPr>
        <w:shd w:val="clear" w:color="auto" w:fill="C1E1A0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7F4689"/>
    <w:rPr>
      <w:rFonts w:ascii="Calibri" w:hAnsi="Calibri"/>
    </w:rPr>
    <w:tblPr>
      <w:tblStyleRowBandSize w:val="1"/>
      <w:tblStyleColBandSize w:val="1"/>
      <w:tblBorders>
        <w:top w:val="single" w:color="0098F1" w:themeColor="accent3" w:themeTint="BF" w:sz="8" w:space="0"/>
        <w:left w:val="single" w:color="0098F1" w:themeColor="accent3" w:themeTint="BF" w:sz="8" w:space="0"/>
        <w:bottom w:val="single" w:color="0098F1" w:themeColor="accent3" w:themeTint="BF" w:sz="8" w:space="0"/>
        <w:right w:val="single" w:color="0098F1" w:themeColor="accent3" w:themeTint="BF" w:sz="8" w:space="0"/>
        <w:insideH w:val="single" w:color="0098F1" w:themeColor="accent3" w:themeTint="BF" w:sz="8" w:space="0"/>
        <w:insideV w:val="single" w:color="0098F1" w:themeColor="accent3" w:themeTint="BF" w:sz="8" w:space="0"/>
      </w:tblBorders>
    </w:tblPr>
    <w:tcPr>
      <w:shd w:val="clear" w:color="auto" w:fill="A6D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098F1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BDFF" w:themeFill="accent3" w:themeFillTint="7F"/>
      </w:tcPr>
    </w:tblStylePr>
    <w:tblStylePr w:type="band1Horz">
      <w:tblPr/>
      <w:tcPr>
        <w:shd w:val="clear" w:color="auto" w:fill="4CBDFF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7F4689"/>
    <w:rPr>
      <w:rFonts w:ascii="Calibri" w:hAnsi="Calibri"/>
    </w:rPr>
    <w:tblPr>
      <w:tblStyleRowBandSize w:val="1"/>
      <w:tblStyleColBandSize w:val="1"/>
      <w:tblBorders>
        <w:top w:val="single" w:color="22E4FF" w:themeColor="accent4" w:themeTint="BF" w:sz="8" w:space="0"/>
        <w:left w:val="single" w:color="22E4FF" w:themeColor="accent4" w:themeTint="BF" w:sz="8" w:space="0"/>
        <w:bottom w:val="single" w:color="22E4FF" w:themeColor="accent4" w:themeTint="BF" w:sz="8" w:space="0"/>
        <w:right w:val="single" w:color="22E4FF" w:themeColor="accent4" w:themeTint="BF" w:sz="8" w:space="0"/>
        <w:insideH w:val="single" w:color="22E4FF" w:themeColor="accent4" w:themeTint="BF" w:sz="8" w:space="0"/>
        <w:insideV w:val="single" w:color="22E4FF" w:themeColor="accent4" w:themeTint="BF" w:sz="8" w:space="0"/>
      </w:tblBorders>
    </w:tblPr>
    <w:tcPr>
      <w:shd w:val="clear" w:color="auto" w:fill="B6F6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22E4FF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EDFF" w:themeFill="accent4" w:themeFillTint="7F"/>
      </w:tcPr>
    </w:tblStylePr>
    <w:tblStylePr w:type="band1Horz">
      <w:tblPr/>
      <w:tcPr>
        <w:shd w:val="clear" w:color="auto" w:fill="6CED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7F4689"/>
    <w:rPr>
      <w:rFonts w:ascii="Calibri" w:hAnsi="Calibri"/>
    </w:rPr>
    <w:tblPr>
      <w:tblStyleRowBandSize w:val="1"/>
      <w:tblStyleColBandSize w:val="1"/>
      <w:tblBorders>
        <w:top w:val="single" w:color="FDCA73" w:themeColor="accent5" w:themeTint="BF" w:sz="8" w:space="0"/>
        <w:left w:val="single" w:color="FDCA73" w:themeColor="accent5" w:themeTint="BF" w:sz="8" w:space="0"/>
        <w:bottom w:val="single" w:color="FDCA73" w:themeColor="accent5" w:themeTint="BF" w:sz="8" w:space="0"/>
        <w:right w:val="single" w:color="FDCA73" w:themeColor="accent5" w:themeTint="BF" w:sz="8" w:space="0"/>
        <w:insideH w:val="single" w:color="FDCA73" w:themeColor="accent5" w:themeTint="BF" w:sz="8" w:space="0"/>
        <w:insideV w:val="single" w:color="FDCA73" w:themeColor="accent5" w:themeTint="BF" w:sz="8" w:space="0"/>
      </w:tblBorders>
    </w:tblPr>
    <w:tcPr>
      <w:shd w:val="clear" w:color="auto" w:fill="FEED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DCA73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A2" w:themeFill="accent5" w:themeFillTint="7F"/>
      </w:tcPr>
    </w:tblStylePr>
    <w:tblStylePr w:type="band1Horz">
      <w:tblPr/>
      <w:tcPr>
        <w:shd w:val="clear" w:color="auto" w:fill="FEDBA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7F4689"/>
    <w:rPr>
      <w:rFonts w:ascii="Calibri" w:hAnsi="Calibri"/>
    </w:rPr>
    <w:tblPr>
      <w:tblStyleRowBandSize w:val="1"/>
      <w:tblStyleColBandSize w:val="1"/>
      <w:tblBorders>
        <w:top w:val="single" w:color="C73BC3" w:themeColor="accent6" w:themeTint="BF" w:sz="8" w:space="0"/>
        <w:left w:val="single" w:color="C73BC3" w:themeColor="accent6" w:themeTint="BF" w:sz="8" w:space="0"/>
        <w:bottom w:val="single" w:color="C73BC3" w:themeColor="accent6" w:themeTint="BF" w:sz="8" w:space="0"/>
        <w:right w:val="single" w:color="C73BC3" w:themeColor="accent6" w:themeTint="BF" w:sz="8" w:space="0"/>
        <w:insideH w:val="single" w:color="C73BC3" w:themeColor="accent6" w:themeTint="BF" w:sz="8" w:space="0"/>
        <w:insideV w:val="single" w:color="C73BC3" w:themeColor="accent6" w:themeTint="BF" w:sz="8" w:space="0"/>
      </w:tblBorders>
    </w:tblPr>
    <w:tcPr>
      <w:shd w:val="clear" w:color="auto" w:fill="ECB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73BC3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7DD7" w:themeFill="accent6" w:themeFillTint="7F"/>
      </w:tcPr>
    </w:tblStylePr>
    <w:tblStylePr w:type="band1Horz">
      <w:tblPr/>
      <w:tcPr>
        <w:shd w:val="clear" w:color="auto" w:fill="D97DD7" w:themeFill="accent6" w:themeFillTint="7F"/>
      </w:tcPr>
    </w:tblStylePr>
  </w:style>
  <w:style w:type="table" w:styleId="MediumGrid2-Accent1">
    <w:name w:val="Medium Grid 2 Accent 1"/>
    <w:basedOn w:val="TableNormal"/>
    <w:uiPriority w:val="68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C2D27" w:themeColor="accent1" w:sz="8" w:space="0"/>
        <w:left w:val="single" w:color="DC2D27" w:themeColor="accent1" w:sz="8" w:space="0"/>
        <w:bottom w:val="single" w:color="DC2D27" w:themeColor="accent1" w:sz="8" w:space="0"/>
        <w:right w:val="single" w:color="DC2D27" w:themeColor="accent1" w:sz="8" w:space="0"/>
        <w:insideH w:val="single" w:color="DC2D27" w:themeColor="accent1" w:sz="8" w:space="0"/>
        <w:insideV w:val="single" w:color="DC2D27" w:themeColor="accent1" w:sz="8" w:space="0"/>
      </w:tblBorders>
    </w:tblPr>
    <w:tcPr>
      <w:shd w:val="clear" w:color="auto" w:fill="F6CA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A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D3" w:themeFill="accent1" w:themeFillTint="33"/>
      </w:tcPr>
    </w:tblStylePr>
    <w:tblStylePr w:type="band1Vert">
      <w:tblPr/>
      <w:tcPr>
        <w:shd w:val="clear" w:color="auto" w:fill="ED9593" w:themeFill="accent1" w:themeFillTint="7F"/>
      </w:tcPr>
    </w:tblStylePr>
    <w:tblStylePr w:type="band1Horz">
      <w:tblPr/>
      <w:tcPr>
        <w:tcBorders>
          <w:insideH w:val="single" w:color="DC2D27" w:themeColor="accent1" w:sz="6" w:space="0"/>
          <w:insideV w:val="single" w:color="DC2D27" w:themeColor="accent1" w:sz="6" w:space="0"/>
        </w:tcBorders>
        <w:shd w:val="clear" w:color="auto" w:fill="ED95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5C441" w:themeColor="accent2" w:sz="8" w:space="0"/>
        <w:left w:val="single" w:color="85C441" w:themeColor="accent2" w:sz="8" w:space="0"/>
        <w:bottom w:val="single" w:color="85C441" w:themeColor="accent2" w:sz="8" w:space="0"/>
        <w:right w:val="single" w:color="85C441" w:themeColor="accent2" w:sz="8" w:space="0"/>
        <w:insideH w:val="single" w:color="85C441" w:themeColor="accent2" w:sz="8" w:space="0"/>
        <w:insideV w:val="single" w:color="85C441" w:themeColor="accent2" w:sz="8" w:space="0"/>
      </w:tblBorders>
    </w:tblPr>
    <w:tcPr>
      <w:shd w:val="clear" w:color="auto" w:fill="E0F0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3D8" w:themeFill="accent2" w:themeFillTint="33"/>
      </w:tcPr>
    </w:tblStylePr>
    <w:tblStylePr w:type="band1Vert">
      <w:tblPr/>
      <w:tcPr>
        <w:shd w:val="clear" w:color="auto" w:fill="C1E1A0" w:themeFill="accent2" w:themeFillTint="7F"/>
      </w:tcPr>
    </w:tblStylePr>
    <w:tblStylePr w:type="band1Horz">
      <w:tblPr/>
      <w:tcPr>
        <w:tcBorders>
          <w:insideH w:val="single" w:color="85C441" w:themeColor="accent2" w:sz="6" w:space="0"/>
          <w:insideV w:val="single" w:color="85C441" w:themeColor="accent2" w:sz="6" w:space="0"/>
        </w:tcBorders>
        <w:shd w:val="clear" w:color="auto" w:fill="C1E1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6098" w:themeColor="accent3" w:sz="8" w:space="0"/>
        <w:left w:val="single" w:color="006098" w:themeColor="accent3" w:sz="8" w:space="0"/>
        <w:bottom w:val="single" w:color="006098" w:themeColor="accent3" w:sz="8" w:space="0"/>
        <w:right w:val="single" w:color="006098" w:themeColor="accent3" w:sz="8" w:space="0"/>
        <w:insideH w:val="single" w:color="006098" w:themeColor="accent3" w:sz="8" w:space="0"/>
        <w:insideV w:val="single" w:color="006098" w:themeColor="accent3" w:sz="8" w:space="0"/>
      </w:tblBorders>
    </w:tblPr>
    <w:tcPr>
      <w:shd w:val="clear" w:color="auto" w:fill="A6D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4FF" w:themeFill="accent3" w:themeFillTint="33"/>
      </w:tcPr>
    </w:tblStylePr>
    <w:tblStylePr w:type="band1Vert">
      <w:tblPr/>
      <w:tcPr>
        <w:shd w:val="clear" w:color="auto" w:fill="4CBDFF" w:themeFill="accent3" w:themeFillTint="7F"/>
      </w:tcPr>
    </w:tblStylePr>
    <w:tblStylePr w:type="band1Horz">
      <w:tblPr/>
      <w:tcPr>
        <w:tcBorders>
          <w:insideH w:val="single" w:color="006098" w:themeColor="accent3" w:sz="6" w:space="0"/>
          <w:insideV w:val="single" w:color="006098" w:themeColor="accent3" w:sz="6" w:space="0"/>
        </w:tcBorders>
        <w:shd w:val="clear" w:color="auto" w:fill="4CB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BED8" w:themeColor="accent4" w:sz="8" w:space="0"/>
        <w:left w:val="single" w:color="00BED8" w:themeColor="accent4" w:sz="8" w:space="0"/>
        <w:bottom w:val="single" w:color="00BED8" w:themeColor="accent4" w:sz="8" w:space="0"/>
        <w:right w:val="single" w:color="00BED8" w:themeColor="accent4" w:sz="8" w:space="0"/>
        <w:insideH w:val="single" w:color="00BED8" w:themeColor="accent4" w:sz="8" w:space="0"/>
        <w:insideV w:val="single" w:color="00BED8" w:themeColor="accent4" w:sz="8" w:space="0"/>
      </w:tblBorders>
    </w:tblPr>
    <w:tcPr>
      <w:shd w:val="clear" w:color="auto" w:fill="B6F6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B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F7FF" w:themeFill="accent4" w:themeFillTint="33"/>
      </w:tcPr>
    </w:tblStylePr>
    <w:tblStylePr w:type="band1Vert">
      <w:tblPr/>
      <w:tcPr>
        <w:shd w:val="clear" w:color="auto" w:fill="6CEDFF" w:themeFill="accent4" w:themeFillTint="7F"/>
      </w:tcPr>
    </w:tblStylePr>
    <w:tblStylePr w:type="band1Horz">
      <w:tblPr/>
      <w:tcPr>
        <w:tcBorders>
          <w:insideH w:val="single" w:color="00BED8" w:themeColor="accent4" w:sz="6" w:space="0"/>
          <w:insideV w:val="single" w:color="00BED8" w:themeColor="accent4" w:sz="6" w:space="0"/>
        </w:tcBorders>
        <w:shd w:val="clear" w:color="auto" w:fill="6CE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DB945" w:themeColor="accent5" w:sz="8" w:space="0"/>
        <w:left w:val="single" w:color="FDB945" w:themeColor="accent5" w:sz="8" w:space="0"/>
        <w:bottom w:val="single" w:color="FDB945" w:themeColor="accent5" w:sz="8" w:space="0"/>
        <w:right w:val="single" w:color="FDB945" w:themeColor="accent5" w:sz="8" w:space="0"/>
        <w:insideH w:val="single" w:color="FDB945" w:themeColor="accent5" w:sz="8" w:space="0"/>
        <w:insideV w:val="single" w:color="FDB945" w:themeColor="accent5" w:sz="8" w:space="0"/>
      </w:tblBorders>
    </w:tblPr>
    <w:tcPr>
      <w:shd w:val="clear" w:color="auto" w:fill="FEED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D9" w:themeFill="accent5" w:themeFillTint="33"/>
      </w:tcPr>
    </w:tblStylePr>
    <w:tblStylePr w:type="band1Vert">
      <w:tblPr/>
      <w:tcPr>
        <w:shd w:val="clear" w:color="auto" w:fill="FEDBA2" w:themeFill="accent5" w:themeFillTint="7F"/>
      </w:tcPr>
    </w:tblStylePr>
    <w:tblStylePr w:type="band1Horz">
      <w:tblPr/>
      <w:tcPr>
        <w:tcBorders>
          <w:insideH w:val="single" w:color="FDB945" w:themeColor="accent5" w:sz="6" w:space="0"/>
          <w:insideV w:val="single" w:color="FDB945" w:themeColor="accent5" w:sz="6" w:space="0"/>
        </w:tcBorders>
        <w:shd w:val="clear" w:color="auto" w:fill="FEDB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82786" w:themeColor="accent6" w:sz="8" w:space="0"/>
        <w:left w:val="single" w:color="882786" w:themeColor="accent6" w:sz="8" w:space="0"/>
        <w:bottom w:val="single" w:color="882786" w:themeColor="accent6" w:sz="8" w:space="0"/>
        <w:right w:val="single" w:color="882786" w:themeColor="accent6" w:sz="8" w:space="0"/>
        <w:insideH w:val="single" w:color="882786" w:themeColor="accent6" w:sz="8" w:space="0"/>
        <w:insideV w:val="single" w:color="882786" w:themeColor="accent6" w:sz="8" w:space="0"/>
      </w:tblBorders>
    </w:tblPr>
    <w:tcPr>
      <w:shd w:val="clear" w:color="auto" w:fill="ECBEE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AEF" w:themeFill="accent6" w:themeFillTint="33"/>
      </w:tcPr>
    </w:tblStylePr>
    <w:tblStylePr w:type="band1Vert">
      <w:tblPr/>
      <w:tcPr>
        <w:shd w:val="clear" w:color="auto" w:fill="D97DD7" w:themeFill="accent6" w:themeFillTint="7F"/>
      </w:tcPr>
    </w:tblStylePr>
    <w:tblStylePr w:type="band1Horz">
      <w:tblPr/>
      <w:tcPr>
        <w:tcBorders>
          <w:insideH w:val="single" w:color="882786" w:themeColor="accent6" w:sz="6" w:space="0"/>
          <w:insideV w:val="single" w:color="882786" w:themeColor="accent6" w:sz="6" w:space="0"/>
        </w:tcBorders>
        <w:shd w:val="clear" w:color="auto" w:fill="D97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7F4689"/>
    <w:rPr>
      <w:rFonts w:ascii="Calibri" w:hAnsi="Calibri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7F4689"/>
    <w:rPr>
      <w:rFonts w:ascii="Calibri" w:hAnsi="Calibri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6CA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C2D2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C2D2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C2D2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C2D27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D9593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D9593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F4689"/>
    <w:rPr>
      <w:rFonts w:ascii="Calibri" w:hAnsi="Calibri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0F0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5C4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5C4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5C4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5C441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1E1A0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1E1A0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7F4689"/>
    <w:rPr>
      <w:rFonts w:ascii="Calibri" w:hAnsi="Calibri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6D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6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6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6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6098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4CBDFF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4CBDFF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7F4689"/>
    <w:rPr>
      <w:rFonts w:ascii="Calibri" w:hAnsi="Calibri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6F6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BED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BED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BED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BED8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6CEDFF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6CED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7F4689"/>
    <w:rPr>
      <w:rFonts w:ascii="Calibri" w:hAnsi="Calibri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EED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DB94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DB94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DB94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DB945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EDBA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EDBA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7F4689"/>
    <w:rPr>
      <w:rFonts w:ascii="Calibri" w:hAnsi="Calibri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CB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8278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8278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8278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8278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97DD7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97DD7" w:themeFill="accent6" w:themeFillTint="7F"/>
      </w:tcPr>
    </w:tblStylePr>
  </w:style>
  <w:style w:type="table" w:styleId="MediumList1">
    <w:name w:val="Medium List 1"/>
    <w:basedOn w:val="TableNormal"/>
    <w:uiPriority w:val="65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DC2D27" w:themeColor="accent1" w:sz="8" w:space="0"/>
        <w:bottom w:val="single" w:color="DC2D27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C2D27" w:themeColor="accent1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DC2D27" w:themeColor="accent1" w:sz="8" w:space="0"/>
          <w:bottom w:val="single" w:color="DC2D27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C2D27" w:themeColor="accent1" w:sz="8" w:space="0"/>
          <w:bottom w:val="single" w:color="DC2D27" w:themeColor="accent1" w:sz="8" w:space="0"/>
        </w:tcBorders>
      </w:tcPr>
    </w:tblStylePr>
    <w:tblStylePr w:type="band1Vert">
      <w:tblPr/>
      <w:tcPr>
        <w:shd w:val="clear" w:color="auto" w:fill="F6CAC9" w:themeFill="accent1" w:themeFillTint="3F"/>
      </w:tcPr>
    </w:tblStylePr>
    <w:tblStylePr w:type="band1Horz">
      <w:tblPr/>
      <w:tcPr>
        <w:shd w:val="clear" w:color="auto" w:fill="F6CAC9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85C441" w:themeColor="accent2" w:sz="8" w:space="0"/>
        <w:bottom w:val="single" w:color="85C441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5C441" w:themeColor="accent2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85C441" w:themeColor="accent2" w:sz="8" w:space="0"/>
          <w:bottom w:val="single" w:color="85C441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5C441" w:themeColor="accent2" w:sz="8" w:space="0"/>
          <w:bottom w:val="single" w:color="85C441" w:themeColor="accent2" w:sz="8" w:space="0"/>
        </w:tcBorders>
      </w:tcPr>
    </w:tblStylePr>
    <w:tblStylePr w:type="band1Vert">
      <w:tblPr/>
      <w:tcPr>
        <w:shd w:val="clear" w:color="auto" w:fill="E0F0CF" w:themeFill="accent2" w:themeFillTint="3F"/>
      </w:tcPr>
    </w:tblStylePr>
    <w:tblStylePr w:type="band1Horz">
      <w:tblPr/>
      <w:tcPr>
        <w:shd w:val="clear" w:color="auto" w:fill="E0F0C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006098" w:themeColor="accent3" w:sz="8" w:space="0"/>
        <w:bottom w:val="single" w:color="006098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6098" w:themeColor="accent3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006098" w:themeColor="accent3" w:sz="8" w:space="0"/>
          <w:bottom w:val="single" w:color="006098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6098" w:themeColor="accent3" w:sz="8" w:space="0"/>
          <w:bottom w:val="single" w:color="006098" w:themeColor="accent3" w:sz="8" w:space="0"/>
        </w:tcBorders>
      </w:tcPr>
    </w:tblStylePr>
    <w:tblStylePr w:type="band1Vert">
      <w:tblPr/>
      <w:tcPr>
        <w:shd w:val="clear" w:color="auto" w:fill="A6DEFF" w:themeFill="accent3" w:themeFillTint="3F"/>
      </w:tcPr>
    </w:tblStylePr>
    <w:tblStylePr w:type="band1Horz">
      <w:tblPr/>
      <w:tcPr>
        <w:shd w:val="clear" w:color="auto" w:fill="A6DEFF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00BED8" w:themeColor="accent4" w:sz="8" w:space="0"/>
        <w:bottom w:val="single" w:color="00BED8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BED8" w:themeColor="accent4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00BED8" w:themeColor="accent4" w:sz="8" w:space="0"/>
          <w:bottom w:val="single" w:color="00BED8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BED8" w:themeColor="accent4" w:sz="8" w:space="0"/>
          <w:bottom w:val="single" w:color="00BED8" w:themeColor="accent4" w:sz="8" w:space="0"/>
        </w:tcBorders>
      </w:tcPr>
    </w:tblStylePr>
    <w:tblStylePr w:type="band1Vert">
      <w:tblPr/>
      <w:tcPr>
        <w:shd w:val="clear" w:color="auto" w:fill="B6F6FF" w:themeFill="accent4" w:themeFillTint="3F"/>
      </w:tcPr>
    </w:tblStylePr>
    <w:tblStylePr w:type="band1Horz">
      <w:tblPr/>
      <w:tcPr>
        <w:shd w:val="clear" w:color="auto" w:fill="B6F6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FDB945" w:themeColor="accent5" w:sz="8" w:space="0"/>
        <w:bottom w:val="single" w:color="FDB945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DB945" w:themeColor="accent5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FDB945" w:themeColor="accent5" w:sz="8" w:space="0"/>
          <w:bottom w:val="single" w:color="FDB945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DB945" w:themeColor="accent5" w:sz="8" w:space="0"/>
          <w:bottom w:val="single" w:color="FDB945" w:themeColor="accent5" w:sz="8" w:space="0"/>
        </w:tcBorders>
      </w:tcPr>
    </w:tblStylePr>
    <w:tblStylePr w:type="band1Vert">
      <w:tblPr/>
      <w:tcPr>
        <w:shd w:val="clear" w:color="auto" w:fill="FEEDD0" w:themeFill="accent5" w:themeFillTint="3F"/>
      </w:tcPr>
    </w:tblStylePr>
    <w:tblStylePr w:type="band1Horz">
      <w:tblPr/>
      <w:tcPr>
        <w:shd w:val="clear" w:color="auto" w:fill="FEEDD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7F4689"/>
    <w:rPr>
      <w:rFonts w:ascii="Calibri" w:hAnsi="Calibri"/>
      <w:color w:val="000000" w:themeColor="text1"/>
    </w:rPr>
    <w:tblPr>
      <w:tblStyleRowBandSize w:val="1"/>
      <w:tblStyleColBandSize w:val="1"/>
      <w:tblBorders>
        <w:top w:val="single" w:color="882786" w:themeColor="accent6" w:sz="8" w:space="0"/>
        <w:bottom w:val="single" w:color="88278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82786" w:themeColor="accent6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882786" w:themeColor="accent6" w:sz="8" w:space="0"/>
          <w:bottom w:val="single" w:color="88278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82786" w:themeColor="accent6" w:sz="8" w:space="0"/>
          <w:bottom w:val="single" w:color="882786" w:themeColor="accent6" w:sz="8" w:space="0"/>
        </w:tcBorders>
      </w:tcPr>
    </w:tblStylePr>
    <w:tblStylePr w:type="band1Vert">
      <w:tblPr/>
      <w:tcPr>
        <w:shd w:val="clear" w:color="auto" w:fill="ECBEEB" w:themeFill="accent6" w:themeFillTint="3F"/>
      </w:tcPr>
    </w:tblStylePr>
    <w:tblStylePr w:type="band1Horz">
      <w:tblPr/>
      <w:tcPr>
        <w:shd w:val="clear" w:color="auto" w:fill="ECBEEB" w:themeFill="accent6" w:themeFillTint="3F"/>
      </w:tcPr>
    </w:tblStylePr>
  </w:style>
  <w:style w:type="table" w:styleId="MediumList2">
    <w:name w:val="Medium List 2"/>
    <w:basedOn w:val="TableNormal"/>
    <w:uiPriority w:val="66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C2D27" w:themeColor="accent1" w:sz="8" w:space="0"/>
        <w:left w:val="single" w:color="DC2D27" w:themeColor="accent1" w:sz="8" w:space="0"/>
        <w:bottom w:val="single" w:color="DC2D27" w:themeColor="accent1" w:sz="8" w:space="0"/>
        <w:right w:val="single" w:color="DC2D27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C2D27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DC2D27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C2D27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C2D27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A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A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5C441" w:themeColor="accent2" w:sz="8" w:space="0"/>
        <w:left w:val="single" w:color="85C441" w:themeColor="accent2" w:sz="8" w:space="0"/>
        <w:bottom w:val="single" w:color="85C441" w:themeColor="accent2" w:sz="8" w:space="0"/>
        <w:right w:val="single" w:color="85C441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5C441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5C441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5C441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5C441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0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0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6098" w:themeColor="accent3" w:sz="8" w:space="0"/>
        <w:left w:val="single" w:color="006098" w:themeColor="accent3" w:sz="8" w:space="0"/>
        <w:bottom w:val="single" w:color="006098" w:themeColor="accent3" w:sz="8" w:space="0"/>
        <w:right w:val="single" w:color="006098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6098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6098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6098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6098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D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BED8" w:themeColor="accent4" w:sz="8" w:space="0"/>
        <w:left w:val="single" w:color="00BED8" w:themeColor="accent4" w:sz="8" w:space="0"/>
        <w:bottom w:val="single" w:color="00BED8" w:themeColor="accent4" w:sz="8" w:space="0"/>
        <w:right w:val="single" w:color="00BED8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BED8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BED8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BED8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BED8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F6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F6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DB945" w:themeColor="accent5" w:sz="8" w:space="0"/>
        <w:left w:val="single" w:color="FDB945" w:themeColor="accent5" w:sz="8" w:space="0"/>
        <w:bottom w:val="single" w:color="FDB945" w:themeColor="accent5" w:sz="8" w:space="0"/>
        <w:right w:val="single" w:color="FDB945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DB945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DB945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DB945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DB945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7F4689"/>
    <w:rPr>
      <w:rFonts w:ascii="Calibri" w:hAnsi="Calibr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82786" w:themeColor="accent6" w:sz="8" w:space="0"/>
        <w:left w:val="single" w:color="882786" w:themeColor="accent6" w:sz="8" w:space="0"/>
        <w:bottom w:val="single" w:color="882786" w:themeColor="accent6" w:sz="8" w:space="0"/>
        <w:right w:val="single" w:color="88278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8278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8278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8278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8278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7F4689"/>
    <w:rPr>
      <w:rFonts w:ascii="Calibri" w:hAnsi="Calibri"/>
    </w:r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7F4689"/>
    <w:rPr>
      <w:rFonts w:ascii="Calibri" w:hAnsi="Calibri"/>
    </w:rPr>
    <w:tblPr>
      <w:tblStyleRowBandSize w:val="1"/>
      <w:tblStyleColBandSize w:val="1"/>
      <w:tblBorders>
        <w:top w:val="single" w:color="E4615C" w:themeColor="accent1" w:themeTint="BF" w:sz="8" w:space="0"/>
        <w:left w:val="single" w:color="E4615C" w:themeColor="accent1" w:themeTint="BF" w:sz="8" w:space="0"/>
        <w:bottom w:val="single" w:color="E4615C" w:themeColor="accent1" w:themeTint="BF" w:sz="8" w:space="0"/>
        <w:right w:val="single" w:color="E4615C" w:themeColor="accent1" w:themeTint="BF" w:sz="8" w:space="0"/>
        <w:insideH w:val="single" w:color="E4615C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4615C" w:themeColor="accent1" w:themeTint="BF" w:sz="8" w:space="0"/>
          <w:left w:val="single" w:color="E4615C" w:themeColor="accent1" w:themeTint="BF" w:sz="8" w:space="0"/>
          <w:bottom w:val="single" w:color="E4615C" w:themeColor="accent1" w:themeTint="BF" w:sz="8" w:space="0"/>
          <w:right w:val="single" w:color="E4615C" w:themeColor="accent1" w:themeTint="BF" w:sz="8" w:space="0"/>
          <w:insideH w:val="nil"/>
          <w:insideV w:val="nil"/>
        </w:tcBorders>
        <w:shd w:val="clear" w:color="auto" w:fill="DC2D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4615C" w:themeColor="accent1" w:themeTint="BF" w:sz="6" w:space="0"/>
          <w:left w:val="single" w:color="E4615C" w:themeColor="accent1" w:themeTint="BF" w:sz="8" w:space="0"/>
          <w:bottom w:val="single" w:color="E4615C" w:themeColor="accent1" w:themeTint="BF" w:sz="8" w:space="0"/>
          <w:right w:val="single" w:color="E4615C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A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A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7F4689"/>
    <w:rPr>
      <w:rFonts w:ascii="Calibri" w:hAnsi="Calibri"/>
    </w:rPr>
    <w:tblPr>
      <w:tblStyleRowBandSize w:val="1"/>
      <w:tblStyleColBandSize w:val="1"/>
      <w:tblBorders>
        <w:top w:val="single" w:color="A3D270" w:themeColor="accent2" w:themeTint="BF" w:sz="8" w:space="0"/>
        <w:left w:val="single" w:color="A3D270" w:themeColor="accent2" w:themeTint="BF" w:sz="8" w:space="0"/>
        <w:bottom w:val="single" w:color="A3D270" w:themeColor="accent2" w:themeTint="BF" w:sz="8" w:space="0"/>
        <w:right w:val="single" w:color="A3D270" w:themeColor="accent2" w:themeTint="BF" w:sz="8" w:space="0"/>
        <w:insideH w:val="single" w:color="A3D270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3D270" w:themeColor="accent2" w:themeTint="BF" w:sz="8" w:space="0"/>
          <w:left w:val="single" w:color="A3D270" w:themeColor="accent2" w:themeTint="BF" w:sz="8" w:space="0"/>
          <w:bottom w:val="single" w:color="A3D270" w:themeColor="accent2" w:themeTint="BF" w:sz="8" w:space="0"/>
          <w:right w:val="single" w:color="A3D270" w:themeColor="accent2" w:themeTint="BF" w:sz="8" w:space="0"/>
          <w:insideH w:val="nil"/>
          <w:insideV w:val="nil"/>
        </w:tcBorders>
        <w:shd w:val="clear" w:color="auto" w:fill="85C4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3D270" w:themeColor="accent2" w:themeTint="BF" w:sz="6" w:space="0"/>
          <w:left w:val="single" w:color="A3D270" w:themeColor="accent2" w:themeTint="BF" w:sz="8" w:space="0"/>
          <w:bottom w:val="single" w:color="A3D270" w:themeColor="accent2" w:themeTint="BF" w:sz="8" w:space="0"/>
          <w:right w:val="single" w:color="A3D270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0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0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7F4689"/>
    <w:rPr>
      <w:rFonts w:ascii="Calibri" w:hAnsi="Calibri"/>
    </w:rPr>
    <w:tblPr>
      <w:tblStyleRowBandSize w:val="1"/>
      <w:tblStyleColBandSize w:val="1"/>
      <w:tblBorders>
        <w:top w:val="single" w:color="0098F1" w:themeColor="accent3" w:themeTint="BF" w:sz="8" w:space="0"/>
        <w:left w:val="single" w:color="0098F1" w:themeColor="accent3" w:themeTint="BF" w:sz="8" w:space="0"/>
        <w:bottom w:val="single" w:color="0098F1" w:themeColor="accent3" w:themeTint="BF" w:sz="8" w:space="0"/>
        <w:right w:val="single" w:color="0098F1" w:themeColor="accent3" w:themeTint="BF" w:sz="8" w:space="0"/>
        <w:insideH w:val="single" w:color="0098F1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98F1" w:themeColor="accent3" w:themeTint="BF" w:sz="8" w:space="0"/>
          <w:left w:val="single" w:color="0098F1" w:themeColor="accent3" w:themeTint="BF" w:sz="8" w:space="0"/>
          <w:bottom w:val="single" w:color="0098F1" w:themeColor="accent3" w:themeTint="BF" w:sz="8" w:space="0"/>
          <w:right w:val="single" w:color="0098F1" w:themeColor="accent3" w:themeTint="BF" w:sz="8" w:space="0"/>
          <w:insideH w:val="nil"/>
          <w:insideV w:val="nil"/>
        </w:tcBorders>
        <w:shd w:val="clear" w:color="auto" w:fill="006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98F1" w:themeColor="accent3" w:themeTint="BF" w:sz="6" w:space="0"/>
          <w:left w:val="single" w:color="0098F1" w:themeColor="accent3" w:themeTint="BF" w:sz="8" w:space="0"/>
          <w:bottom w:val="single" w:color="0098F1" w:themeColor="accent3" w:themeTint="BF" w:sz="8" w:space="0"/>
          <w:right w:val="single" w:color="0098F1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7F4689"/>
    <w:rPr>
      <w:rFonts w:ascii="Calibri" w:hAnsi="Calibri"/>
    </w:rPr>
    <w:tblPr>
      <w:tblStyleRowBandSize w:val="1"/>
      <w:tblStyleColBandSize w:val="1"/>
      <w:tblBorders>
        <w:top w:val="single" w:color="22E4FF" w:themeColor="accent4" w:themeTint="BF" w:sz="8" w:space="0"/>
        <w:left w:val="single" w:color="22E4FF" w:themeColor="accent4" w:themeTint="BF" w:sz="8" w:space="0"/>
        <w:bottom w:val="single" w:color="22E4FF" w:themeColor="accent4" w:themeTint="BF" w:sz="8" w:space="0"/>
        <w:right w:val="single" w:color="22E4FF" w:themeColor="accent4" w:themeTint="BF" w:sz="8" w:space="0"/>
        <w:insideH w:val="single" w:color="22E4FF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22E4FF" w:themeColor="accent4" w:themeTint="BF" w:sz="8" w:space="0"/>
          <w:left w:val="single" w:color="22E4FF" w:themeColor="accent4" w:themeTint="BF" w:sz="8" w:space="0"/>
          <w:bottom w:val="single" w:color="22E4FF" w:themeColor="accent4" w:themeTint="BF" w:sz="8" w:space="0"/>
          <w:right w:val="single" w:color="22E4FF" w:themeColor="accent4" w:themeTint="BF" w:sz="8" w:space="0"/>
          <w:insideH w:val="nil"/>
          <w:insideV w:val="nil"/>
        </w:tcBorders>
        <w:shd w:val="clear" w:color="auto" w:fill="00BED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2E4FF" w:themeColor="accent4" w:themeTint="BF" w:sz="6" w:space="0"/>
          <w:left w:val="single" w:color="22E4FF" w:themeColor="accent4" w:themeTint="BF" w:sz="8" w:space="0"/>
          <w:bottom w:val="single" w:color="22E4FF" w:themeColor="accent4" w:themeTint="BF" w:sz="8" w:space="0"/>
          <w:right w:val="single" w:color="22E4FF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F6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F6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7F4689"/>
    <w:rPr>
      <w:rFonts w:ascii="Calibri" w:hAnsi="Calibri"/>
    </w:rPr>
    <w:tblPr>
      <w:tblStyleRowBandSize w:val="1"/>
      <w:tblStyleColBandSize w:val="1"/>
      <w:tblBorders>
        <w:top w:val="single" w:color="FDCA73" w:themeColor="accent5" w:themeTint="BF" w:sz="8" w:space="0"/>
        <w:left w:val="single" w:color="FDCA73" w:themeColor="accent5" w:themeTint="BF" w:sz="8" w:space="0"/>
        <w:bottom w:val="single" w:color="FDCA73" w:themeColor="accent5" w:themeTint="BF" w:sz="8" w:space="0"/>
        <w:right w:val="single" w:color="FDCA73" w:themeColor="accent5" w:themeTint="BF" w:sz="8" w:space="0"/>
        <w:insideH w:val="single" w:color="FDCA73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DCA73" w:themeColor="accent5" w:themeTint="BF" w:sz="8" w:space="0"/>
          <w:left w:val="single" w:color="FDCA73" w:themeColor="accent5" w:themeTint="BF" w:sz="8" w:space="0"/>
          <w:bottom w:val="single" w:color="FDCA73" w:themeColor="accent5" w:themeTint="BF" w:sz="8" w:space="0"/>
          <w:right w:val="single" w:color="FDCA73" w:themeColor="accent5" w:themeTint="BF" w:sz="8" w:space="0"/>
          <w:insideH w:val="nil"/>
          <w:insideV w:val="nil"/>
        </w:tcBorders>
        <w:shd w:val="clear" w:color="auto" w:fill="FDB94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DCA73" w:themeColor="accent5" w:themeTint="BF" w:sz="6" w:space="0"/>
          <w:left w:val="single" w:color="FDCA73" w:themeColor="accent5" w:themeTint="BF" w:sz="8" w:space="0"/>
          <w:bottom w:val="single" w:color="FDCA73" w:themeColor="accent5" w:themeTint="BF" w:sz="8" w:space="0"/>
          <w:right w:val="single" w:color="FDCA73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7F4689"/>
    <w:rPr>
      <w:rFonts w:ascii="Calibri" w:hAnsi="Calibri"/>
    </w:rPr>
    <w:tblPr>
      <w:tblStyleRowBandSize w:val="1"/>
      <w:tblStyleColBandSize w:val="1"/>
      <w:tblBorders>
        <w:top w:val="single" w:color="C73BC3" w:themeColor="accent6" w:themeTint="BF" w:sz="8" w:space="0"/>
        <w:left w:val="single" w:color="C73BC3" w:themeColor="accent6" w:themeTint="BF" w:sz="8" w:space="0"/>
        <w:bottom w:val="single" w:color="C73BC3" w:themeColor="accent6" w:themeTint="BF" w:sz="8" w:space="0"/>
        <w:right w:val="single" w:color="C73BC3" w:themeColor="accent6" w:themeTint="BF" w:sz="8" w:space="0"/>
        <w:insideH w:val="single" w:color="C73BC3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73BC3" w:themeColor="accent6" w:themeTint="BF" w:sz="8" w:space="0"/>
          <w:left w:val="single" w:color="C73BC3" w:themeColor="accent6" w:themeTint="BF" w:sz="8" w:space="0"/>
          <w:bottom w:val="single" w:color="C73BC3" w:themeColor="accent6" w:themeTint="BF" w:sz="8" w:space="0"/>
          <w:right w:val="single" w:color="C73BC3" w:themeColor="accent6" w:themeTint="BF" w:sz="8" w:space="0"/>
          <w:insideH w:val="nil"/>
          <w:insideV w:val="nil"/>
        </w:tcBorders>
        <w:shd w:val="clear" w:color="auto" w:fill="88278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73BC3" w:themeColor="accent6" w:themeTint="BF" w:sz="6" w:space="0"/>
          <w:left w:val="single" w:color="C73BC3" w:themeColor="accent6" w:themeTint="BF" w:sz="8" w:space="0"/>
          <w:bottom w:val="single" w:color="C73BC3" w:themeColor="accent6" w:themeTint="BF" w:sz="8" w:space="0"/>
          <w:right w:val="single" w:color="C73BC3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7F4689"/>
    <w:rPr>
      <w:rFonts w:ascii="Calibri" w:hAnsi="Calibri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7F4689"/>
    <w:rPr>
      <w:rFonts w:ascii="Calibri" w:hAnsi="Calibri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C2D2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C2D2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2D2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7F4689"/>
    <w:rPr>
      <w:rFonts w:ascii="Calibri" w:hAnsi="Calibri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5C4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5C4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4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7F4689"/>
    <w:rPr>
      <w:rFonts w:ascii="Calibri" w:hAnsi="Calibri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6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6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7F4689"/>
    <w:rPr>
      <w:rFonts w:ascii="Calibri" w:hAnsi="Calibri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BED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BED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ED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7F4689"/>
    <w:rPr>
      <w:rFonts w:ascii="Calibri" w:hAnsi="Calibri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DB94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DB94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94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7F4689"/>
    <w:rPr>
      <w:rFonts w:ascii="Calibri" w:hAnsi="Calibri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8278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8278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278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F468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eastAsiaTheme="majorEastAsia" w:cstheme="majorBidi"/>
      <w:sz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7F4689"/>
    <w:rPr>
      <w:rFonts w:ascii="Open Sans Light" w:hAnsi="Open Sans Light" w:eastAsiaTheme="majorEastAsia" w:cstheme="majorBidi"/>
      <w:color w:val="3C3C3B"/>
      <w:shd w:val="pct20" w:color="auto" w:fill="auto"/>
      <w:lang w:val="en-AU"/>
    </w:rPr>
  </w:style>
  <w:style w:type="paragraph" w:styleId="TOC2">
    <w:name w:val="toc 2"/>
    <w:aliases w:val="TOC 2_a"/>
    <w:basedOn w:val="SPbodytext"/>
    <w:next w:val="SPbodytext"/>
    <w:autoRedefine/>
    <w:uiPriority w:val="39"/>
    <w:unhideWhenUsed/>
    <w:qFormat/>
    <w:rsid w:val="007F4689"/>
    <w:pPr>
      <w:tabs>
        <w:tab w:val="right" w:leader="dot" w:pos="10263"/>
      </w:tabs>
      <w:spacing w:before="60" w:after="60"/>
      <w:ind w:left="198"/>
    </w:pPr>
    <w:rPr>
      <w:noProof/>
      <w:sz w:val="22"/>
      <w:szCs w:val="22"/>
    </w:rPr>
  </w:style>
  <w:style w:type="paragraph" w:styleId="TOC3">
    <w:name w:val="toc 3"/>
    <w:basedOn w:val="SPbodytext"/>
    <w:next w:val="Normal"/>
    <w:autoRedefine/>
    <w:uiPriority w:val="39"/>
    <w:unhideWhenUsed/>
    <w:rsid w:val="007F4689"/>
    <w:pPr>
      <w:tabs>
        <w:tab w:val="right" w:leader="dot" w:pos="10263"/>
      </w:tabs>
      <w:spacing w:after="60"/>
      <w:ind w:left="403"/>
    </w:pPr>
  </w:style>
  <w:style w:type="paragraph" w:styleId="TOC4">
    <w:name w:val="toc 4"/>
    <w:basedOn w:val="SPbodytext"/>
    <w:next w:val="Normal"/>
    <w:autoRedefine/>
    <w:uiPriority w:val="39"/>
    <w:unhideWhenUsed/>
    <w:rsid w:val="007F4689"/>
    <w:pPr>
      <w:tabs>
        <w:tab w:val="right" w:leader="dot" w:pos="10263"/>
      </w:tabs>
      <w:spacing w:after="60"/>
      <w:ind w:left="601"/>
    </w:pPr>
    <w:rPr>
      <w:sz w:val="19"/>
    </w:rPr>
  </w:style>
  <w:style w:type="paragraph" w:styleId="TOC5">
    <w:name w:val="toc 5"/>
    <w:basedOn w:val="Normal"/>
    <w:next w:val="Normal"/>
    <w:autoRedefine/>
    <w:uiPriority w:val="39"/>
    <w:unhideWhenUsed/>
    <w:rsid w:val="007F4689"/>
    <w:pPr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F4689"/>
    <w:pPr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F4689"/>
    <w:pPr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F4689"/>
    <w:pPr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F4689"/>
    <w:pPr>
      <w:ind w:left="1600"/>
    </w:pPr>
    <w:rPr>
      <w:rFonts w:asciiTheme="minorHAnsi" w:hAnsiTheme="minorHAnsi"/>
      <w:szCs w:val="20"/>
    </w:rPr>
  </w:style>
  <w:style w:type="character" w:styleId="PageNumber">
    <w:name w:val="page number"/>
    <w:basedOn w:val="DefaultParagraphFont"/>
    <w:unhideWhenUsed/>
    <w:rsid w:val="007F4689"/>
    <w:rPr>
      <w:rFonts w:ascii="Calibri" w:hAnsi="Calibri"/>
    </w:rPr>
  </w:style>
  <w:style w:type="character" w:styleId="PlaceholderText">
    <w:name w:val="Placeholder Text"/>
    <w:basedOn w:val="DefaultParagraphFont"/>
    <w:uiPriority w:val="99"/>
    <w:semiHidden/>
    <w:rsid w:val="007F4689"/>
    <w:rPr>
      <w:rFonts w:ascii="Calibri" w:hAnsi="Calibri"/>
      <w:color w:val="808080"/>
    </w:rPr>
  </w:style>
  <w:style w:type="paragraph" w:styleId="Quote">
    <w:name w:val="Quote"/>
    <w:basedOn w:val="Normal"/>
    <w:next w:val="Normal"/>
    <w:link w:val="QuoteChar"/>
    <w:uiPriority w:val="29"/>
    <w:rsid w:val="007F4689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7F4689"/>
    <w:rPr>
      <w:rFonts w:ascii="Open Sans Light" w:hAnsi="Open Sans Light"/>
      <w:i/>
      <w:iCs/>
      <w:color w:val="000000" w:themeColor="text1"/>
      <w:sz w:val="18"/>
      <w:lang w:val="en-AU"/>
    </w:rPr>
  </w:style>
  <w:style w:type="character" w:styleId="Strong">
    <w:name w:val="Strong"/>
    <w:basedOn w:val="DefaultParagraphFont"/>
    <w:uiPriority w:val="22"/>
    <w:rsid w:val="007F4689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7F4689"/>
    <w:pPr>
      <w:numPr>
        <w:ilvl w:val="1"/>
      </w:numPr>
    </w:pPr>
    <w:rPr>
      <w:rFonts w:eastAsiaTheme="majorEastAsia" w:cstheme="majorBidi"/>
      <w:i/>
      <w:iCs/>
      <w:color w:val="AF3B3B"/>
      <w:spacing w:val="15"/>
      <w:sz w:val="24"/>
    </w:rPr>
  </w:style>
  <w:style w:type="character" w:styleId="SubtitleChar" w:customStyle="1">
    <w:name w:val="Subtitle Char"/>
    <w:basedOn w:val="DefaultParagraphFont"/>
    <w:link w:val="Subtitle"/>
    <w:uiPriority w:val="11"/>
    <w:rsid w:val="007F4689"/>
    <w:rPr>
      <w:rFonts w:ascii="Open Sans Light" w:hAnsi="Open Sans Light" w:eastAsiaTheme="majorEastAsia" w:cstheme="majorBidi"/>
      <w:i/>
      <w:iCs/>
      <w:color w:val="AF3B3B"/>
      <w:spacing w:val="15"/>
      <w:lang w:val="en-AU"/>
    </w:rPr>
  </w:style>
  <w:style w:type="character" w:styleId="SubtleEmphasis">
    <w:name w:val="Subtle Emphasis"/>
    <w:basedOn w:val="DefaultParagraphFont"/>
    <w:uiPriority w:val="19"/>
    <w:rsid w:val="007F4689"/>
    <w:rPr>
      <w:rFonts w:ascii="Calibri" w:hAnsi="Calibr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7F4689"/>
    <w:rPr>
      <w:rFonts w:ascii="Calibri" w:hAnsi="Calibri"/>
      <w:smallCaps/>
      <w:color w:val="85C4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7F4689"/>
    <w:rPr>
      <w:rFonts w:ascii="Calibri" w:hAnsi="Calibr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</w:tcBorders>
      </w:tcPr>
    </w:tblStylePr>
    <w:tblStylePr w:type="lastRow">
      <w:tblPr/>
      <w:tcPr>
        <w:tcBorders>
          <w:top w:val="single" w:color="FFFFFF" w:sz="6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</w:tcBorders>
      </w:tcPr>
    </w:tblStylePr>
    <w:tblStylePr w:type="lastCol">
      <w:tblPr/>
      <w:tcPr>
        <w:tcBorders>
          <w:left w:val="single" w:color="FFFFFF" w:sz="6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F4689"/>
    <w:rPr>
      <w:rFonts w:ascii="Calibri" w:hAnsi="Calibri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</w:tcBorders>
      </w:tcPr>
    </w:tblStylePr>
    <w:tblStylePr w:type="lastCol">
      <w:tblPr/>
      <w:tcPr>
        <w:tcBorders>
          <w:right w:val="single" w:color="FFFFFF" w:sz="6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uiPriority w:val="99"/>
    <w:semiHidden/>
    <w:unhideWhenUsed/>
    <w:rsid w:val="007F4689"/>
    <w:rPr>
      <w:rFonts w:ascii="Calibri" w:hAnsi="Calibri"/>
    </w:rPr>
    <w:tblPr>
      <w:tblStyleRowBandSize w:val="1"/>
      <w:tblStyleCol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</w:tcBorders>
      </w:tcPr>
    </w:tblStylePr>
    <w:tblStylePr w:type="lastCol">
      <w:tblPr/>
      <w:tcPr>
        <w:tcBorders>
          <w:right w:val="single" w:color="FFFFFF" w:sz="6" w:space="0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</w:tcBorders>
      </w:tcPr>
    </w:tblStylePr>
    <w:tblStylePr w:type="firstCol">
      <w:tblPr/>
      <w:tcPr>
        <w:tcBorders>
          <w:right w:val="single" w:color="000000" w:sz="6" w:space="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uiPriority w:val="99"/>
    <w:semiHidden/>
    <w:unhideWhenUsed/>
    <w:rsid w:val="007F4689"/>
    <w:rPr>
      <w:rFonts w:ascii="Calibri" w:hAnsi="Calibri"/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uiPriority w:val="99"/>
    <w:semiHidden/>
    <w:unhideWhenUsed/>
    <w:rsid w:val="007F4689"/>
    <w:rPr>
      <w:rFonts w:ascii="Calibri" w:hAnsi="Calibri"/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uiPriority w:val="99"/>
    <w:semiHidden/>
    <w:unhideWhenUsed/>
    <w:rsid w:val="007F4689"/>
    <w:rPr>
      <w:rFonts w:ascii="Calibri" w:hAnsi="Calibri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F4689"/>
    <w:rPr>
      <w:rFonts w:ascii="Calibri" w:hAnsi="Calibri"/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pct25" w:color="000000" w:fill="FFFFFF"/>
    </w:tcPr>
    <w:tblStylePr w:type="firstRow">
      <w:rPr>
        <w:b w:val="0"/>
        <w:bCs w:val="0"/>
      </w:rPr>
      <w:tblPr/>
      <w:tcPr>
        <w:tcBorders>
          <w:bottom w:val="double" w:color="000000" w:sz="6" w:space="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uiPriority w:val="99"/>
    <w:semiHidden/>
    <w:unhideWhenUsed/>
    <w:rsid w:val="007F4689"/>
    <w:rPr>
      <w:rFonts w:ascii="Calibri" w:hAnsi="Calibri"/>
      <w:b/>
      <w:bCs/>
    </w:rPr>
    <w:tblPr>
      <w:tblStyleColBandSize w:val="1"/>
    </w:tblPr>
    <w:tcPr>
      <w:shd w:val="pct30" w:color="00000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uiPriority w:val="99"/>
    <w:semiHidden/>
    <w:unhideWhenUsed/>
    <w:rsid w:val="007F4689"/>
    <w:rPr>
      <w:rFonts w:ascii="Calibri" w:hAnsi="Calibri"/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cPr>
      <w:shd w:val="solid" w:color="C0C0C0" w:fill="FFFFFF"/>
    </w:tc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uiPriority w:val="99"/>
    <w:semiHidden/>
    <w:unhideWhenUsed/>
    <w:rsid w:val="007F4689"/>
    <w:rPr>
      <w:rFonts w:ascii="Calibri" w:hAnsi="Calibri"/>
    </w:rPr>
    <w:tblPr>
      <w:tblStyleColBandSize w:val="1"/>
    </w:tblPr>
    <w:tcPr>
      <w:shd w:val="pct50" w:color="008080" w:fill="FFFFFF"/>
    </w:tc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F4689"/>
    <w:rPr>
      <w:rFonts w:ascii="Calibri" w:hAnsi="Calibri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cPr>
      <w:shd w:val="solid" w:color="C0C0C0" w:fill="FFFFFF"/>
    </w:tcPr>
    <w:tblStylePr w:type="firstRow">
      <w:rPr>
        <w:b/>
        <w:bCs/>
        <w:i/>
        <w:iCs/>
      </w:rPr>
      <w:tblPr/>
      <w:tcPr>
        <w:tcBorders>
          <w:bottom w:val="single" w:color="808080" w:sz="6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uiPriority w:val="99"/>
    <w:semiHidden/>
    <w:unhideWhenUsed/>
    <w:rsid w:val="007F4689"/>
    <w:rPr>
      <w:rFonts w:ascii="Calibri" w:hAnsi="Calibri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00000" w:sz="6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uiPriority w:val="99"/>
    <w:semiHidden/>
    <w:unhideWhenUsed/>
    <w:rsid w:val="007F4689"/>
    <w:rPr>
      <w:rFonts w:ascii="Calibri" w:hAnsi="Calibri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color="000000" w:sz="6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color="000000" w:sz="6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F4689"/>
    <w:rPr>
      <w:rFonts w:ascii="Calibri" w:hAnsi="Calibri"/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color="000000" w:sz="6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1">
    <w:name w:val="Table List 1"/>
    <w:basedOn w:val="TableNormal"/>
    <w:uiPriority w:val="99"/>
    <w:semiHidden/>
    <w:unhideWhenUsed/>
    <w:rsid w:val="007F4689"/>
    <w:rPr>
      <w:rFonts w:ascii="Calibri" w:hAnsi="Calibri"/>
    </w:r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uiPriority w:val="99"/>
    <w:semiHidden/>
    <w:unhideWhenUsed/>
    <w:rsid w:val="007F4689"/>
    <w:rPr>
      <w:rFonts w:ascii="Calibri" w:hAnsi="Calibri"/>
    </w:rPr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</w:tcBorders>
      </w:tcPr>
    </w:tblStylePr>
    <w:tblStylePr w:type="lastRow">
      <w:tblPr/>
      <w:tcPr>
        <w:tcBorders>
          <w:top w:val="single" w:color="000000" w:sz="12" w:space="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F4689"/>
    <w:rPr>
      <w:rFonts w:ascii="Calibri" w:hAnsi="Calibri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uiPriority w:val="99"/>
    <w:semiHidden/>
    <w:unhideWhenUsed/>
    <w:rsid w:val="007F4689"/>
    <w:rPr>
      <w:rFonts w:ascii="Calibri" w:hAnsi="Calibri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F4689"/>
    <w:rPr>
      <w:rFonts w:ascii="Calibri" w:hAnsi="Calibri"/>
    </w:r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F4689"/>
    <w:rPr>
      <w:rFonts w:ascii="Calibri" w:hAnsi="Calibri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rsid w:val="007F4689"/>
    <w:pPr>
      <w:pBdr>
        <w:bottom w:val="single" w:color="DC2D27" w:themeColor="accent1" w:sz="4" w:space="4"/>
      </w:pBdr>
      <w:spacing w:before="200" w:after="280"/>
      <w:ind w:left="936" w:right="936"/>
    </w:pPr>
    <w:rPr>
      <w:b/>
      <w:bCs/>
      <w:i/>
      <w:iCs/>
      <w:color w:val="DC2D27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F4689"/>
    <w:rPr>
      <w:rFonts w:ascii="Open Sans Light" w:hAnsi="Open Sans Light"/>
      <w:b/>
      <w:bCs/>
      <w:i/>
      <w:iCs/>
      <w:color w:val="DC2D27" w:themeColor="accent1"/>
      <w:sz w:val="18"/>
      <w:lang w:val="en-AU"/>
    </w:rPr>
  </w:style>
  <w:style w:type="numbering" w:styleId="111111">
    <w:name w:val="Outline List 2"/>
    <w:basedOn w:val="NoList"/>
    <w:uiPriority w:val="99"/>
    <w:semiHidden/>
    <w:unhideWhenUsed/>
    <w:rsid w:val="007F4689"/>
    <w:pPr>
      <w:numPr>
        <w:numId w:val="3"/>
      </w:numPr>
    </w:pPr>
  </w:style>
  <w:style w:type="paragraph" w:styleId="ListParagraph">
    <w:name w:val="List Paragraph"/>
    <w:aliases w:val="List Paragraph_"/>
    <w:basedOn w:val="Normal"/>
    <w:link w:val="ListParagraphChar"/>
    <w:uiPriority w:val="34"/>
    <w:rsid w:val="007F4689"/>
    <w:pPr>
      <w:spacing w:before="40" w:after="40" w:line="280" w:lineRule="atLeast"/>
    </w:pPr>
    <w:rPr>
      <w:color w:val="000000" w:themeColor="text1"/>
      <w:sz w:val="22"/>
    </w:rPr>
  </w:style>
  <w:style w:type="paragraph" w:styleId="NoSpacing">
    <w:name w:val="No Spacing"/>
    <w:uiPriority w:val="1"/>
    <w:rsid w:val="007F4689"/>
    <w:rPr>
      <w:rFonts w:ascii="Calibri" w:hAnsi="Calibri"/>
      <w:color w:val="3C3C3B"/>
      <w:sz w:val="20"/>
    </w:rPr>
  </w:style>
  <w:style w:type="table" w:styleId="SIStable" w:customStyle="1">
    <w:name w:val="SIS table"/>
    <w:basedOn w:val="TableNormal"/>
    <w:uiPriority w:val="99"/>
    <w:rsid w:val="007F4689"/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color w:val="AF3B3B"/>
      </w:rPr>
      <w:tblPr/>
      <w:tcPr>
        <w:shd w:val="clear" w:color="auto" w:fill="DC2D27" w:themeFill="accent1"/>
      </w:tcPr>
    </w:tblStylePr>
    <w:tblStylePr w:type="lastRow">
      <w:tblPr/>
      <w:tcPr>
        <w:tcBorders>
          <w:top w:val="single" w:color="FFFFFF" w:themeColor="background1" w:sz="6" w:space="0"/>
          <w:left w:val="nil"/>
          <w:bottom w:val="single" w:color="FFFFFF" w:themeColor="background1" w:sz="6" w:space="0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single" w:color="FFFFFF" w:themeColor="background1" w:sz="8" w:space="0"/>
          <w:bottom w:val="nil"/>
          <w:right w:val="single" w:color="FFFFFF" w:themeColor="background1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color="FFFFFF" w:themeColor="background1" w:sz="8" w:space="0"/>
          <w:bottom w:val="nil"/>
          <w:right w:val="single" w:color="FFFFFF" w:themeColor="background1" w:sz="8" w:space="0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E8E8E6"/>
      </w:tcPr>
    </w:tblStylePr>
    <w:tblStylePr w:type="band2Vert">
      <w:tblPr/>
      <w:tcPr>
        <w:shd w:val="clear" w:color="auto" w:fill="E8E8E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E8E8E6"/>
      </w:tcPr>
    </w:tblStylePr>
    <w:tblStylePr w:type="band2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E8E8E6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SPcoverheading" w:customStyle="1">
    <w:name w:val="SP cover heading"/>
    <w:qFormat/>
    <w:rsid w:val="007F4689"/>
    <w:pPr>
      <w:spacing w:after="240"/>
    </w:pPr>
    <w:rPr>
      <w:rFonts w:ascii="Open Sans" w:hAnsi="Open Sans"/>
      <w:color w:val="DC2D27" w:themeColor="accent1"/>
      <w:spacing w:val="-12"/>
      <w:sz w:val="64"/>
      <w:szCs w:val="60"/>
      <w:lang w:val="en-AU"/>
    </w:rPr>
  </w:style>
  <w:style w:type="paragraph" w:styleId="SPcoversubheading" w:customStyle="1">
    <w:name w:val="SP cover subheading"/>
    <w:qFormat/>
    <w:rsid w:val="007F4689"/>
    <w:pPr>
      <w:spacing w:line="216" w:lineRule="auto"/>
    </w:pPr>
    <w:rPr>
      <w:rFonts w:ascii="Open Sans" w:hAnsi="Open Sans"/>
      <w:color w:val="000000" w:themeColor="text1"/>
      <w:spacing w:val="-4"/>
      <w:sz w:val="32"/>
      <w:szCs w:val="36"/>
      <w:lang w:val="en-AU"/>
    </w:rPr>
  </w:style>
  <w:style w:type="paragraph" w:styleId="SPlinedparagraph" w:customStyle="1">
    <w:name w:val="SP lined paragraph"/>
    <w:basedOn w:val="SPbodytext"/>
    <w:link w:val="SPlinedparagraphChar"/>
    <w:qFormat/>
    <w:rsid w:val="007F4689"/>
    <w:pPr>
      <w:pBdr>
        <w:between w:val="single" w:color="777877" w:sz="4" w:space="0"/>
      </w:pBdr>
      <w:spacing w:after="220" w:line="240" w:lineRule="auto"/>
    </w:pPr>
  </w:style>
  <w:style w:type="character" w:styleId="SPlinedparagraphChar" w:customStyle="1">
    <w:name w:val="SP lined paragraph Char"/>
    <w:basedOn w:val="SPbodytextChar"/>
    <w:link w:val="SPlinedparagraph"/>
    <w:rsid w:val="007F4689"/>
    <w:rPr>
      <w:rFonts w:ascii="Open Sans" w:hAnsi="Open Sans"/>
      <w:color w:val="000000" w:themeColor="text1"/>
      <w:sz w:val="20"/>
      <w:szCs w:val="20"/>
    </w:rPr>
  </w:style>
  <w:style w:type="paragraph" w:styleId="Footer">
    <w:name w:val="footer"/>
    <w:basedOn w:val="Normal"/>
    <w:link w:val="FooterChar"/>
    <w:unhideWhenUsed/>
    <w:rsid w:val="007F4689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rsid w:val="007F4689"/>
    <w:rPr>
      <w:rFonts w:ascii="Open Sans Light" w:hAnsi="Open Sans Light"/>
      <w:color w:val="3C3C3B"/>
      <w:sz w:val="18"/>
      <w:lang w:val="en-AU"/>
    </w:rPr>
  </w:style>
  <w:style w:type="paragraph" w:styleId="SPReference" w:customStyle="1">
    <w:name w:val="SP Reference"/>
    <w:basedOn w:val="SPQuoteFeature"/>
    <w:link w:val="SPReferenceChar"/>
    <w:qFormat/>
    <w:rsid w:val="007F4689"/>
    <w:pPr>
      <w:spacing w:before="160"/>
      <w:jc w:val="right"/>
    </w:pPr>
    <w:rPr>
      <w:b w:val="0"/>
      <w:color w:val="595959" w:themeColor="text1" w:themeTint="A6"/>
      <w:sz w:val="18"/>
      <w:lang w:val="en" w:eastAsia="en-AU"/>
    </w:rPr>
  </w:style>
  <w:style w:type="character" w:styleId="eventdescription" w:customStyle="1">
    <w:name w:val="eventdescription"/>
    <w:basedOn w:val="DefaultParagraphFont"/>
    <w:rsid w:val="007F4689"/>
  </w:style>
  <w:style w:type="paragraph" w:styleId="BodyText">
    <w:name w:val="Body Text"/>
    <w:aliases w:val="1 Body Text BWS"/>
    <w:basedOn w:val="Normal"/>
    <w:link w:val="BodyTextChar"/>
    <w:autoRedefine/>
    <w:rsid w:val="007F4689"/>
    <w:pPr>
      <w:spacing w:before="120" w:after="120"/>
    </w:pPr>
    <w:rPr>
      <w:rFonts w:eastAsia="Times New Roman" w:cs="Arial"/>
      <w:color w:val="auto"/>
      <w:kern w:val="12"/>
      <w:szCs w:val="18"/>
      <w:lang w:eastAsia="en-AU"/>
    </w:rPr>
  </w:style>
  <w:style w:type="character" w:styleId="BodyTextChar" w:customStyle="1">
    <w:name w:val="Body Text Char"/>
    <w:aliases w:val="1 Body Text BWS Char"/>
    <w:basedOn w:val="DefaultParagraphFont"/>
    <w:link w:val="BodyText"/>
    <w:rsid w:val="007F4689"/>
    <w:rPr>
      <w:rFonts w:ascii="Open Sans Light" w:hAnsi="Open Sans Light" w:eastAsia="Times New Roman" w:cs="Arial"/>
      <w:kern w:val="12"/>
      <w:sz w:val="18"/>
      <w:szCs w:val="18"/>
      <w:lang w:val="en-AU" w:eastAsia="en-AU"/>
    </w:rPr>
  </w:style>
  <w:style w:type="paragraph" w:styleId="Bullet" w:customStyle="1">
    <w:name w:val="Bullet"/>
    <w:basedOn w:val="BodyText"/>
    <w:autoRedefine/>
    <w:rsid w:val="007F4689"/>
    <w:pPr>
      <w:spacing w:before="40" w:after="40"/>
    </w:pPr>
    <w:rPr>
      <w:rFonts w:ascii="Arial" w:hAnsi="Arial"/>
      <w:sz w:val="22"/>
      <w:szCs w:val="22"/>
      <w:lang w:val="en-US"/>
    </w:rPr>
  </w:style>
  <w:style w:type="paragraph" w:styleId="Default" w:customStyle="1">
    <w:name w:val="Default"/>
    <w:rsid w:val="007F4689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F4689"/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7F4689"/>
    <w:rPr>
      <w:rFonts w:ascii="Open Sans Light" w:hAnsi="Open Sans Light"/>
      <w:color w:val="3C3C3B"/>
      <w:sz w:val="18"/>
      <w:szCs w:val="20"/>
      <w:lang w:val="en-AU"/>
    </w:rPr>
  </w:style>
  <w:style w:type="paragraph" w:styleId="NormalWeb">
    <w:name w:val="Normal (Web)"/>
    <w:basedOn w:val="Normal"/>
    <w:uiPriority w:val="99"/>
    <w:rsid w:val="007F4689"/>
    <w:pPr>
      <w:spacing w:before="100" w:beforeAutospacing="1" w:after="100" w:afterAutospacing="1" w:line="360" w:lineRule="auto"/>
    </w:pPr>
    <w:rPr>
      <w:rFonts w:ascii="Verdana" w:hAnsi="Verdana" w:eastAsia="Times New Roman" w:cs="Times New Roman"/>
      <w:color w:val="auto"/>
      <w:sz w:val="22"/>
      <w:szCs w:val="20"/>
    </w:rPr>
  </w:style>
  <w:style w:type="character" w:styleId="SPReferenceChar" w:customStyle="1">
    <w:name w:val="SP Reference Char"/>
    <w:basedOn w:val="SPQuoteFeatureChar"/>
    <w:link w:val="SPReference"/>
    <w:rsid w:val="007F4689"/>
    <w:rPr>
      <w:rFonts w:ascii="Open Sans" w:hAnsi="Open Sans"/>
      <w:b w:val="0"/>
      <w:i/>
      <w:color w:val="595959" w:themeColor="text1" w:themeTint="A6"/>
      <w:sz w:val="18"/>
      <w:szCs w:val="20"/>
      <w:lang w:val="en" w:eastAsia="en-AU"/>
    </w:rPr>
  </w:style>
  <w:style w:type="paragraph" w:styleId="ListBullet3">
    <w:name w:val="List Bullet 3"/>
    <w:basedOn w:val="Normal"/>
    <w:autoRedefine/>
    <w:semiHidden/>
    <w:rsid w:val="007F4689"/>
    <w:pPr>
      <w:numPr>
        <w:numId w:val="4"/>
      </w:numPr>
      <w:spacing w:before="120" w:after="120"/>
    </w:pPr>
    <w:rPr>
      <w:rFonts w:eastAsia="Times New Roman" w:cs="Times New Roman"/>
      <w:color w:val="auto"/>
    </w:rPr>
  </w:style>
  <w:style w:type="paragraph" w:styleId="ListBullet2">
    <w:name w:val="List Bullet 2"/>
    <w:basedOn w:val="Normal"/>
    <w:uiPriority w:val="99"/>
    <w:semiHidden/>
    <w:unhideWhenUsed/>
    <w:rsid w:val="007F4689"/>
    <w:pPr>
      <w:ind w:left="720" w:hanging="360"/>
      <w:contextualSpacing/>
    </w:pPr>
  </w:style>
  <w:style w:type="paragraph" w:styleId="Tabletext" w:customStyle="1">
    <w:name w:val="Table text"/>
    <w:basedOn w:val="Normal"/>
    <w:rsid w:val="007F4689"/>
    <w:pPr>
      <w:spacing w:before="80" w:after="80"/>
      <w:jc w:val="both"/>
    </w:pPr>
    <w:rPr>
      <w:rFonts w:ascii="Arial Narrow" w:hAnsi="Arial Narrow" w:eastAsia="Times New Roman" w:cs="Times New Roman"/>
      <w:color w:val="auto"/>
      <w:szCs w:val="20"/>
    </w:rPr>
  </w:style>
  <w:style w:type="paragraph" w:styleId="Tableheading" w:customStyle="1">
    <w:name w:val="Table heading"/>
    <w:basedOn w:val="Heading3"/>
    <w:rsid w:val="007F4689"/>
    <w:pPr>
      <w:keepLines w:val="0"/>
      <w:numPr>
        <w:ilvl w:val="0"/>
        <w:numId w:val="0"/>
      </w:numPr>
      <w:tabs>
        <w:tab w:val="left" w:pos="300"/>
      </w:tabs>
      <w:spacing w:before="60" w:after="60"/>
    </w:pPr>
    <w:rPr>
      <w:rFonts w:ascii="Arial" w:hAnsi="Arial" w:eastAsia="Times New Roman" w:cs="Times New Roman"/>
      <w:bCs w:val="0"/>
      <w:color w:val="000000"/>
      <w:szCs w:val="20"/>
    </w:rPr>
  </w:style>
  <w:style w:type="character" w:styleId="Head3Char" w:customStyle="1">
    <w:name w:val="Head3 Char"/>
    <w:rsid w:val="007F4689"/>
    <w:rPr>
      <w:rFonts w:ascii="Arial Black" w:hAnsi="Arial Black"/>
      <w:sz w:val="22"/>
      <w:lang w:eastAsia="en-US"/>
    </w:rPr>
  </w:style>
  <w:style w:type="paragraph" w:styleId="Activitytext" w:customStyle="1">
    <w:name w:val="Activity text"/>
    <w:basedOn w:val="Normal"/>
    <w:rsid w:val="007F4689"/>
    <w:pPr>
      <w:spacing w:before="120" w:after="120"/>
      <w:ind w:left="851"/>
      <w:jc w:val="both"/>
    </w:pPr>
    <w:rPr>
      <w:rFonts w:ascii="Arial" w:hAnsi="Arial" w:eastAsia="Times New Roman" w:cs="Times New Roman"/>
      <w:color w:val="auto"/>
      <w:szCs w:val="20"/>
    </w:rPr>
  </w:style>
  <w:style w:type="paragraph" w:styleId="BlockText">
    <w:name w:val="Block Text"/>
    <w:basedOn w:val="Normal"/>
    <w:rsid w:val="007F4689"/>
    <w:pPr>
      <w:ind w:left="567" w:right="855"/>
    </w:pPr>
    <w:rPr>
      <w:rFonts w:ascii="Times New Roman" w:hAnsi="Times New Roman" w:eastAsia="Times New Roman" w:cs="Times New Roman"/>
      <w:color w:val="auto"/>
      <w:sz w:val="22"/>
      <w:szCs w:val="20"/>
    </w:rPr>
  </w:style>
  <w:style w:type="character" w:styleId="apple-converted-space" w:customStyle="1">
    <w:name w:val="apple-converted-space"/>
    <w:basedOn w:val="DefaultParagraphFont"/>
    <w:rsid w:val="007F4689"/>
  </w:style>
  <w:style w:type="paragraph" w:styleId="H4NoTOC" w:customStyle="1">
    <w:name w:val="H4 No TOC"/>
    <w:basedOn w:val="Heading4"/>
    <w:next w:val="BodyText"/>
    <w:rsid w:val="007F4689"/>
    <w:pPr>
      <w:keepLines w:val="0"/>
      <w:numPr>
        <w:ilvl w:val="0"/>
        <w:numId w:val="0"/>
      </w:numPr>
      <w:spacing w:before="0" w:after="60"/>
    </w:pPr>
    <w:rPr>
      <w:rFonts w:ascii="Century Gothic" w:hAnsi="Century Gothic" w:eastAsia="Times New Roman" w:cs="Times New Roman"/>
      <w:b w:val="0"/>
      <w:bCs w:val="0"/>
      <w:i w:val="0"/>
      <w:iCs w:val="0"/>
      <w:color w:val="auto"/>
      <w:sz w:val="22"/>
      <w:szCs w:val="20"/>
    </w:rPr>
  </w:style>
  <w:style w:type="paragraph" w:styleId="Hint" w:customStyle="1">
    <w:name w:val="Hint"/>
    <w:basedOn w:val="BodyText"/>
    <w:next w:val="BodyText"/>
    <w:rsid w:val="007F4689"/>
    <w:pPr>
      <w:keepNext/>
      <w:keepLines/>
      <w:spacing w:before="0"/>
    </w:pPr>
    <w:rPr>
      <w:rFonts w:ascii="Arial" w:hAnsi="Arial" w:cs="Times New Roman"/>
      <w:b/>
      <w:color w:val="000080"/>
      <w:kern w:val="0"/>
      <w:sz w:val="28"/>
      <w:szCs w:val="24"/>
      <w:lang w:eastAsia="en-US"/>
    </w:rPr>
  </w:style>
  <w:style w:type="table" w:styleId="LightList-Accent11" w:customStyle="1">
    <w:name w:val="Light List - Accent 11"/>
    <w:basedOn w:val="TableNormal"/>
    <w:next w:val="LightList-Accent1"/>
    <w:uiPriority w:val="61"/>
    <w:rsid w:val="007F4689"/>
    <w:pPr>
      <w:spacing w:before="200" w:after="200"/>
    </w:pPr>
    <w:rPr>
      <w:sz w:val="22"/>
      <w:szCs w:val="22"/>
      <w:lang w:bidi="en-US"/>
    </w:rPr>
    <w:tblPr>
      <w:tblStyleRowBandSize w:val="1"/>
      <w:tblStyleColBandSize w:val="1"/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paragraph" w:styleId="indenttext1" w:customStyle="1">
    <w:name w:val="indent text 1"/>
    <w:basedOn w:val="Normal"/>
    <w:link w:val="indenttext1CharChar"/>
    <w:rsid w:val="007F4689"/>
    <w:pPr>
      <w:tabs>
        <w:tab w:val="left" w:pos="397"/>
      </w:tabs>
      <w:ind w:left="284"/>
    </w:pPr>
    <w:rPr>
      <w:rFonts w:ascii="Arial" w:hAnsi="Arial" w:eastAsia="Times New Roman" w:cs="Times New Roman"/>
      <w:color w:val="auto"/>
      <w:sz w:val="22"/>
      <w:szCs w:val="22"/>
      <w:lang w:val="en-GB"/>
    </w:rPr>
  </w:style>
  <w:style w:type="character" w:styleId="indenttext1CharChar" w:customStyle="1">
    <w:name w:val="indent text 1 Char Char"/>
    <w:link w:val="indenttext1"/>
    <w:rsid w:val="007F4689"/>
    <w:rPr>
      <w:rFonts w:ascii="Arial" w:hAnsi="Arial" w:eastAsia="Times New Roman" w:cs="Times New Roman"/>
      <w:sz w:val="22"/>
      <w:szCs w:val="22"/>
      <w:lang w:val="en-GB"/>
    </w:rPr>
  </w:style>
  <w:style w:type="paragraph" w:styleId="BodyTextIndent">
    <w:name w:val="Body Text Indent"/>
    <w:basedOn w:val="Normal"/>
    <w:link w:val="BodyTextIndentChar"/>
    <w:unhideWhenUsed/>
    <w:rsid w:val="007F4689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rsid w:val="007F4689"/>
    <w:rPr>
      <w:rFonts w:ascii="Open Sans Light" w:hAnsi="Open Sans Light"/>
      <w:color w:val="3C3C3B"/>
      <w:sz w:val="18"/>
      <w:lang w:val="en-AU"/>
    </w:rPr>
  </w:style>
  <w:style w:type="paragraph" w:styleId="BodyText2">
    <w:name w:val="Body Text 2"/>
    <w:basedOn w:val="Normal"/>
    <w:link w:val="BodyText2Char"/>
    <w:unhideWhenUsed/>
    <w:rsid w:val="007F4689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rsid w:val="007F4689"/>
    <w:rPr>
      <w:rFonts w:ascii="Open Sans Light" w:hAnsi="Open Sans Light"/>
      <w:color w:val="3C3C3B"/>
      <w:sz w:val="18"/>
      <w:lang w:val="en-AU"/>
    </w:rPr>
  </w:style>
  <w:style w:type="paragraph" w:styleId="CoverPageCourse" w:customStyle="1">
    <w:name w:val="Cover Page Course"/>
    <w:basedOn w:val="Normal"/>
    <w:rsid w:val="007F4689"/>
    <w:rPr>
      <w:rFonts w:ascii="Arial" w:hAnsi="Arial" w:eastAsia="Times New Roman" w:cs="Times New Roman"/>
      <w:b/>
      <w:color w:val="auto"/>
      <w:sz w:val="44"/>
      <w:szCs w:val="44"/>
      <w:lang w:val="en-GB"/>
    </w:rPr>
  </w:style>
  <w:style w:type="paragraph" w:styleId="CoverPageSUT" w:customStyle="1">
    <w:name w:val="Cover Page SUT"/>
    <w:basedOn w:val="GeneralHeading"/>
    <w:rsid w:val="007F4689"/>
    <w:pPr>
      <w:spacing w:before="0" w:beforeAutospacing="0" w:after="0" w:afterAutospacing="0"/>
    </w:pPr>
    <w:rPr>
      <w:rFonts w:ascii="Arial Narrow" w:hAnsi="Arial Narrow"/>
    </w:rPr>
  </w:style>
  <w:style w:type="paragraph" w:styleId="GeneralHeading" w:customStyle="1">
    <w:name w:val="General Heading"/>
    <w:basedOn w:val="Normal"/>
    <w:next w:val="indenttext1"/>
    <w:rsid w:val="007F4689"/>
    <w:pPr>
      <w:spacing w:before="100" w:beforeAutospacing="1" w:after="100" w:afterAutospacing="1"/>
    </w:pPr>
    <w:rPr>
      <w:rFonts w:ascii="Arial" w:hAnsi="Arial" w:eastAsia="Times New Roman" w:cs="Times New Roman"/>
      <w:b/>
      <w:color w:val="auto"/>
      <w:sz w:val="24"/>
      <w:lang w:val="en-GB"/>
    </w:rPr>
  </w:style>
  <w:style w:type="paragraph" w:styleId="FooterRight" w:customStyle="1">
    <w:name w:val="Footer Right"/>
    <w:basedOn w:val="Normal"/>
    <w:rsid w:val="007F4689"/>
    <w:pPr>
      <w:framePr w:wrap="around" w:hAnchor="text" w:vAnchor="text" w:y="1"/>
      <w:tabs>
        <w:tab w:val="right" w:pos="7711"/>
      </w:tabs>
      <w:suppressOverlap/>
      <w:jc w:val="right"/>
    </w:pPr>
    <w:rPr>
      <w:rFonts w:ascii="Arial" w:hAnsi="Arial" w:eastAsia="Times New Roman" w:cs="Times New Roman"/>
      <w:color w:val="auto"/>
      <w:sz w:val="16"/>
      <w:szCs w:val="20"/>
      <w:lang w:val="en-GB"/>
    </w:rPr>
  </w:style>
  <w:style w:type="paragraph" w:styleId="FooterCentre" w:customStyle="1">
    <w:name w:val="Footer Centre"/>
    <w:basedOn w:val="Normal"/>
    <w:rsid w:val="007F4689"/>
    <w:pPr>
      <w:framePr w:wrap="around" w:hAnchor="text" w:vAnchor="text" w:y="1"/>
      <w:tabs>
        <w:tab w:val="right" w:pos="7711"/>
      </w:tabs>
      <w:suppressOverlap/>
      <w:jc w:val="center"/>
    </w:pPr>
    <w:rPr>
      <w:rFonts w:ascii="Arial" w:hAnsi="Arial" w:eastAsia="Times New Roman" w:cs="Times New Roman"/>
      <w:color w:val="auto"/>
      <w:sz w:val="16"/>
      <w:szCs w:val="20"/>
      <w:lang w:val="en-GB"/>
    </w:rPr>
  </w:style>
  <w:style w:type="paragraph" w:styleId="FooterLeft" w:customStyle="1">
    <w:name w:val="Footer Left"/>
    <w:basedOn w:val="Normal"/>
    <w:rsid w:val="007F4689"/>
    <w:pPr>
      <w:framePr w:wrap="around" w:hAnchor="text" w:vAnchor="text" w:y="1"/>
      <w:tabs>
        <w:tab w:val="right" w:pos="7711"/>
      </w:tabs>
      <w:suppressOverlap/>
    </w:pPr>
    <w:rPr>
      <w:rFonts w:ascii="Arial" w:hAnsi="Arial" w:eastAsia="Times New Roman" w:cs="Times New Roman"/>
      <w:color w:val="auto"/>
      <w:sz w:val="16"/>
      <w:szCs w:val="20"/>
      <w:lang w:val="en-GB"/>
    </w:rPr>
  </w:style>
  <w:style w:type="paragraph" w:styleId="indenttext2" w:customStyle="1">
    <w:name w:val="indent text 2"/>
    <w:basedOn w:val="Normal"/>
    <w:link w:val="indenttext2Char"/>
    <w:rsid w:val="007F4689"/>
    <w:pPr>
      <w:tabs>
        <w:tab w:val="left" w:pos="1134"/>
      </w:tabs>
      <w:ind w:left="567"/>
    </w:pPr>
    <w:rPr>
      <w:rFonts w:ascii="Arial" w:hAnsi="Arial" w:eastAsia="Times New Roman" w:cs="Times New Roman"/>
      <w:snapToGrid w:val="0"/>
      <w:color w:val="auto"/>
      <w:sz w:val="22"/>
      <w:szCs w:val="22"/>
      <w:lang w:val="en-GB"/>
    </w:rPr>
  </w:style>
  <w:style w:type="character" w:styleId="indenttext2Char" w:customStyle="1">
    <w:name w:val="indent text 2 Char"/>
    <w:link w:val="indenttext2"/>
    <w:rsid w:val="007F4689"/>
    <w:rPr>
      <w:rFonts w:ascii="Arial" w:hAnsi="Arial" w:eastAsia="Times New Roman" w:cs="Times New Roman"/>
      <w:snapToGrid w:val="0"/>
      <w:sz w:val="22"/>
      <w:szCs w:val="22"/>
      <w:lang w:val="en-GB"/>
    </w:rPr>
  </w:style>
  <w:style w:type="character" w:styleId="indenttext1Char" w:customStyle="1">
    <w:name w:val="indent text 1 Char"/>
    <w:rsid w:val="007F4689"/>
    <w:rPr>
      <w:rFonts w:ascii="Arial" w:hAnsi="Arial"/>
      <w:sz w:val="22"/>
      <w:szCs w:val="22"/>
      <w:lang w:val="en-GB" w:eastAsia="en-US" w:bidi="ar-SA"/>
    </w:rPr>
  </w:style>
  <w:style w:type="paragraph" w:styleId="indenttext12" w:customStyle="1">
    <w:name w:val="indent text 1=2"/>
    <w:basedOn w:val="Normal"/>
    <w:rsid w:val="007F4689"/>
    <w:pPr>
      <w:numPr>
        <w:numId w:val="5"/>
      </w:numPr>
    </w:pPr>
    <w:rPr>
      <w:rFonts w:ascii="Arial" w:hAnsi="Arial" w:eastAsia="Times New Roman" w:cs="Times New Roman"/>
      <w:color w:val="auto"/>
      <w:sz w:val="22"/>
      <w:szCs w:val="22"/>
      <w:lang w:val="en-GB"/>
    </w:rPr>
  </w:style>
  <w:style w:type="paragraph" w:styleId="Para1" w:customStyle="1">
    <w:name w:val="Para 1"/>
    <w:basedOn w:val="Normal"/>
    <w:rsid w:val="007F4689"/>
    <w:pPr>
      <w:spacing w:line="360" w:lineRule="auto"/>
    </w:pPr>
    <w:rPr>
      <w:rFonts w:ascii="Arial" w:hAnsi="Arial" w:eastAsia="Times New Roman" w:cs="Arial"/>
      <w:color w:val="auto"/>
      <w:sz w:val="24"/>
    </w:rPr>
  </w:style>
  <w:style w:type="paragraph" w:styleId="Head" w:customStyle="1">
    <w:name w:val="Head"/>
    <w:basedOn w:val="Normal"/>
    <w:rsid w:val="007F4689"/>
    <w:pPr>
      <w:keepNext/>
      <w:outlineLvl w:val="0"/>
    </w:pPr>
    <w:rPr>
      <w:rFonts w:ascii="Arial" w:hAnsi="Arial" w:eastAsia="Times New Roman" w:cs="Times New Roman"/>
      <w:b/>
      <w:bCs/>
      <w:color w:val="auto"/>
      <w:sz w:val="28"/>
      <w:szCs w:val="20"/>
    </w:rPr>
  </w:style>
  <w:style w:type="paragraph" w:styleId="Head2" w:customStyle="1">
    <w:name w:val="Head 2"/>
    <w:basedOn w:val="Heading2"/>
    <w:rsid w:val="007F4689"/>
    <w:pPr>
      <w:keepLines w:val="0"/>
      <w:numPr>
        <w:ilvl w:val="0"/>
        <w:numId w:val="0"/>
      </w:numPr>
      <w:spacing w:before="0"/>
    </w:pPr>
    <w:rPr>
      <w:rFonts w:ascii="Arial" w:hAnsi="Arial" w:eastAsia="Times New Roman" w:cs="Times New Roman"/>
      <w:bCs w:val="0"/>
      <w:color w:val="auto"/>
      <w:sz w:val="24"/>
      <w:szCs w:val="20"/>
    </w:rPr>
  </w:style>
  <w:style w:type="paragraph" w:styleId="indenttext3" w:customStyle="1">
    <w:name w:val="indent text 3"/>
    <w:basedOn w:val="Normal"/>
    <w:link w:val="indenttext3Char"/>
    <w:rsid w:val="007F4689"/>
    <w:pPr>
      <w:widowControl w:val="0"/>
      <w:tabs>
        <w:tab w:val="left" w:pos="1418"/>
      </w:tabs>
      <w:adjustRightInd w:val="0"/>
      <w:spacing w:line="360" w:lineRule="atLeast"/>
      <w:ind w:left="851"/>
      <w:jc w:val="both"/>
      <w:textAlignment w:val="baseline"/>
    </w:pPr>
    <w:rPr>
      <w:rFonts w:ascii="Arial" w:hAnsi="Arial" w:eastAsia="Times New Roman" w:cs="Times New Roman"/>
      <w:color w:val="auto"/>
      <w:sz w:val="22"/>
      <w:szCs w:val="22"/>
      <w:lang w:val="en-GB"/>
    </w:rPr>
  </w:style>
  <w:style w:type="character" w:styleId="indenttext3Char" w:customStyle="1">
    <w:name w:val="indent text 3 Char"/>
    <w:link w:val="indenttext3"/>
    <w:rsid w:val="007F4689"/>
    <w:rPr>
      <w:rFonts w:ascii="Arial" w:hAnsi="Arial" w:eastAsia="Times New Roman" w:cs="Times New Roman"/>
      <w:sz w:val="22"/>
      <w:szCs w:val="22"/>
      <w:lang w:val="en-GB"/>
    </w:rPr>
  </w:style>
  <w:style w:type="paragraph" w:styleId="TOCHeading">
    <w:name w:val="TOC Heading"/>
    <w:basedOn w:val="Heading1"/>
    <w:next w:val="Normal"/>
    <w:uiPriority w:val="39"/>
    <w:rsid w:val="007F4689"/>
    <w:pPr>
      <w:numPr>
        <w:numId w:val="0"/>
      </w:numPr>
      <w:spacing w:line="276" w:lineRule="auto"/>
      <w:outlineLvl w:val="9"/>
    </w:pPr>
    <w:rPr>
      <w:rFonts w:ascii="Cambria" w:hAnsi="Cambria" w:eastAsia="MS Gothic" w:cs="Times New Roman"/>
      <w:color w:val="365F91"/>
      <w:sz w:val="28"/>
      <w:szCs w:val="28"/>
      <w:lang w:eastAsia="ja-JP"/>
    </w:rPr>
  </w:style>
  <w:style w:type="paragraph" w:styleId="normaltabletext" w:customStyle="1">
    <w:name w:val="normal table text"/>
    <w:basedOn w:val="Normal"/>
    <w:rsid w:val="007F4689"/>
    <w:pPr>
      <w:tabs>
        <w:tab w:val="left" w:pos="135"/>
      </w:tabs>
      <w:spacing w:before="100" w:beforeAutospacing="1" w:after="100" w:afterAutospacing="1"/>
      <w:jc w:val="center"/>
    </w:pPr>
    <w:rPr>
      <w:rFonts w:ascii="Arial" w:hAnsi="Arial" w:eastAsia="Times New Roman" w:cs="Times New Roman"/>
      <w:snapToGrid w:val="0"/>
      <w:color w:val="000000"/>
      <w:kern w:val="28"/>
      <w:szCs w:val="20"/>
      <w:lang w:val="en-GB"/>
    </w:rPr>
  </w:style>
  <w:style w:type="paragraph" w:styleId="SPblock" w:customStyle="1">
    <w:name w:val="SP block"/>
    <w:basedOn w:val="SPbodytext"/>
    <w:link w:val="SPblockChar"/>
    <w:qFormat/>
    <w:rsid w:val="007F4689"/>
    <w:pPr>
      <w:spacing w:line="240" w:lineRule="auto"/>
      <w:jc w:val="left"/>
    </w:pPr>
    <w:rPr>
      <w:b/>
    </w:rPr>
  </w:style>
  <w:style w:type="paragraph" w:styleId="SPQuoteFeature" w:customStyle="1">
    <w:name w:val="SP Quote_Feature"/>
    <w:basedOn w:val="SPbodytext"/>
    <w:link w:val="SPQuoteFeatureChar"/>
    <w:qFormat/>
    <w:rsid w:val="007F4689"/>
    <w:pPr>
      <w:spacing w:before="200" w:after="200"/>
      <w:ind w:left="567"/>
      <w:jc w:val="left"/>
    </w:pPr>
    <w:rPr>
      <w:b/>
      <w:i/>
      <w:color w:val="DC2D27" w:themeColor="accent1"/>
      <w:sz w:val="22"/>
    </w:rPr>
  </w:style>
  <w:style w:type="character" w:styleId="SPblockChar" w:customStyle="1">
    <w:name w:val="SP block Char"/>
    <w:basedOn w:val="SPbodytextChar"/>
    <w:link w:val="SPblock"/>
    <w:rsid w:val="007F4689"/>
    <w:rPr>
      <w:rFonts w:ascii="Open Sans" w:hAnsi="Open Sans"/>
      <w:b/>
      <w:color w:val="000000" w:themeColor="text1"/>
      <w:sz w:val="20"/>
      <w:szCs w:val="20"/>
    </w:rPr>
  </w:style>
  <w:style w:type="paragraph" w:styleId="SPActivity" w:customStyle="1">
    <w:name w:val="SP Activity"/>
    <w:basedOn w:val="SPbodytext"/>
    <w:next w:val="SPbodytext"/>
    <w:link w:val="SPActivityChar"/>
    <w:qFormat/>
    <w:rsid w:val="007F4689"/>
    <w:pPr>
      <w:widowControl w:val="0"/>
      <w:tabs>
        <w:tab w:val="left" w:pos="284"/>
        <w:tab w:val="left" w:pos="567"/>
      </w:tabs>
      <w:spacing w:before="240" w:after="120" w:line="276" w:lineRule="auto"/>
    </w:pPr>
    <w:rPr>
      <w:rFonts w:cs="Arial"/>
      <w:b/>
      <w:snapToGrid w:val="0"/>
      <w:color w:val="DC2D27" w:themeColor="accent1"/>
      <w:sz w:val="22"/>
      <w:szCs w:val="22"/>
    </w:rPr>
  </w:style>
  <w:style w:type="character" w:styleId="SPQuoteFeatureChar" w:customStyle="1">
    <w:name w:val="SP Quote_Feature Char"/>
    <w:basedOn w:val="SPbodytextChar"/>
    <w:link w:val="SPQuoteFeature"/>
    <w:rsid w:val="007F4689"/>
    <w:rPr>
      <w:rFonts w:ascii="Open Sans" w:hAnsi="Open Sans"/>
      <w:b/>
      <w:i/>
      <w:color w:val="DC2D27" w:themeColor="accent1"/>
      <w:sz w:val="22"/>
      <w:szCs w:val="20"/>
    </w:rPr>
  </w:style>
  <w:style w:type="character" w:styleId="SPActivityChar" w:customStyle="1">
    <w:name w:val="SP Activity Char"/>
    <w:basedOn w:val="DefaultParagraphFont"/>
    <w:link w:val="SPActivity"/>
    <w:rsid w:val="007F4689"/>
    <w:rPr>
      <w:rFonts w:ascii="Open Sans" w:hAnsi="Open Sans" w:cs="Arial"/>
      <w:b/>
      <w:snapToGrid w:val="0"/>
      <w:color w:val="DC2D27" w:themeColor="accent1"/>
      <w:sz w:val="22"/>
      <w:szCs w:val="22"/>
    </w:rPr>
  </w:style>
  <w:style w:type="paragraph" w:styleId="SPTableBullet" w:customStyle="1">
    <w:name w:val="SP Table Bullet"/>
    <w:basedOn w:val="SPtabletext"/>
    <w:link w:val="SPTableBulletChar"/>
    <w:qFormat/>
    <w:rsid w:val="007F4689"/>
    <w:pPr>
      <w:numPr>
        <w:numId w:val="6"/>
      </w:numPr>
      <w:spacing w:before="40" w:after="40"/>
      <w:ind w:left="568" w:hanging="284"/>
    </w:pPr>
    <w:rPr>
      <w:lang w:val="en-AU"/>
    </w:rPr>
  </w:style>
  <w:style w:type="character" w:styleId="ListParagraphChar" w:customStyle="1">
    <w:name w:val="List Paragraph Char"/>
    <w:aliases w:val="List Paragraph_ Char"/>
    <w:basedOn w:val="DefaultParagraphFont"/>
    <w:link w:val="ListParagraph"/>
    <w:uiPriority w:val="34"/>
    <w:rsid w:val="007F4689"/>
    <w:rPr>
      <w:rFonts w:ascii="Open Sans Light" w:hAnsi="Open Sans Light"/>
      <w:color w:val="000000" w:themeColor="text1"/>
      <w:sz w:val="22"/>
      <w:lang w:val="en-AU"/>
    </w:rPr>
  </w:style>
  <w:style w:type="character" w:styleId="SPTableBulletChar" w:customStyle="1">
    <w:name w:val="SP Table Bullet Char"/>
    <w:basedOn w:val="ListParagraphChar"/>
    <w:link w:val="SPTableBullet"/>
    <w:rsid w:val="007F4689"/>
    <w:rPr>
      <w:rFonts w:ascii="Open Sans" w:hAnsi="Open Sans"/>
      <w:color w:val="000000" w:themeColor="text1"/>
      <w:sz w:val="20"/>
      <w:szCs w:val="20"/>
      <w:lang w:val="en-AU"/>
    </w:rPr>
  </w:style>
  <w:style w:type="paragraph" w:styleId="SPboxhead" w:customStyle="1">
    <w:name w:val="SP box_head"/>
    <w:basedOn w:val="SPbodytext"/>
    <w:link w:val="SPboxheadChar"/>
    <w:qFormat/>
    <w:rsid w:val="007F4689"/>
    <w:pPr>
      <w:spacing w:line="260" w:lineRule="atLeast"/>
      <w:jc w:val="center"/>
    </w:pPr>
    <w:rPr>
      <w:b/>
      <w:color w:val="DC2D27" w:themeColor="accent1"/>
      <w:sz w:val="26"/>
    </w:rPr>
  </w:style>
  <w:style w:type="paragraph" w:styleId="SPboxtext" w:customStyle="1">
    <w:name w:val="SP box_text"/>
    <w:basedOn w:val="SPbodytext"/>
    <w:link w:val="SPboxtextChar"/>
    <w:qFormat/>
    <w:rsid w:val="007F4689"/>
    <w:pPr>
      <w:spacing w:line="260" w:lineRule="atLeast"/>
    </w:pPr>
    <w:rPr>
      <w:rFonts w:cstheme="majorHAnsi"/>
      <w:color w:val="DC2D27" w:themeColor="accent1"/>
      <w:sz w:val="18"/>
    </w:rPr>
  </w:style>
  <w:style w:type="character" w:styleId="SPboxheadChar" w:customStyle="1">
    <w:name w:val="SP box_head Char"/>
    <w:basedOn w:val="SPbodytextChar"/>
    <w:link w:val="SPboxhead"/>
    <w:rsid w:val="007F4689"/>
    <w:rPr>
      <w:rFonts w:ascii="Open Sans" w:hAnsi="Open Sans"/>
      <w:b/>
      <w:color w:val="DC2D27" w:themeColor="accent1"/>
      <w:sz w:val="26"/>
      <w:szCs w:val="20"/>
    </w:rPr>
  </w:style>
  <w:style w:type="table" w:styleId="GridTable6Colorful-Accent1">
    <w:name w:val="Grid Table 6 Colorful Accent 1"/>
    <w:basedOn w:val="TableNormal"/>
    <w:uiPriority w:val="51"/>
    <w:rsid w:val="007F4689"/>
    <w:rPr>
      <w:color w:val="A61F1B" w:themeColor="accent1" w:themeShade="BF"/>
    </w:rPr>
    <w:tblPr>
      <w:tblStyleRowBandSize w:val="1"/>
      <w:tblStyleColBandSize w:val="1"/>
      <w:tblBorders>
        <w:top w:val="single" w:color="EA807D" w:themeColor="accent1" w:themeTint="99" w:sz="4" w:space="0"/>
        <w:left w:val="single" w:color="EA807D" w:themeColor="accent1" w:themeTint="99" w:sz="4" w:space="0"/>
        <w:bottom w:val="single" w:color="EA807D" w:themeColor="accent1" w:themeTint="99" w:sz="4" w:space="0"/>
        <w:right w:val="single" w:color="EA807D" w:themeColor="accent1" w:themeTint="99" w:sz="4" w:space="0"/>
        <w:insideH w:val="single" w:color="EA807D" w:themeColor="accent1" w:themeTint="99" w:sz="4" w:space="0"/>
        <w:insideV w:val="single" w:color="EA807D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EA807D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A807D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D3" w:themeFill="accent1" w:themeFillTint="33"/>
      </w:tcPr>
    </w:tblStylePr>
    <w:tblStylePr w:type="band1Horz">
      <w:tblPr/>
      <w:tcPr>
        <w:shd w:val="clear" w:color="auto" w:fill="F8D4D3" w:themeFill="accent1" w:themeFillTint="33"/>
      </w:tcPr>
    </w:tblStylePr>
  </w:style>
  <w:style w:type="character" w:styleId="SPboxtextChar" w:customStyle="1">
    <w:name w:val="SP box_text Char"/>
    <w:basedOn w:val="SPbodytextChar"/>
    <w:link w:val="SPboxtext"/>
    <w:rsid w:val="007F4689"/>
    <w:rPr>
      <w:rFonts w:ascii="Open Sans" w:hAnsi="Open Sans" w:cstheme="majorHAnsi"/>
      <w:color w:val="DC2D27" w:themeColor="accent1"/>
      <w:sz w:val="18"/>
      <w:szCs w:val="20"/>
    </w:rPr>
  </w:style>
  <w:style w:type="paragraph" w:styleId="SPQuoteSimple" w:customStyle="1">
    <w:name w:val="SP Quote_Simple"/>
    <w:basedOn w:val="SPQuoteFeature"/>
    <w:link w:val="SPQuoteSimpleChar"/>
    <w:qFormat/>
    <w:rsid w:val="007F4689"/>
    <w:rPr>
      <w:b w:val="0"/>
      <w:color w:val="404040" w:themeColor="text2" w:themeTint="BF"/>
      <w:sz w:val="21"/>
    </w:rPr>
  </w:style>
  <w:style w:type="paragraph" w:styleId="SPBoxList" w:customStyle="1">
    <w:name w:val="SP Box_List"/>
    <w:basedOn w:val="SPboxtext"/>
    <w:link w:val="SPBoxListChar"/>
    <w:qFormat/>
    <w:rsid w:val="007F4689"/>
    <w:pPr>
      <w:spacing w:before="100" w:after="100" w:line="240" w:lineRule="auto"/>
      <w:jc w:val="center"/>
    </w:pPr>
    <w:rPr>
      <w:sz w:val="22"/>
    </w:rPr>
  </w:style>
  <w:style w:type="character" w:styleId="SPQuoteSimpleChar" w:customStyle="1">
    <w:name w:val="SP Quote_Simple Char"/>
    <w:basedOn w:val="SPQuoteFeatureChar"/>
    <w:link w:val="SPQuoteSimple"/>
    <w:rsid w:val="007F4689"/>
    <w:rPr>
      <w:rFonts w:ascii="Open Sans" w:hAnsi="Open Sans"/>
      <w:b w:val="0"/>
      <w:i/>
      <w:color w:val="404040" w:themeColor="text2" w:themeTint="BF"/>
      <w:sz w:val="21"/>
      <w:szCs w:val="20"/>
    </w:rPr>
  </w:style>
  <w:style w:type="character" w:styleId="SPBoxListChar" w:customStyle="1">
    <w:name w:val="SP Box_List Char"/>
    <w:basedOn w:val="SPboxtextChar"/>
    <w:link w:val="SPBoxList"/>
    <w:rsid w:val="007F4689"/>
    <w:rPr>
      <w:rFonts w:ascii="Open Sans" w:hAnsi="Open Sans" w:cstheme="majorHAnsi"/>
      <w:color w:val="DC2D27" w:themeColor="accent1"/>
      <w:sz w:val="22"/>
      <w:szCs w:val="20"/>
    </w:rPr>
  </w:style>
  <w:style w:type="paragraph" w:styleId="SPHead1" w:customStyle="1">
    <w:name w:val="SP Head1"/>
    <w:link w:val="SPHead1Char"/>
    <w:rsid w:val="007F4689"/>
    <w:pPr>
      <w:spacing w:before="40" w:after="360"/>
    </w:pPr>
    <w:rPr>
      <w:rFonts w:ascii="Open Sans" w:hAnsi="Open Sans"/>
      <w:color w:val="595959" w:themeColor="text2" w:themeTint="A6"/>
      <w:sz w:val="18"/>
      <w:lang w:val="en-AU"/>
    </w:rPr>
  </w:style>
  <w:style w:type="paragraph" w:styleId="SPHead2" w:customStyle="1">
    <w:name w:val="SP Head2"/>
    <w:link w:val="SPHead2Char"/>
    <w:rsid w:val="007F4689"/>
    <w:pPr>
      <w:pBdr>
        <w:bottom w:val="single" w:color="auto" w:sz="4" w:space="1"/>
      </w:pBdr>
    </w:pPr>
    <w:rPr>
      <w:rFonts w:ascii="Open Sans" w:hAnsi="Open Sans"/>
      <w:color w:val="595959" w:themeColor="text2" w:themeTint="A6"/>
      <w:szCs w:val="26"/>
      <w:lang w:val="en-AU"/>
    </w:rPr>
  </w:style>
  <w:style w:type="character" w:styleId="SPHead1Char" w:customStyle="1">
    <w:name w:val="SP Head1 Char"/>
    <w:basedOn w:val="DefaultParagraphFont"/>
    <w:link w:val="SPHead1"/>
    <w:rsid w:val="007F4689"/>
    <w:rPr>
      <w:rFonts w:ascii="Open Sans" w:hAnsi="Open Sans"/>
      <w:color w:val="595959" w:themeColor="text2" w:themeTint="A6"/>
      <w:sz w:val="18"/>
      <w:lang w:val="en-AU"/>
    </w:rPr>
  </w:style>
  <w:style w:type="paragraph" w:styleId="SPFooter" w:customStyle="1">
    <w:name w:val="SP Footer"/>
    <w:link w:val="SPFooterChar"/>
    <w:rsid w:val="007F4689"/>
    <w:pPr>
      <w:spacing w:before="500"/>
    </w:pPr>
    <w:rPr>
      <w:rFonts w:ascii="Open Sans" w:hAnsi="Open Sans"/>
      <w:b/>
      <w:color w:val="595959" w:themeColor="text2" w:themeTint="A6"/>
      <w:sz w:val="18"/>
      <w:szCs w:val="18"/>
      <w:lang w:val="en-AU"/>
    </w:rPr>
  </w:style>
  <w:style w:type="character" w:styleId="SPHead2Char" w:customStyle="1">
    <w:name w:val="SP Head2 Char"/>
    <w:basedOn w:val="DefaultParagraphFont"/>
    <w:link w:val="SPHead2"/>
    <w:rsid w:val="007F4689"/>
    <w:rPr>
      <w:rFonts w:ascii="Open Sans" w:hAnsi="Open Sans"/>
      <w:color w:val="595959" w:themeColor="text2" w:themeTint="A6"/>
      <w:szCs w:val="26"/>
      <w:lang w:val="en-AU"/>
    </w:rPr>
  </w:style>
  <w:style w:type="character" w:styleId="SPFooterChar" w:customStyle="1">
    <w:name w:val="SP Footer Char"/>
    <w:basedOn w:val="DefaultParagraphFont"/>
    <w:link w:val="SPFooter"/>
    <w:rsid w:val="007F4689"/>
    <w:rPr>
      <w:rFonts w:ascii="Open Sans" w:hAnsi="Open Sans"/>
      <w:b/>
      <w:color w:val="595959" w:themeColor="text2" w:themeTint="A6"/>
      <w:sz w:val="18"/>
      <w:szCs w:val="18"/>
      <w:lang w:val="en-AU"/>
    </w:rPr>
  </w:style>
  <w:style w:type="paragraph" w:styleId="SPTableHeadWhite" w:customStyle="1">
    <w:name w:val="SP Table Head White"/>
    <w:basedOn w:val="SPtableheading"/>
    <w:link w:val="SPTableHeadWhiteChar"/>
    <w:qFormat/>
    <w:rsid w:val="007F4689"/>
    <w:pPr>
      <w:jc w:val="left"/>
    </w:pPr>
    <w:rPr>
      <w:color w:val="FFFFFF" w:themeColor="background1"/>
    </w:rPr>
  </w:style>
  <w:style w:type="paragraph" w:styleId="SPImage" w:customStyle="1">
    <w:name w:val="SP Image"/>
    <w:basedOn w:val="SPbodytext"/>
    <w:link w:val="SPImageChar"/>
    <w:qFormat/>
    <w:rsid w:val="007F4689"/>
    <w:pPr>
      <w:jc w:val="center"/>
    </w:pPr>
  </w:style>
  <w:style w:type="character" w:styleId="SPTableHeadWhiteChar" w:customStyle="1">
    <w:name w:val="SP Table Head White Char"/>
    <w:basedOn w:val="SPtableheadingChar"/>
    <w:link w:val="SPTableHeadWhite"/>
    <w:rsid w:val="007F4689"/>
    <w:rPr>
      <w:rFonts w:ascii="Open Sans SemiBold" w:hAnsi="Open Sans SemiBold"/>
      <w:caps/>
      <w:color w:val="FFFFFF" w:themeColor="background1"/>
      <w:sz w:val="20"/>
      <w:szCs w:val="20"/>
    </w:rPr>
  </w:style>
  <w:style w:type="character" w:styleId="SPImageChar" w:customStyle="1">
    <w:name w:val="SP Image Char"/>
    <w:basedOn w:val="SPbodytextChar"/>
    <w:link w:val="SPImage"/>
    <w:rsid w:val="007F4689"/>
    <w:rPr>
      <w:rFonts w:ascii="Open Sans" w:hAnsi="Open Sans"/>
      <w:color w:val="000000" w:themeColor="text1"/>
      <w:sz w:val="20"/>
      <w:szCs w:val="20"/>
    </w:rPr>
  </w:style>
  <w:style w:type="paragraph" w:styleId="SPTableBullet2" w:customStyle="1">
    <w:name w:val="SP Table Bullet2"/>
    <w:basedOn w:val="SPTableBullet"/>
    <w:link w:val="SPTableBullet2Char"/>
    <w:qFormat/>
    <w:rsid w:val="007F4689"/>
    <w:pPr>
      <w:ind w:left="397"/>
    </w:pPr>
  </w:style>
  <w:style w:type="character" w:styleId="SPTableBullet2Char" w:customStyle="1">
    <w:name w:val="SP Table Bullet2 Char"/>
    <w:basedOn w:val="SPTableBulletChar"/>
    <w:link w:val="SPTableBullet2"/>
    <w:rsid w:val="007F4689"/>
    <w:rPr>
      <w:rFonts w:ascii="Open Sans" w:hAnsi="Open Sans"/>
      <w:color w:val="000000" w:themeColor="text1"/>
      <w:sz w:val="20"/>
      <w:szCs w:val="20"/>
      <w:lang w:val="en-AU"/>
    </w:rPr>
  </w:style>
  <w:style w:type="paragraph" w:styleId="SPindentbody" w:customStyle="1">
    <w:name w:val="SP indent_body"/>
    <w:basedOn w:val="SPbodytext"/>
    <w:link w:val="SPindentbodyChar"/>
    <w:qFormat/>
    <w:rsid w:val="007F4689"/>
    <w:pPr>
      <w:ind w:left="567"/>
    </w:pPr>
  </w:style>
  <w:style w:type="paragraph" w:styleId="SPindentbullet" w:customStyle="1">
    <w:name w:val="SP indent_bullet"/>
    <w:basedOn w:val="SPindentbody"/>
    <w:link w:val="SPindentbulletChar"/>
    <w:qFormat/>
    <w:rsid w:val="007F4689"/>
    <w:pPr>
      <w:numPr>
        <w:numId w:val="8"/>
      </w:numPr>
    </w:pPr>
  </w:style>
  <w:style w:type="character" w:styleId="SPindentbodyChar" w:customStyle="1">
    <w:name w:val="SP indent_body Char"/>
    <w:basedOn w:val="SPbodytextChar"/>
    <w:link w:val="SPindentbody"/>
    <w:rsid w:val="007F4689"/>
    <w:rPr>
      <w:rFonts w:ascii="Open Sans" w:hAnsi="Open Sans"/>
      <w:color w:val="000000" w:themeColor="text1"/>
      <w:sz w:val="20"/>
      <w:szCs w:val="20"/>
    </w:rPr>
  </w:style>
  <w:style w:type="paragraph" w:styleId="SPtablenum" w:customStyle="1">
    <w:name w:val="SP table_num"/>
    <w:basedOn w:val="SPtabletext"/>
    <w:link w:val="SPtablenumChar"/>
    <w:qFormat/>
    <w:rsid w:val="007F4689"/>
    <w:pPr>
      <w:numPr>
        <w:numId w:val="9"/>
      </w:numPr>
      <w:ind w:left="227" w:hanging="227"/>
    </w:pPr>
  </w:style>
  <w:style w:type="character" w:styleId="SPindentbulletChar" w:customStyle="1">
    <w:name w:val="SP indent_bullet Char"/>
    <w:basedOn w:val="SPindentbodyChar"/>
    <w:link w:val="SPindentbullet"/>
    <w:rsid w:val="007F4689"/>
    <w:rPr>
      <w:rFonts w:ascii="Open Sans" w:hAnsi="Open Sans"/>
      <w:color w:val="000000" w:themeColor="text1"/>
      <w:sz w:val="20"/>
      <w:szCs w:val="20"/>
    </w:rPr>
  </w:style>
  <w:style w:type="character" w:styleId="SPtablenumChar" w:customStyle="1">
    <w:name w:val="SP table_num Char"/>
    <w:basedOn w:val="SPtabletextChar"/>
    <w:link w:val="SPtablenum"/>
    <w:rsid w:val="007F4689"/>
    <w:rPr>
      <w:rFonts w:ascii="Open Sans" w:hAnsi="Open Sans"/>
      <w:color w:val="000000" w:themeColor="text1"/>
      <w:sz w:val="20"/>
      <w:szCs w:val="20"/>
    </w:rPr>
  </w:style>
  <w:style w:type="paragraph" w:styleId="SPreflist" w:customStyle="1">
    <w:name w:val="SP ref_list"/>
    <w:basedOn w:val="SPbullet"/>
    <w:link w:val="SPreflistChar"/>
    <w:qFormat/>
    <w:rsid w:val="007F4689"/>
    <w:pPr>
      <w:jc w:val="left"/>
    </w:pPr>
  </w:style>
  <w:style w:type="character" w:styleId="SPreflistChar" w:customStyle="1">
    <w:name w:val="SP ref_list Char"/>
    <w:basedOn w:val="SPbulletChar"/>
    <w:link w:val="SPreflist"/>
    <w:rsid w:val="007F4689"/>
    <w:rPr>
      <w:rFonts w:ascii="Open Sans" w:hAnsi="Open Sans"/>
      <w:color w:val="000000" w:themeColor="text1"/>
      <w:sz w:val="20"/>
      <w:szCs w:val="20"/>
    </w:rPr>
  </w:style>
  <w:style w:type="character" w:styleId="Mention1" w:customStyle="1">
    <w:name w:val="Mention1"/>
    <w:basedOn w:val="DefaultParagraphFont"/>
    <w:uiPriority w:val="99"/>
    <w:semiHidden/>
    <w:unhideWhenUsed/>
    <w:rsid w:val="007F4689"/>
    <w:rPr>
      <w:color w:val="2B579A"/>
      <w:shd w:val="clear" w:color="auto" w:fill="E6E6E6"/>
    </w:rPr>
  </w:style>
  <w:style w:type="paragraph" w:styleId="SISbodytext" w:customStyle="1">
    <w:name w:val="SIS body text"/>
    <w:link w:val="SISbodytextChar"/>
    <w:rsid w:val="006531BA"/>
    <w:pPr>
      <w:spacing w:after="200"/>
    </w:pPr>
    <w:rPr>
      <w:rFonts w:ascii="Calibri" w:hAnsi="Calibri"/>
      <w:color w:val="000000" w:themeColor="text1"/>
      <w:sz w:val="20"/>
      <w:szCs w:val="20"/>
    </w:rPr>
  </w:style>
  <w:style w:type="character" w:styleId="SISbodytextChar" w:customStyle="1">
    <w:name w:val="SIS body text Char"/>
    <w:basedOn w:val="DefaultParagraphFont"/>
    <w:link w:val="SISbodytext"/>
    <w:rsid w:val="006531BA"/>
    <w:rPr>
      <w:rFonts w:ascii="Calibri" w:hAnsi="Calibri"/>
      <w:color w:val="000000" w:themeColor="text1"/>
      <w:sz w:val="20"/>
      <w:szCs w:val="20"/>
    </w:rPr>
  </w:style>
  <w:style w:type="paragraph" w:styleId="SISheading1" w:customStyle="1">
    <w:name w:val="SIS heading 1"/>
    <w:basedOn w:val="SISbodytext"/>
    <w:rsid w:val="006531BA"/>
    <w:pPr>
      <w:keepNext/>
      <w:spacing w:before="400" w:line="216" w:lineRule="auto"/>
    </w:pPr>
    <w:rPr>
      <w:b/>
      <w:sz w:val="36"/>
      <w:szCs w:val="40"/>
    </w:rPr>
  </w:style>
  <w:style w:type="paragraph" w:styleId="SISnumberedlist" w:customStyle="1">
    <w:name w:val="SIS numbered list"/>
    <w:basedOn w:val="SISbodytext"/>
    <w:rsid w:val="006531BA"/>
    <w:pPr>
      <w:numPr>
        <w:numId w:val="10"/>
      </w:numPr>
      <w:spacing w:after="100"/>
    </w:pPr>
  </w:style>
  <w:style w:type="paragraph" w:styleId="SISheading2" w:customStyle="1">
    <w:name w:val="SIS heading 2"/>
    <w:basedOn w:val="SISbodytext"/>
    <w:link w:val="SISheading2Char"/>
    <w:rsid w:val="006531BA"/>
    <w:pPr>
      <w:keepNext/>
      <w:spacing w:before="200" w:after="100"/>
    </w:pPr>
    <w:rPr>
      <w:b/>
      <w:spacing w:val="-4"/>
      <w:sz w:val="26"/>
      <w:szCs w:val="28"/>
    </w:rPr>
  </w:style>
  <w:style w:type="character" w:styleId="SISheading2Char" w:customStyle="1">
    <w:name w:val="SIS heading 2 Char"/>
    <w:basedOn w:val="SISbodytextChar"/>
    <w:link w:val="SISheading2"/>
    <w:rsid w:val="006531BA"/>
    <w:rPr>
      <w:rFonts w:ascii="Calibri" w:hAnsi="Calibri"/>
      <w:b/>
      <w:color w:val="000000" w:themeColor="text1"/>
      <w:spacing w:val="-4"/>
      <w:sz w:val="26"/>
      <w:szCs w:val="28"/>
    </w:rPr>
  </w:style>
  <w:style w:type="paragraph" w:styleId="SISbulletpoint" w:customStyle="1">
    <w:name w:val="SIS bullet point"/>
    <w:basedOn w:val="SISbodytext"/>
    <w:link w:val="SISbulletpointChar"/>
    <w:rsid w:val="006531BA"/>
    <w:pPr>
      <w:keepLines/>
      <w:spacing w:after="100"/>
      <w:ind w:left="284" w:hanging="284"/>
    </w:pPr>
  </w:style>
  <w:style w:type="character" w:styleId="SISbulletpointChar" w:customStyle="1">
    <w:name w:val="SIS bullet point Char"/>
    <w:basedOn w:val="SISbodytextChar"/>
    <w:link w:val="SISbulletpoint"/>
    <w:rsid w:val="006531BA"/>
    <w:rPr>
      <w:rFonts w:ascii="Calibri" w:hAnsi="Calibri"/>
      <w:color w:val="000000" w:themeColor="text1"/>
      <w:sz w:val="20"/>
      <w:szCs w:val="20"/>
    </w:rPr>
  </w:style>
  <w:style w:type="paragraph" w:styleId="SISheading3" w:customStyle="1">
    <w:name w:val="SIS heading 3"/>
    <w:basedOn w:val="SISbodytext"/>
    <w:link w:val="SISheading3Char"/>
    <w:rsid w:val="002E79AF"/>
    <w:pPr>
      <w:keepNext/>
      <w:spacing w:before="200" w:after="100"/>
    </w:pPr>
    <w:rPr>
      <w:b/>
      <w:sz w:val="22"/>
      <w:szCs w:val="22"/>
    </w:rPr>
  </w:style>
  <w:style w:type="character" w:styleId="SISheading3Char" w:customStyle="1">
    <w:name w:val="SIS heading 3 Char"/>
    <w:basedOn w:val="SISbodytextChar"/>
    <w:link w:val="SISheading3"/>
    <w:rsid w:val="002E79AF"/>
    <w:rPr>
      <w:rFonts w:ascii="Calibri" w:hAnsi="Calibri"/>
      <w:b/>
      <w:color w:val="000000" w:themeColor="text1"/>
      <w:sz w:val="22"/>
      <w:szCs w:val="22"/>
    </w:rPr>
  </w:style>
  <w:style w:type="paragraph" w:styleId="SISlinedparagraph" w:customStyle="1">
    <w:name w:val="SIS lined paragraph"/>
    <w:basedOn w:val="SISbodytext"/>
    <w:link w:val="SISlinedparagraphChar"/>
    <w:rsid w:val="002E79AF"/>
    <w:pPr>
      <w:pBdr>
        <w:between w:val="single" w:color="777877" w:sz="4" w:space="0"/>
      </w:pBdr>
      <w:spacing w:after="300"/>
    </w:pPr>
  </w:style>
  <w:style w:type="character" w:styleId="SISlinedparagraphChar" w:customStyle="1">
    <w:name w:val="SIS lined paragraph Char"/>
    <w:basedOn w:val="SISbodytextChar"/>
    <w:link w:val="SISlinedparagraph"/>
    <w:rsid w:val="002E79AF"/>
    <w:rPr>
      <w:rFonts w:ascii="Calibri" w:hAnsi="Calibri"/>
      <w:color w:val="000000" w:themeColor="text1"/>
      <w:sz w:val="20"/>
      <w:szCs w:val="20"/>
    </w:rPr>
  </w:style>
  <w:style w:type="paragraph" w:styleId="SIStabletext" w:customStyle="1">
    <w:name w:val="SIS table text"/>
    <w:basedOn w:val="SISbodytext"/>
    <w:link w:val="SIStabletextChar"/>
    <w:rsid w:val="002E168C"/>
    <w:pPr>
      <w:spacing w:after="100"/>
    </w:pPr>
  </w:style>
  <w:style w:type="character" w:styleId="SIStabletextChar" w:customStyle="1">
    <w:name w:val="SIS table text Char"/>
    <w:basedOn w:val="SISbodytextChar"/>
    <w:link w:val="SIStabletext"/>
    <w:rsid w:val="002E168C"/>
    <w:rPr>
      <w:rFonts w:ascii="Calibri" w:hAnsi="Calibri"/>
      <w:color w:val="000000" w:themeColor="text1"/>
      <w:sz w:val="20"/>
      <w:szCs w:val="20"/>
    </w:rPr>
  </w:style>
  <w:style w:type="paragraph" w:styleId="SIStableheading" w:customStyle="1">
    <w:name w:val="SIS table heading"/>
    <w:basedOn w:val="SISbodytext"/>
    <w:link w:val="SIStableheadingChar"/>
    <w:rsid w:val="002E168C"/>
    <w:pPr>
      <w:spacing w:after="0"/>
    </w:pPr>
    <w:rPr>
      <w:caps/>
      <w:color w:val="FFFFFF" w:themeColor="background1"/>
      <w:sz w:val="22"/>
    </w:rPr>
  </w:style>
  <w:style w:type="character" w:styleId="SIStableheadingChar" w:customStyle="1">
    <w:name w:val="SIS table heading Char"/>
    <w:basedOn w:val="SISbodytextChar"/>
    <w:link w:val="SIStableheading"/>
    <w:rsid w:val="002E168C"/>
    <w:rPr>
      <w:rFonts w:ascii="Calibri" w:hAnsi="Calibri"/>
      <w:caps/>
      <w:color w:val="FFFFFF" w:themeColor="background1"/>
      <w:sz w:val="22"/>
      <w:szCs w:val="20"/>
    </w:rPr>
  </w:style>
  <w:style w:type="paragraph" w:styleId="Listbulleted" w:customStyle="1">
    <w:name w:val="List (bulleted)"/>
    <w:basedOn w:val="Normal"/>
    <w:rsid w:val="002E168C"/>
    <w:pPr>
      <w:numPr>
        <w:numId w:val="11"/>
      </w:numPr>
      <w:spacing w:after="180"/>
      <w:contextualSpacing/>
    </w:pPr>
    <w:rPr>
      <w:rFonts w:ascii="Arial" w:hAnsi="Arial" w:eastAsia="Times New Roman" w:cs="Times New Roman"/>
      <w:lang w:eastAsia="en-AU"/>
    </w:rPr>
  </w:style>
  <w:style w:type="table" w:styleId="PlainTable2">
    <w:name w:val="Plain Table 2"/>
    <w:basedOn w:val="TableNormal"/>
    <w:uiPriority w:val="42"/>
    <w:rsid w:val="0048738C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TableGridLight">
    <w:name w:val="Grid Table Light"/>
    <w:basedOn w:val="TableNormal"/>
    <w:uiPriority w:val="40"/>
    <w:rsid w:val="0048738C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Table-Heading" w:customStyle="1">
    <w:name w:val="Table - Heading"/>
    <w:basedOn w:val="Normal"/>
    <w:qFormat/>
    <w:rsid w:val="001717D4"/>
    <w:pPr>
      <w:keepNext/>
      <w:spacing w:before="120" w:after="120"/>
    </w:pPr>
    <w:rPr>
      <w:rFonts w:ascii="Arial" w:hAnsi="Arial" w:eastAsia="Times New Roman" w:cs="Times New Roman"/>
      <w:b/>
      <w:sz w:val="22"/>
      <w:lang w:eastAsia="en-AU"/>
    </w:rPr>
  </w:style>
  <w:style w:type="table" w:styleId="ListTable3-Accent1">
    <w:name w:val="List Table 3 Accent 1"/>
    <w:basedOn w:val="TableNormal"/>
    <w:uiPriority w:val="48"/>
    <w:rsid w:val="00E326E9"/>
    <w:tblPr>
      <w:tblStyleRowBandSize w:val="1"/>
      <w:tblStyleColBandSize w:val="1"/>
      <w:tblBorders>
        <w:top w:val="single" w:color="DC2D27" w:themeColor="accent1" w:sz="4" w:space="0"/>
        <w:left w:val="single" w:color="DC2D27" w:themeColor="accent1" w:sz="4" w:space="0"/>
        <w:bottom w:val="single" w:color="DC2D27" w:themeColor="accent1" w:sz="4" w:space="0"/>
        <w:right w:val="single" w:color="DC2D27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2D27" w:themeFill="accent1"/>
      </w:tcPr>
    </w:tblStylePr>
    <w:tblStylePr w:type="lastRow">
      <w:rPr>
        <w:b/>
        <w:bCs/>
      </w:rPr>
      <w:tblPr/>
      <w:tcPr>
        <w:tcBorders>
          <w:top w:val="double" w:color="DC2D27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C2D27" w:themeColor="accent1" w:sz="4" w:space="0"/>
          <w:right w:val="single" w:color="DC2D27" w:themeColor="accent1" w:sz="4" w:space="0"/>
        </w:tcBorders>
      </w:tcPr>
    </w:tblStylePr>
    <w:tblStylePr w:type="band1Horz">
      <w:tblPr/>
      <w:tcPr>
        <w:tcBorders>
          <w:top w:val="single" w:color="DC2D27" w:themeColor="accent1" w:sz="4" w:space="0"/>
          <w:bottom w:val="single" w:color="DC2D27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C2D27" w:themeColor="accent1" w:sz="4" w:space="0"/>
          <w:left w:val="nil"/>
        </w:tcBorders>
      </w:tcPr>
    </w:tblStylePr>
    <w:tblStylePr w:type="swCell">
      <w:tblPr/>
      <w:tcPr>
        <w:tcBorders>
          <w:top w:val="double" w:color="DC2D27" w:themeColor="accent1" w:sz="4" w:space="0"/>
          <w:right w:val="nil"/>
        </w:tcBorders>
      </w:tcPr>
    </w:tblStylePr>
  </w:style>
  <w:style w:type="paragraph" w:styleId="SP4PM" w:customStyle="1">
    <w:name w:val="SP 4PM"/>
    <w:basedOn w:val="SPbodytext"/>
    <w:link w:val="SP4PMChar"/>
    <w:rsid w:val="009D4635"/>
    <w:pPr>
      <w:jc w:val="center"/>
    </w:pPr>
    <w:rPr>
      <w:sz w:val="18"/>
    </w:rPr>
  </w:style>
  <w:style w:type="paragraph" w:styleId="SP4PM2" w:customStyle="1">
    <w:name w:val="SP 4PM2"/>
    <w:basedOn w:val="SP4PM"/>
    <w:link w:val="SP4PM2Char"/>
    <w:rsid w:val="006B7609"/>
    <w:pPr>
      <w:spacing w:before="0" w:line="260" w:lineRule="atLeast"/>
      <w:jc w:val="left"/>
    </w:pPr>
  </w:style>
  <w:style w:type="character" w:styleId="SP4PMChar" w:customStyle="1">
    <w:name w:val="SP 4PM Char"/>
    <w:basedOn w:val="SPbodytextChar"/>
    <w:link w:val="SP4PM"/>
    <w:rsid w:val="009D4635"/>
    <w:rPr>
      <w:rFonts w:ascii="Open Sans Light" w:hAnsi="Open Sans Light"/>
      <w:color w:val="000000" w:themeColor="text1"/>
      <w:sz w:val="18"/>
      <w:szCs w:val="20"/>
    </w:rPr>
  </w:style>
  <w:style w:type="paragraph" w:styleId="SP4PM3" w:customStyle="1">
    <w:name w:val="SP 4PM3"/>
    <w:basedOn w:val="SP4PM2"/>
    <w:link w:val="SP4PM3Char"/>
    <w:rsid w:val="009D4635"/>
    <w:pPr>
      <w:spacing w:after="0"/>
    </w:pPr>
    <w:rPr>
      <w:color w:val="006098" w:themeColor="accent3"/>
    </w:rPr>
  </w:style>
  <w:style w:type="character" w:styleId="SP4PM2Char" w:customStyle="1">
    <w:name w:val="SP 4PM2 Char"/>
    <w:basedOn w:val="SP4PMChar"/>
    <w:link w:val="SP4PM2"/>
    <w:rsid w:val="006B7609"/>
    <w:rPr>
      <w:rFonts w:ascii="Open Sans Light" w:hAnsi="Open Sans Light"/>
      <w:color w:val="000000" w:themeColor="text1"/>
      <w:sz w:val="18"/>
      <w:szCs w:val="20"/>
    </w:rPr>
  </w:style>
  <w:style w:type="paragraph" w:styleId="TableParagraph" w:customStyle="1">
    <w:name w:val="Table Paragraph"/>
    <w:basedOn w:val="Normal"/>
    <w:uiPriority w:val="1"/>
    <w:qFormat/>
    <w:rsid w:val="006B7609"/>
    <w:pPr>
      <w:widowControl w:val="0"/>
    </w:pPr>
    <w:rPr>
      <w:rFonts w:asciiTheme="minorHAnsi" w:hAnsiTheme="minorHAnsi"/>
      <w:sz w:val="22"/>
      <w:lang w:val="en-US"/>
    </w:rPr>
  </w:style>
  <w:style w:type="character" w:styleId="SP4PM3Char" w:customStyle="1">
    <w:name w:val="SP 4PM3 Char"/>
    <w:basedOn w:val="SP4PM2Char"/>
    <w:link w:val="SP4PM3"/>
    <w:rsid w:val="009D4635"/>
    <w:rPr>
      <w:rFonts w:ascii="Open Sans Light" w:hAnsi="Open Sans Light"/>
      <w:color w:val="006098" w:themeColor="accent3"/>
      <w:sz w:val="18"/>
      <w:szCs w:val="20"/>
    </w:rPr>
  </w:style>
  <w:style w:type="paragraph" w:styleId="StyleSPtabletext8pt" w:customStyle="1">
    <w:name w:val="Style SP table text + 8 pt"/>
    <w:basedOn w:val="SPtabletext"/>
    <w:rsid w:val="007E226D"/>
    <w:pPr>
      <w:spacing w:before="40" w:after="40"/>
    </w:pPr>
    <w:rPr>
      <w:sz w:val="16"/>
    </w:rPr>
  </w:style>
  <w:style w:type="paragraph" w:styleId="StyleSPTableHeadWhite10ptBoldCentered" w:customStyle="1">
    <w:name w:val="Style SP Table Head White + 10 pt Bold Centered"/>
    <w:basedOn w:val="SPTableHeadWhite"/>
    <w:rsid w:val="007E226D"/>
    <w:pPr>
      <w:jc w:val="center"/>
    </w:pPr>
    <w:rPr>
      <w:rFonts w:eastAsia="Times New Roman" w:cs="Times New Roman"/>
      <w:bCs/>
    </w:rPr>
  </w:style>
  <w:style w:type="paragraph" w:styleId="SPActivity2" w:customStyle="1">
    <w:name w:val="SP Activity2"/>
    <w:basedOn w:val="SPActivity"/>
    <w:link w:val="SPActivity2Char"/>
    <w:qFormat/>
    <w:rsid w:val="00854E51"/>
    <w:rPr>
      <w:rFonts w:cs="Open Sans"/>
    </w:rPr>
  </w:style>
  <w:style w:type="character" w:styleId="SPActivity2Char" w:customStyle="1">
    <w:name w:val="SP Activity2 Char"/>
    <w:basedOn w:val="SPActivityChar"/>
    <w:link w:val="SPActivity2"/>
    <w:rsid w:val="00854E51"/>
    <w:rPr>
      <w:rFonts w:ascii="Open Sans" w:hAnsi="Open Sans" w:cs="Open Sans"/>
      <w:b/>
      <w:snapToGrid w:val="0"/>
      <w:color w:val="DC2D27" w:themeColor="accent1"/>
      <w:sz w:val="22"/>
      <w:szCs w:val="22"/>
    </w:rPr>
  </w:style>
  <w:style w:type="paragraph" w:styleId="SPBlock2" w:customStyle="1">
    <w:name w:val="SP Block2"/>
    <w:basedOn w:val="SPblock"/>
    <w:link w:val="SPBlock2Char"/>
    <w:qFormat/>
    <w:rsid w:val="001D7513"/>
    <w:rPr>
      <w:sz w:val="22"/>
    </w:rPr>
  </w:style>
  <w:style w:type="character" w:styleId="SPBlock2Char" w:customStyle="1">
    <w:name w:val="SP Block2 Char"/>
    <w:basedOn w:val="SPblockChar"/>
    <w:link w:val="SPBlock2"/>
    <w:rsid w:val="001D7513"/>
    <w:rPr>
      <w:rFonts w:ascii="Open Sans" w:hAnsi="Open Sans"/>
      <w:b/>
      <w:color w:val="000000" w:themeColor="text1"/>
      <w:sz w:val="22"/>
      <w:szCs w:val="20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7F4689"/>
    <w:rPr>
      <w:color w:val="808080"/>
      <w:shd w:val="clear" w:color="auto" w:fill="E6E6E6"/>
    </w:rPr>
  </w:style>
  <w:style w:type="paragraph" w:styleId="SPTTS" w:customStyle="1">
    <w:name w:val="SP TTS"/>
    <w:basedOn w:val="SPtabletext"/>
    <w:link w:val="SPTTSChar"/>
    <w:qFormat/>
    <w:rsid w:val="007F4689"/>
    <w:pPr>
      <w:spacing w:before="40" w:after="40"/>
    </w:pPr>
    <w:rPr>
      <w:sz w:val="18"/>
    </w:rPr>
  </w:style>
  <w:style w:type="character" w:styleId="SPTTSChar" w:customStyle="1">
    <w:name w:val="SP TTS Char"/>
    <w:basedOn w:val="SPtabletextChar"/>
    <w:link w:val="SPTTS"/>
    <w:rsid w:val="007F4689"/>
    <w:rPr>
      <w:rFonts w:ascii="Open Sans" w:hAnsi="Open Sans"/>
      <w:color w:val="000000" w:themeColor="text1"/>
      <w:sz w:val="18"/>
      <w:szCs w:val="20"/>
    </w:rPr>
  </w:style>
  <w:style w:type="paragraph" w:styleId="SPtts0" w:customStyle="1">
    <w:name w:val="SP tts"/>
    <w:basedOn w:val="SPtabletext"/>
    <w:link w:val="SPttsChar0"/>
    <w:qFormat/>
    <w:rsid w:val="00756606"/>
    <w:pPr>
      <w:spacing w:before="40" w:after="40"/>
    </w:pPr>
    <w:rPr>
      <w:sz w:val="18"/>
    </w:rPr>
  </w:style>
  <w:style w:type="paragraph" w:styleId="SPChecklist" w:customStyle="1">
    <w:name w:val="SP Checklist"/>
    <w:basedOn w:val="SPbodytext"/>
    <w:qFormat/>
    <w:rsid w:val="00756606"/>
    <w:pPr>
      <w:numPr>
        <w:numId w:val="19"/>
      </w:numPr>
      <w:ind w:left="568" w:hanging="284"/>
      <w:jc w:val="left"/>
    </w:pPr>
  </w:style>
  <w:style w:type="character" w:styleId="SPttsChar0" w:customStyle="1">
    <w:name w:val="SP tts Char"/>
    <w:basedOn w:val="SPtabletextChar"/>
    <w:link w:val="SPtts0"/>
    <w:rsid w:val="00756606"/>
    <w:rPr>
      <w:rFonts w:ascii="Open Sans" w:hAnsi="Open Sans"/>
      <w:color w:val="000000" w:themeColor="text1"/>
      <w:sz w:val="18"/>
      <w:szCs w:val="20"/>
    </w:rPr>
  </w:style>
  <w:style w:type="paragraph" w:styleId="Revision">
    <w:name w:val="Revision"/>
    <w:hidden/>
    <w:uiPriority w:val="99"/>
    <w:semiHidden/>
    <w:rsid w:val="001E566A"/>
    <w:rPr>
      <w:rFonts w:ascii="Open Sans Light" w:hAnsi="Open Sans Light"/>
      <w:color w:val="3C3C3B"/>
      <w:sz w:val="18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rsid w:val="00E2793A"/>
  </w:style>
  <w:style w:type="paragraph" w:styleId="BodyText3">
    <w:name w:val="Body Text 3"/>
    <w:basedOn w:val="Normal"/>
    <w:link w:val="BodyText3Char"/>
    <w:uiPriority w:val="99"/>
    <w:semiHidden/>
    <w:unhideWhenUsed/>
    <w:rsid w:val="00E2793A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E2793A"/>
    <w:rPr>
      <w:rFonts w:ascii="Open Sans Light" w:hAnsi="Open Sans Light"/>
      <w:color w:val="3C3C3B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2793A"/>
    <w:pPr>
      <w:spacing w:before="0" w:after="0"/>
      <w:ind w:firstLine="360"/>
    </w:pPr>
    <w:rPr>
      <w:rFonts w:eastAsiaTheme="minorEastAsia" w:cstheme="minorBidi"/>
      <w:color w:val="3C3C3B"/>
      <w:kern w:val="0"/>
      <w:szCs w:val="24"/>
      <w:lang w:eastAsia="en-US"/>
    </w:r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E2793A"/>
    <w:rPr>
      <w:rFonts w:ascii="Open Sans Light" w:hAnsi="Open Sans Light" w:eastAsia="Times New Roman" w:cs="Arial"/>
      <w:color w:val="3C3C3B"/>
      <w:kern w:val="12"/>
      <w:sz w:val="18"/>
      <w:szCs w:val="18"/>
      <w:lang w:val="en-AU" w:eastAsia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2793A"/>
    <w:pPr>
      <w:spacing w:after="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E2793A"/>
    <w:rPr>
      <w:rFonts w:ascii="Open Sans Light" w:hAnsi="Open Sans Light"/>
      <w:color w:val="3C3C3B"/>
      <w:sz w:val="18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2793A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E2793A"/>
    <w:rPr>
      <w:rFonts w:ascii="Open Sans Light" w:hAnsi="Open Sans Light"/>
      <w:color w:val="3C3C3B"/>
      <w:sz w:val="18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2793A"/>
    <w:pPr>
      <w:spacing w:after="120"/>
      <w:ind w:left="283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E2793A"/>
    <w:rPr>
      <w:rFonts w:ascii="Open Sans Light" w:hAnsi="Open Sans Light"/>
      <w:color w:val="3C3C3B"/>
      <w:sz w:val="16"/>
      <w:szCs w:val="16"/>
      <w:lang w:val="en-AU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793A"/>
    <w:pPr>
      <w:spacing w:after="200"/>
    </w:pPr>
    <w:rPr>
      <w:i/>
      <w:iCs/>
      <w:color w:val="000000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2793A"/>
    <w:pPr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E2793A"/>
    <w:rPr>
      <w:rFonts w:ascii="Open Sans Light" w:hAnsi="Open Sans Light"/>
      <w:color w:val="3C3C3B"/>
      <w:sz w:val="18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93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2793A"/>
    <w:rPr>
      <w:rFonts w:ascii="Open Sans Light" w:hAnsi="Open Sans Light"/>
      <w:color w:val="3C3C3B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93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2793A"/>
    <w:rPr>
      <w:rFonts w:ascii="Open Sans Light" w:hAnsi="Open Sans Light"/>
      <w:b/>
      <w:bCs/>
      <w:color w:val="3C3C3B"/>
      <w:sz w:val="20"/>
      <w:szCs w:val="20"/>
      <w:lang w:val="en-AU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2793A"/>
  </w:style>
  <w:style w:type="character" w:styleId="DateChar" w:customStyle="1">
    <w:name w:val="Date Char"/>
    <w:basedOn w:val="DefaultParagraphFont"/>
    <w:link w:val="Date"/>
    <w:uiPriority w:val="99"/>
    <w:semiHidden/>
    <w:rsid w:val="00E2793A"/>
    <w:rPr>
      <w:rFonts w:ascii="Open Sans Light" w:hAnsi="Open Sans Light"/>
      <w:color w:val="3C3C3B"/>
      <w:sz w:val="18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2793A"/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E2793A"/>
    <w:rPr>
      <w:rFonts w:ascii="Open Sans Light" w:hAnsi="Open Sans Light"/>
      <w:color w:val="3C3C3B"/>
      <w:sz w:val="18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2793A"/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E2793A"/>
    <w:rPr>
      <w:rFonts w:ascii="Open Sans Light" w:hAnsi="Open Sans Light"/>
      <w:i/>
      <w:iCs/>
      <w:color w:val="3C3C3B"/>
      <w:sz w:val="18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793A"/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E2793A"/>
    <w:rPr>
      <w:rFonts w:ascii="Consolas" w:hAnsi="Consolas"/>
      <w:color w:val="3C3C3B"/>
      <w:sz w:val="20"/>
      <w:szCs w:val="20"/>
      <w:lang w:val="en-AU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2793A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2793A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2793A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2793A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2793A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2793A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2793A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2793A"/>
    <w:pPr>
      <w:ind w:left="1620" w:hanging="180"/>
    </w:pPr>
  </w:style>
  <w:style w:type="paragraph" w:styleId="List">
    <w:name w:val="List"/>
    <w:basedOn w:val="Normal"/>
    <w:uiPriority w:val="99"/>
    <w:semiHidden/>
    <w:unhideWhenUsed/>
    <w:rsid w:val="00E2793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2793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2793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2793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2793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2793A"/>
    <w:pPr>
      <w:numPr>
        <w:numId w:val="2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2793A"/>
    <w:pPr>
      <w:numPr>
        <w:numId w:val="2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2793A"/>
    <w:pPr>
      <w:numPr>
        <w:numId w:val="2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2793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2793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2793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2793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2793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2793A"/>
    <w:pPr>
      <w:numPr>
        <w:numId w:val="3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2793A"/>
    <w:pPr>
      <w:numPr>
        <w:numId w:val="3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2793A"/>
    <w:pPr>
      <w:numPr>
        <w:numId w:val="3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2793A"/>
    <w:pPr>
      <w:numPr>
        <w:numId w:val="3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2793A"/>
    <w:pPr>
      <w:numPr>
        <w:numId w:val="3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27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3C3C3B"/>
      <w:sz w:val="20"/>
      <w:szCs w:val="20"/>
      <w:lang w:val="en-AU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E2793A"/>
    <w:rPr>
      <w:rFonts w:ascii="Consolas" w:hAnsi="Consolas"/>
      <w:color w:val="3C3C3B"/>
      <w:sz w:val="20"/>
      <w:szCs w:val="20"/>
      <w:lang w:val="en-AU"/>
    </w:rPr>
  </w:style>
  <w:style w:type="paragraph" w:styleId="NormalIndent">
    <w:name w:val="Normal Indent"/>
    <w:basedOn w:val="Normal"/>
    <w:uiPriority w:val="99"/>
    <w:semiHidden/>
    <w:unhideWhenUsed/>
    <w:rsid w:val="00E2793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2793A"/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E2793A"/>
    <w:rPr>
      <w:rFonts w:ascii="Open Sans Light" w:hAnsi="Open Sans Light"/>
      <w:color w:val="3C3C3B"/>
      <w:sz w:val="18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793A"/>
    <w:rPr>
      <w:rFonts w:ascii="Consolas" w:hAnsi="Consolas"/>
      <w:sz w:val="21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E2793A"/>
    <w:rPr>
      <w:rFonts w:ascii="Consolas" w:hAnsi="Consolas"/>
      <w:color w:val="3C3C3B"/>
      <w:sz w:val="21"/>
      <w:szCs w:val="2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2793A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E2793A"/>
    <w:rPr>
      <w:rFonts w:ascii="Open Sans Light" w:hAnsi="Open Sans Light"/>
      <w:color w:val="3C3C3B"/>
      <w:sz w:val="18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2793A"/>
    <w:pPr>
      <w:ind w:left="4252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E2793A"/>
    <w:rPr>
      <w:rFonts w:ascii="Open Sans Light" w:hAnsi="Open Sans Light"/>
      <w:color w:val="3C3C3B"/>
      <w:sz w:val="18"/>
      <w:lang w:val="en-AU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2793A"/>
    <w:pPr>
      <w:ind w:left="180" w:hanging="1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7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13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36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633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8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7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5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653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26969733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1952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footer" Target="footer4.xml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header" Target="header7.xml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header" Target="header4.xml" Id="rId17" /><Relationship Type="http://schemas.openxmlformats.org/officeDocument/2006/relationships/image" Target="media/image4.jpg" Id="rId25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header" Target="header6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header" Target="header8.xml" Id="rId23" /><Relationship Type="http://schemas.openxmlformats.org/officeDocument/2006/relationships/endnotes" Target="endnotes.xml" Id="rId10" /><Relationship Type="http://schemas.openxmlformats.org/officeDocument/2006/relationships/header" Target="header5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footer" Target="footer5.xml" Id="rId22" /><Relationship Type="http://schemas.openxmlformats.org/officeDocument/2006/relationships/theme" Target="theme/theme1.xml" Id="rId2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ky\Documents\Swinburne\4.%20Template_Manual_Swinburne%20Professional_v2d.dotx" TargetMode="External"/></Relationships>
</file>

<file path=word/theme/theme1.xml><?xml version="1.0" encoding="utf-8"?>
<a:theme xmlns:a="http://schemas.openxmlformats.org/drawingml/2006/main" name="Office Theme">
  <a:themeElements>
    <a:clrScheme name="Swinburn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DC2D27"/>
      </a:accent1>
      <a:accent2>
        <a:srgbClr val="85C441"/>
      </a:accent2>
      <a:accent3>
        <a:srgbClr val="006098"/>
      </a:accent3>
      <a:accent4>
        <a:srgbClr val="00BED8"/>
      </a:accent4>
      <a:accent5>
        <a:srgbClr val="FDB945"/>
      </a:accent5>
      <a:accent6>
        <a:srgbClr val="882786"/>
      </a:accent6>
      <a:hlink>
        <a:srgbClr val="006098"/>
      </a:hlink>
      <a:folHlink>
        <a:srgbClr val="882786"/>
      </a:folHlink>
    </a:clrScheme>
    <a:fontScheme name="Custom 1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82854F196124490A1F658931F55CD" ma:contentTypeVersion="17" ma:contentTypeDescription="Create a new document." ma:contentTypeScope="" ma:versionID="c0da6e9b27b8525f387d904b169367bc">
  <xsd:schema xmlns:xsd="http://www.w3.org/2001/XMLSchema" xmlns:xs="http://www.w3.org/2001/XMLSchema" xmlns:p="http://schemas.microsoft.com/office/2006/metadata/properties" xmlns:ns2="ce645488-6fd6-46e5-8e0c-bbe6f151e32e" xmlns:ns3="cff330f7-cf22-4164-ab59-4b915ccf0943" targetNamespace="http://schemas.microsoft.com/office/2006/metadata/properties" ma:root="true" ma:fieldsID="073ba13a2417ada1f6603a7d91698bad" ns2:_="" ns3:_="">
    <xsd:import namespace="ce645488-6fd6-46e5-8e0c-bbe6f151e32e"/>
    <xsd:import namespace="cff330f7-cf22-4164-ab59-4b915ccf0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45488-6fd6-46e5-8e0c-bbe6f151e3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d7462e-62a1-445b-83df-7bbe39f9df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330f7-cf22-4164-ab59-4b915ccf0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1b69ab-7e4f-42d4-b544-12220c57194d}" ma:internalName="TaxCatchAll" ma:showField="CatchAllData" ma:web="cff330f7-cf22-4164-ab59-4b915ccf0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645488-6fd6-46e5-8e0c-bbe6f151e32e">
      <Terms xmlns="http://schemas.microsoft.com/office/infopath/2007/PartnerControls"/>
    </lcf76f155ced4ddcb4097134ff3c332f>
    <TaxCatchAll xmlns="cff330f7-cf22-4164-ab59-4b915ccf0943" xsi:nil="true"/>
    <_Flow_SignoffStatus xmlns="ce645488-6fd6-46e5-8e0c-bbe6f151e32e" xsi:nil="true"/>
  </documentManagement>
</p:properties>
</file>

<file path=customXml/itemProps1.xml><?xml version="1.0" encoding="utf-8"?>
<ds:datastoreItem xmlns:ds="http://schemas.openxmlformats.org/officeDocument/2006/customXml" ds:itemID="{535FD31C-0354-4FC8-AB64-5E492750F9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0FB1E3-17F7-4027-8DA9-55260D9721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AEF3A6-E861-4E81-9B60-013F982FA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45488-6fd6-46e5-8e0c-bbe6f151e32e"/>
    <ds:schemaRef ds:uri="cff330f7-cf22-4164-ab59-4b915ccf0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2AD445-CFBF-49D6-AC16-04EF0F1D001E}">
  <ds:schemaRefs>
    <ds:schemaRef ds:uri="http://schemas.microsoft.com/office/2006/metadata/properties"/>
    <ds:schemaRef ds:uri="http://schemas.microsoft.com/office/infopath/2007/PartnerControls"/>
    <ds:schemaRef ds:uri="ce645488-6fd6-46e5-8e0c-bbe6f151e32e"/>
    <ds:schemaRef ds:uri="cff330f7-cf22-4164-ab59-4b915ccf094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4. Template_Manual_Swinburne Professional_v2d.dotx</ap:Template>
  <ap:Application>Microsoft Word for the web</ap:Application>
  <ap:DocSecurity>0</ap:DocSecurity>
  <ap:ScaleCrop>false</ap:ScaleCrop>
  <ap:Company>Swinbune University of Technology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Kylie Dunn</dc:creator>
  <keywords/>
  <dc:description/>
  <lastModifiedBy>Estelle Zivanovic</lastModifiedBy>
  <revision>12</revision>
  <lastPrinted>2018-01-11T23:56:00.0000000Z</lastPrinted>
  <dcterms:created xsi:type="dcterms:W3CDTF">2022-09-07T00:54:00.0000000Z</dcterms:created>
  <dcterms:modified xsi:type="dcterms:W3CDTF">2022-09-26T06:40:11.2415802Z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0x0101009B582854F196124490A1F658931F55CD</vt:lpwstr>
  </property>
  <property fmtid="{D5CDD505-2E9C-101B-9397-08002B2CF9AE}" pid="3" name="Order">
    <vt:r8>414000</vt:r8>
  </property>
  <property fmtid="{D5CDD505-2E9C-101B-9397-08002B2CF9AE}" pid="4" name="ComplianceAssetId">
    <vt:lpwstr/>
  </property>
  <property fmtid="{D5CDD505-2E9C-101B-9397-08002B2CF9AE}" pid="5" name="MSIP_Label_c96ed6d7-747c-41fd-b042-ff14484edc24_Enabled">
    <vt:lpwstr>true</vt:lpwstr>
  </property>
  <property fmtid="{D5CDD505-2E9C-101B-9397-08002B2CF9AE}" pid="6" name="MSIP_Label_c96ed6d7-747c-41fd-b042-ff14484edc24_SetDate">
    <vt:lpwstr>2022-09-07T00:54:08Z</vt:lpwstr>
  </property>
  <property fmtid="{D5CDD505-2E9C-101B-9397-08002B2CF9AE}" pid="7" name="MSIP_Label_c96ed6d7-747c-41fd-b042-ff14484edc24_Method">
    <vt:lpwstr>Standard</vt:lpwstr>
  </property>
  <property fmtid="{D5CDD505-2E9C-101B-9397-08002B2CF9AE}" pid="8" name="MSIP_Label_c96ed6d7-747c-41fd-b042-ff14484edc24_Name">
    <vt:lpwstr>defa4170-0d19-0005-0004-bc88714345d2</vt:lpwstr>
  </property>
  <property fmtid="{D5CDD505-2E9C-101B-9397-08002B2CF9AE}" pid="9" name="MSIP_Label_c96ed6d7-747c-41fd-b042-ff14484edc24_SiteId">
    <vt:lpwstr>6a425d0d-58f2-4e36-8689-10002b2ec567</vt:lpwstr>
  </property>
  <property fmtid="{D5CDD505-2E9C-101B-9397-08002B2CF9AE}" pid="10" name="MSIP_Label_c96ed6d7-747c-41fd-b042-ff14484edc24_ActionId">
    <vt:lpwstr>bf050180-b02e-4992-b289-a5b85ec1822c</vt:lpwstr>
  </property>
  <property fmtid="{D5CDD505-2E9C-101B-9397-08002B2CF9AE}" pid="11" name="MSIP_Label_c96ed6d7-747c-41fd-b042-ff14484edc24_ContentBits">
    <vt:lpwstr>0</vt:lpwstr>
  </property>
  <property fmtid="{D5CDD505-2E9C-101B-9397-08002B2CF9AE}" pid="12" name="MediaServiceImageTags">
    <vt:lpwstr/>
  </property>
</Properties>
</file>