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F8A0D" w14:textId="77777777" w:rsidR="00E85F37" w:rsidRPr="0089377D" w:rsidRDefault="00E85F37" w:rsidP="00E85F37">
      <w:pPr>
        <w:pStyle w:val="Heading3"/>
        <w:rPr>
          <w:b/>
          <w:bCs/>
          <w:sz w:val="20"/>
          <w:szCs w:val="20"/>
        </w:rPr>
      </w:pPr>
      <w:r>
        <w:t xml:space="preserve">INGREDIENT ORDER SHEETS </w:t>
      </w:r>
      <w:r w:rsidRPr="0089377D">
        <w:rPr>
          <w:b/>
          <w:bCs/>
          <w:color w:val="7030A0"/>
          <w:sz w:val="20"/>
          <w:szCs w:val="20"/>
        </w:rPr>
        <w:t>(</w:t>
      </w:r>
      <w:r w:rsidRPr="0018146E">
        <w:rPr>
          <w:b/>
          <w:bCs/>
          <w:color w:val="7030A0"/>
          <w:sz w:val="16"/>
          <w:szCs w:val="16"/>
        </w:rPr>
        <w:t>CKY5 C12 Ingredient Order List.xlsx</w:t>
      </w:r>
      <w:r w:rsidRPr="0089377D">
        <w:rPr>
          <w:b/>
          <w:bCs/>
          <w:color w:val="7030A0"/>
          <w:sz w:val="20"/>
          <w:szCs w:val="20"/>
        </w:rPr>
        <w:t>)</w:t>
      </w:r>
    </w:p>
    <w:p w14:paraId="782FC3C6" w14:textId="77777777" w:rsidR="00E85F37" w:rsidRDefault="00E85F37" w:rsidP="00E85F37"/>
    <w:p w14:paraId="56F15BA4" w14:textId="4DBC78DC" w:rsidR="00E83C74" w:rsidRDefault="00E85F37">
      <w:pPr>
        <w:rPr>
          <w:rFonts w:ascii="Calibri" w:hAnsi="Calibri" w:cs="Calibri"/>
          <w:color w:val="000000"/>
          <w:sz w:val="36"/>
          <w:szCs w:val="36"/>
        </w:rPr>
      </w:pPr>
      <w:r>
        <w:rPr>
          <w:rFonts w:ascii="Calibri" w:hAnsi="Calibri" w:cs="Calibri"/>
          <w:color w:val="000000"/>
          <w:sz w:val="36"/>
          <w:szCs w:val="36"/>
        </w:rPr>
        <w:t xml:space="preserve">                                    </w:t>
      </w:r>
    </w:p>
    <w:tbl>
      <w:tblPr>
        <w:tblW w:w="9560" w:type="dxa"/>
        <w:tblLook w:val="04A0" w:firstRow="1" w:lastRow="0" w:firstColumn="1" w:lastColumn="0" w:noHBand="0" w:noVBand="1"/>
      </w:tblPr>
      <w:tblGrid>
        <w:gridCol w:w="3239"/>
        <w:gridCol w:w="4970"/>
        <w:gridCol w:w="1351"/>
      </w:tblGrid>
      <w:tr w:rsidR="00E85F37" w:rsidRPr="004E6409" w14:paraId="681144F3" w14:textId="77777777" w:rsidTr="005B5B61">
        <w:trPr>
          <w:trHeight w:val="480"/>
        </w:trPr>
        <w:tc>
          <w:tcPr>
            <w:tcW w:w="9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137B" w14:textId="77777777" w:rsidR="00E85F37" w:rsidRPr="004E6409" w:rsidRDefault="00E85F37" w:rsidP="005B5B61">
            <w:pPr>
              <w:jc w:val="center"/>
              <w:rPr>
                <w:rFonts w:ascii="Calibri" w:hAnsi="Calibri" w:cs="Calibri"/>
                <w:color w:val="000000"/>
                <w:sz w:val="36"/>
                <w:szCs w:val="36"/>
              </w:rPr>
            </w:pPr>
            <w:r w:rsidRPr="004E6409">
              <w:rPr>
                <w:rFonts w:ascii="Calibri" w:hAnsi="Calibri" w:cs="Calibri"/>
                <w:color w:val="000000"/>
                <w:sz w:val="36"/>
                <w:szCs w:val="36"/>
              </w:rPr>
              <w:t>DRY GOODS</w:t>
            </w:r>
          </w:p>
        </w:tc>
      </w:tr>
      <w:tr w:rsidR="00E85F37" w:rsidRPr="004E6409" w14:paraId="2F37F0D6" w14:textId="77777777" w:rsidTr="005B5B61">
        <w:trPr>
          <w:trHeight w:val="300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1470" w14:textId="77777777" w:rsidR="00E85F37" w:rsidRPr="004E6409" w:rsidRDefault="00E85F37" w:rsidP="005B5B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INGREDIENT</w:t>
            </w: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F7B0" w14:textId="77777777" w:rsidR="00E85F37" w:rsidRPr="004E6409" w:rsidRDefault="00E85F37" w:rsidP="005B5B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QUANTITY NEEDED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DD19" w14:textId="77777777" w:rsidR="00E85F37" w:rsidRPr="004E6409" w:rsidRDefault="00E85F37" w:rsidP="005B5B6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UoM</w:t>
            </w:r>
          </w:p>
        </w:tc>
      </w:tr>
      <w:tr w:rsidR="00E85F37" w:rsidRPr="004E6409" w14:paraId="1BFD0DD3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FE23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47A1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A6D5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326FF4DA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2653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333B8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CD19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2CC27933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0E97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5D99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86689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17E4E04B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74CA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4C5C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639B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022D7BA9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4C73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AC240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EF5C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4495DB43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B0B4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A69C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8882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16112AB1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72E1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FDE7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4A6D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22031E7D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7BC7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52F8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A720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67BD7D78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6D29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B03D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CED4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172591EE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585B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8D40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4A331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2440E550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0625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7323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DA4F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4FF1E804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F504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9B2E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0FCC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7764E3BB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EB24E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0D6F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56E2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2AF1EA8C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6FA5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10BE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0FFA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0DBB4B97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D919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5E8F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82EB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6463A4A0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87A4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89BA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74AC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41E11E60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8C87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014B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16373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4AD04FE2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1C6B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2304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2AE4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62F447B0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6FE3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28AF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BDE1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31BCE71A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1ACE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31F1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D3FA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2C059220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9CA6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85BBB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DD17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2F67BC64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39623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A59E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5D43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58F0FB28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1521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73CC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26A9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5105B750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1E99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B118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B392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35127F5D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58A5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90F4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A067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711E77E3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EB94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6499D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AC08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43CDAFDB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2D29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354BD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9E24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85F37" w:rsidRPr="004E6409" w14:paraId="1B2D5394" w14:textId="77777777" w:rsidTr="005B5B61">
        <w:trPr>
          <w:trHeight w:hRule="exact" w:val="454"/>
        </w:trPr>
        <w:tc>
          <w:tcPr>
            <w:tcW w:w="3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04A29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EC6C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C9CC" w14:textId="77777777" w:rsidR="00E85F37" w:rsidRPr="004E6409" w:rsidRDefault="00E85F37" w:rsidP="005B5B6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E640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15CA3723" w14:textId="267A3394" w:rsidR="00E85F37" w:rsidRDefault="00E85F37"/>
    <w:p w14:paraId="39198863" w14:textId="23920CB7" w:rsidR="00E85F37" w:rsidRDefault="00E85F37"/>
    <w:p w14:paraId="34FE9EA6" w14:textId="0B3771FD" w:rsidR="00E85F37" w:rsidRDefault="00E85F37"/>
    <w:p w14:paraId="691CBC71" w14:textId="0E762A79" w:rsidR="00E85F37" w:rsidRDefault="00E85F37"/>
    <w:p w14:paraId="66481B41" w14:textId="5AD32217" w:rsidR="00E85F37" w:rsidRDefault="00E85F37"/>
    <w:p w14:paraId="70CFC13E" w14:textId="77777777" w:rsidR="00E85F37" w:rsidRDefault="00E85F37"/>
    <w:sectPr w:rsidR="00E85F37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7F0D" w14:textId="77777777" w:rsidR="00CE5168" w:rsidRDefault="00CE5168" w:rsidP="006F51AC">
      <w:r>
        <w:separator/>
      </w:r>
    </w:p>
  </w:endnote>
  <w:endnote w:type="continuationSeparator" w:id="0">
    <w:p w14:paraId="367ADBC2" w14:textId="77777777" w:rsidR="00CE5168" w:rsidRDefault="00CE5168" w:rsidP="006F5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FE4E6" w14:textId="77777777" w:rsidR="00CE5168" w:rsidRDefault="00CE5168" w:rsidP="006F51AC">
      <w:r>
        <w:separator/>
      </w:r>
    </w:p>
  </w:footnote>
  <w:footnote w:type="continuationSeparator" w:id="0">
    <w:p w14:paraId="54C27C3D" w14:textId="77777777" w:rsidR="00CE5168" w:rsidRDefault="00CE5168" w:rsidP="006F5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00C8" w14:textId="48AEBA53" w:rsidR="006F51AC" w:rsidRDefault="006F51AC">
    <w:pPr>
      <w:pStyle w:val="Header"/>
    </w:pPr>
    <w:r>
      <w:rPr>
        <w:noProof/>
      </w:rPr>
      <w:drawing>
        <wp:inline distT="0" distB="0" distL="0" distR="0" wp14:anchorId="60C3A426" wp14:editId="782DA240">
          <wp:extent cx="5731510" cy="982345"/>
          <wp:effectExtent l="0" t="0" r="254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82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CE138" w14:textId="77777777" w:rsidR="006F51AC" w:rsidRDefault="006F51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F29"/>
    <w:rsid w:val="000C2074"/>
    <w:rsid w:val="003F7A7C"/>
    <w:rsid w:val="006F51AC"/>
    <w:rsid w:val="00BE6F29"/>
    <w:rsid w:val="00CD01F4"/>
    <w:rsid w:val="00CE5168"/>
    <w:rsid w:val="00DE179B"/>
    <w:rsid w:val="00DE547A"/>
    <w:rsid w:val="00E83C74"/>
    <w:rsid w:val="00E8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18A40"/>
  <w15:chartTrackingRefBased/>
  <w15:docId w15:val="{24532FB7-EFFF-47E3-BBE3-1982FF9F1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F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NZ" w:eastAsia="en-GB"/>
    </w:rPr>
  </w:style>
  <w:style w:type="paragraph" w:styleId="Heading3">
    <w:name w:val="heading 3"/>
    <w:basedOn w:val="NoSpacing"/>
    <w:link w:val="Heading3Char"/>
    <w:uiPriority w:val="9"/>
    <w:qFormat/>
    <w:rsid w:val="00E85F37"/>
    <w:pPr>
      <w:outlineLvl w:val="2"/>
    </w:pPr>
    <w:rPr>
      <w:rFonts w:ascii="Arial" w:hAnsi="Arial"/>
      <w:color w:val="000000" w:themeColor="text1"/>
      <w:sz w:val="40"/>
      <w:szCs w:val="4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bodytext">
    <w:name w:val="TR_body text"/>
    <w:basedOn w:val="Normal"/>
    <w:qFormat/>
    <w:rsid w:val="00BE6F29"/>
    <w:pPr>
      <w:spacing w:line="360" w:lineRule="auto"/>
    </w:pPr>
    <w:rPr>
      <w:rFonts w:ascii="Arial" w:hAnsi="Arial"/>
      <w:szCs w:val="18"/>
      <w:lang w:eastAsia="en-NZ"/>
    </w:rPr>
  </w:style>
  <w:style w:type="table" w:styleId="PlainTable1">
    <w:name w:val="Plain Table 1"/>
    <w:basedOn w:val="TableNormal"/>
    <w:uiPriority w:val="41"/>
    <w:rsid w:val="00BE6F29"/>
    <w:pPr>
      <w:spacing w:after="0" w:line="240" w:lineRule="auto"/>
    </w:pPr>
    <w:rPr>
      <w:lang w:val="en-NZ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83C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C74"/>
    <w:rPr>
      <w:rFonts w:ascii="Arial" w:hAnsi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C74"/>
    <w:rPr>
      <w:rFonts w:ascii="Arial" w:eastAsia="Times New Roman" w:hAnsi="Arial" w:cs="Times New Roman"/>
      <w:sz w:val="20"/>
      <w:szCs w:val="20"/>
      <w:lang w:val="en-NZ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85F37"/>
    <w:rPr>
      <w:rFonts w:ascii="Arial" w:eastAsia="Times New Roman" w:hAnsi="Arial" w:cs="Times New Roman"/>
      <w:color w:val="000000" w:themeColor="text1"/>
      <w:sz w:val="40"/>
      <w:szCs w:val="40"/>
      <w:lang w:val="en-NZ" w:eastAsia="en-NZ"/>
    </w:rPr>
  </w:style>
  <w:style w:type="paragraph" w:styleId="NoSpacing">
    <w:name w:val="No Spacing"/>
    <w:uiPriority w:val="1"/>
    <w:qFormat/>
    <w:rsid w:val="00E85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NZ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1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1AC"/>
    <w:rPr>
      <w:rFonts w:ascii="Segoe UI" w:eastAsia="Times New Roman" w:hAnsi="Segoe UI" w:cs="Segoe UI"/>
      <w:sz w:val="18"/>
      <w:szCs w:val="18"/>
      <w:lang w:val="en-NZ" w:eastAsia="en-GB"/>
    </w:rPr>
  </w:style>
  <w:style w:type="paragraph" w:styleId="Header">
    <w:name w:val="header"/>
    <w:basedOn w:val="Normal"/>
    <w:link w:val="HeaderChar"/>
    <w:uiPriority w:val="99"/>
    <w:unhideWhenUsed/>
    <w:rsid w:val="006F51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51AC"/>
    <w:rPr>
      <w:rFonts w:ascii="Times New Roman" w:eastAsia="Times New Roman" w:hAnsi="Times New Roman" w:cs="Times New Roman"/>
      <w:sz w:val="24"/>
      <w:szCs w:val="24"/>
      <w:lang w:val="en-NZ" w:eastAsia="en-GB"/>
    </w:rPr>
  </w:style>
  <w:style w:type="paragraph" w:styleId="Footer">
    <w:name w:val="footer"/>
    <w:basedOn w:val="Normal"/>
    <w:link w:val="FooterChar"/>
    <w:uiPriority w:val="99"/>
    <w:unhideWhenUsed/>
    <w:rsid w:val="006F51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51AC"/>
    <w:rPr>
      <w:rFonts w:ascii="Times New Roman" w:eastAsia="Times New Roman" w:hAnsi="Times New Roman" w:cs="Times New Roman"/>
      <w:sz w:val="24"/>
      <w:szCs w:val="24"/>
      <w:lang w:val="en-NZ" w:eastAsia="en-GB"/>
    </w:rPr>
  </w:style>
  <w:style w:type="paragraph" w:styleId="Revision">
    <w:name w:val="Revision"/>
    <w:hidden/>
    <w:uiPriority w:val="99"/>
    <w:semiHidden/>
    <w:rsid w:val="000C20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NZ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Joelle Twigden</dc:creator>
  <cp:keywords/>
  <dc:description/>
  <cp:lastModifiedBy>Gabrielle Piggin</cp:lastModifiedBy>
  <cp:revision>5</cp:revision>
  <dcterms:created xsi:type="dcterms:W3CDTF">2022-05-17T03:56:00Z</dcterms:created>
  <dcterms:modified xsi:type="dcterms:W3CDTF">2022-05-18T01:41:00Z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96ed6d7-747c-41fd-b042-ff14484edc24_Enabled">
    <vt:lpwstr>true</vt:lpwstr>
  </property>
  <property fmtid="{D5CDD505-2E9C-101B-9397-08002B2CF9AE}" pid="3" name="MSIP_Label_c96ed6d7-747c-41fd-b042-ff14484edc24_SetDate">
    <vt:lpwstr>2022-05-12T21:51:43Z</vt:lpwstr>
  </property>
  <property fmtid="{D5CDD505-2E9C-101B-9397-08002B2CF9AE}" pid="4" name="MSIP_Label_c96ed6d7-747c-41fd-b042-ff14484edc24_Method">
    <vt:lpwstr>Standard</vt:lpwstr>
  </property>
  <property fmtid="{D5CDD505-2E9C-101B-9397-08002B2CF9AE}" pid="5" name="MSIP_Label_c96ed6d7-747c-41fd-b042-ff14484edc24_Name">
    <vt:lpwstr>defa4170-0d19-0005-0004-bc88714345d2</vt:lpwstr>
  </property>
  <property fmtid="{D5CDD505-2E9C-101B-9397-08002B2CF9AE}" pid="6" name="MSIP_Label_c96ed6d7-747c-41fd-b042-ff14484edc24_SiteId">
    <vt:lpwstr>6a425d0d-58f2-4e36-8689-10002b2ec567</vt:lpwstr>
  </property>
  <property fmtid="{D5CDD505-2E9C-101B-9397-08002B2CF9AE}" pid="7" name="MSIP_Label_c96ed6d7-747c-41fd-b042-ff14484edc24_ActionId">
    <vt:lpwstr>bd096f60-cc74-47b4-9556-a8f501a65db4</vt:lpwstr>
  </property>
  <property fmtid="{D5CDD505-2E9C-101B-9397-08002B2CF9AE}" pid="8" name="MSIP_Label_c96ed6d7-747c-41fd-b042-ff14484edc24_ContentBits">
    <vt:lpwstr>0</vt:lpwstr>
  </property>
</Properties>
</file>