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EBBC" w14:textId="77777777" w:rsidR="00404BCA" w:rsidRDefault="00315002" w:rsidP="00E52741">
      <w:pPr>
        <w:pStyle w:val="Heading1"/>
        <w:spacing w:line="240" w:lineRule="auto"/>
      </w:pPr>
      <w:r>
        <w:t>Risk assessment template</w:t>
      </w:r>
    </w:p>
    <w:p w14:paraId="50515B05" w14:textId="77777777" w:rsidR="00315002" w:rsidRPr="00E52741" w:rsidRDefault="00315002" w:rsidP="00E52741">
      <w:pPr>
        <w:spacing w:line="240" w:lineRule="auto"/>
        <w:rPr>
          <w:szCs w:val="22"/>
        </w:rPr>
      </w:pPr>
      <w:r w:rsidRPr="00E52741">
        <w:rPr>
          <w:szCs w:val="22"/>
        </w:rPr>
        <w:t>Use this template to document a risk assessment to manage health and safety hazards and risks.</w:t>
      </w:r>
    </w:p>
    <w:p w14:paraId="7A62F51D" w14:textId="61A06D51" w:rsidR="00315002" w:rsidRPr="00E52741" w:rsidRDefault="00315002" w:rsidP="00E52741">
      <w:pPr>
        <w:spacing w:line="240" w:lineRule="auto"/>
        <w:rPr>
          <w:rStyle w:val="Hyperlink"/>
          <w:szCs w:val="22"/>
        </w:rPr>
      </w:pP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8359"/>
        <w:gridCol w:w="2091"/>
      </w:tblGrid>
      <w:tr w:rsidR="00315002" w:rsidRPr="00AF657E" w14:paraId="71DBE1E8" w14:textId="77777777" w:rsidTr="00AF657E">
        <w:tc>
          <w:tcPr>
            <w:tcW w:w="10450" w:type="dxa"/>
            <w:gridSpan w:val="2"/>
            <w:shd w:val="clear" w:color="auto" w:fill="auto"/>
          </w:tcPr>
          <w:p w14:paraId="416241E9" w14:textId="08647033" w:rsidR="00315002" w:rsidRDefault="006C69CD" w:rsidP="00E377BE">
            <w:pPr>
              <w:spacing w:after="104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Risk Are/ </w:t>
            </w:r>
            <w:r w:rsidR="00315002" w:rsidRPr="00AF657E">
              <w:rPr>
                <w:lang w:val="en-GB"/>
              </w:rPr>
              <w:t xml:space="preserve">Activity description: </w:t>
            </w:r>
          </w:p>
          <w:p w14:paraId="71876288" w14:textId="77777777" w:rsidR="00E377BE" w:rsidRPr="00AF657E" w:rsidRDefault="00E377BE" w:rsidP="00E377BE">
            <w:pPr>
              <w:spacing w:after="104" w:line="240" w:lineRule="auto"/>
              <w:rPr>
                <w:lang w:val="en-GB"/>
              </w:rPr>
            </w:pPr>
          </w:p>
        </w:tc>
      </w:tr>
      <w:tr w:rsidR="00315002" w:rsidRPr="00AF657E" w14:paraId="32626FF8" w14:textId="77777777" w:rsidTr="00AF657E">
        <w:tc>
          <w:tcPr>
            <w:tcW w:w="8359" w:type="dxa"/>
            <w:shd w:val="clear" w:color="auto" w:fill="auto"/>
          </w:tcPr>
          <w:p w14:paraId="1B766DB4" w14:textId="77777777" w:rsidR="00315002" w:rsidRPr="00AF657E" w:rsidRDefault="00315002" w:rsidP="00AF657E">
            <w:pPr>
              <w:spacing w:after="104" w:line="240" w:lineRule="auto"/>
              <w:rPr>
                <w:lang w:val="en-GB"/>
              </w:rPr>
            </w:pPr>
            <w:r w:rsidRPr="00AF657E">
              <w:rPr>
                <w:lang w:val="en-GB"/>
              </w:rPr>
              <w:t xml:space="preserve">Conducted by: </w:t>
            </w:r>
          </w:p>
        </w:tc>
        <w:tc>
          <w:tcPr>
            <w:tcW w:w="2091" w:type="dxa"/>
            <w:shd w:val="clear" w:color="auto" w:fill="auto"/>
          </w:tcPr>
          <w:p w14:paraId="295B65F0" w14:textId="77777777" w:rsidR="00315002" w:rsidRPr="00AF657E" w:rsidRDefault="00315002" w:rsidP="00AF657E">
            <w:pPr>
              <w:spacing w:after="104" w:line="240" w:lineRule="auto"/>
              <w:rPr>
                <w:lang w:val="en-GB"/>
              </w:rPr>
            </w:pPr>
            <w:r w:rsidRPr="00AF657E">
              <w:rPr>
                <w:lang w:val="en-GB"/>
              </w:rPr>
              <w:t xml:space="preserve">Date: </w:t>
            </w:r>
          </w:p>
        </w:tc>
      </w:tr>
    </w:tbl>
    <w:p w14:paraId="056E5763" w14:textId="77777777" w:rsidR="00315002" w:rsidRDefault="00315002" w:rsidP="00E52741">
      <w:pPr>
        <w:pStyle w:val="Heading2"/>
        <w:spacing w:line="240" w:lineRule="auto"/>
        <w:rPr>
          <w:lang w:val="en-GB"/>
        </w:rPr>
      </w:pPr>
      <w:r>
        <w:rPr>
          <w:lang w:val="en-GB"/>
        </w:rPr>
        <w:t xml:space="preserve">Step 1: Identify the </w:t>
      </w:r>
      <w:proofErr w:type="gramStart"/>
      <w:r>
        <w:rPr>
          <w:lang w:val="en-GB"/>
        </w:rPr>
        <w:t>hazards</w:t>
      </w:r>
      <w:proofErr w:type="gramEnd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612"/>
        <w:gridCol w:w="871"/>
        <w:gridCol w:w="1742"/>
        <w:gridCol w:w="1741"/>
        <w:gridCol w:w="871"/>
        <w:gridCol w:w="2613"/>
      </w:tblGrid>
      <w:tr w:rsidR="0051604F" w:rsidRPr="00AF657E" w14:paraId="67AC3992" w14:textId="77777777" w:rsidTr="006C69CD">
        <w:tc>
          <w:tcPr>
            <w:tcW w:w="10450" w:type="dxa"/>
            <w:gridSpan w:val="6"/>
            <w:shd w:val="clear" w:color="auto" w:fill="D9E2F3"/>
          </w:tcPr>
          <w:p w14:paraId="7338DE11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Facilities/built environment</w:t>
            </w:r>
          </w:p>
        </w:tc>
      </w:tr>
      <w:tr w:rsidR="0051604F" w:rsidRPr="00AF657E" w14:paraId="206B8A85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483" w:type="dxa"/>
            <w:gridSpan w:val="2"/>
            <w:shd w:val="clear" w:color="auto" w:fill="auto"/>
          </w:tcPr>
          <w:p w14:paraId="55297892" w14:textId="77777777" w:rsidR="0051604F" w:rsidRPr="00AF657E" w:rsidRDefault="0051604F" w:rsidP="004B5B40">
            <w:pPr>
              <w:pStyle w:val="ListParagraph"/>
              <w:numPr>
                <w:ilvl w:val="0"/>
                <w:numId w:val="13"/>
              </w:numPr>
              <w:tabs>
                <w:tab w:val="clear" w:pos="2835"/>
                <w:tab w:val="left" w:pos="411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Buildings and fixtures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33034D69" w14:textId="77777777" w:rsidR="0051604F" w:rsidRPr="00AF657E" w:rsidRDefault="0051604F" w:rsidP="004B5B40">
            <w:pPr>
              <w:pStyle w:val="ListParagraph"/>
              <w:numPr>
                <w:ilvl w:val="0"/>
                <w:numId w:val="13"/>
              </w:numPr>
              <w:tabs>
                <w:tab w:val="clear" w:pos="2835"/>
                <w:tab w:val="left" w:pos="411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Driveway/paths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20BD7CDA" w14:textId="77777777" w:rsidR="0051604F" w:rsidRPr="00AF657E" w:rsidRDefault="0051604F" w:rsidP="004B5B40">
            <w:pPr>
              <w:pStyle w:val="ListParagraph"/>
              <w:numPr>
                <w:ilvl w:val="0"/>
                <w:numId w:val="13"/>
              </w:numPr>
              <w:tabs>
                <w:tab w:val="clear" w:pos="2835"/>
                <w:tab w:val="left" w:pos="411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Workshops/work rooms</w:t>
            </w:r>
          </w:p>
        </w:tc>
      </w:tr>
      <w:tr w:rsidR="0051604F" w:rsidRPr="00AF657E" w14:paraId="1C7724F2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483" w:type="dxa"/>
            <w:gridSpan w:val="2"/>
            <w:shd w:val="clear" w:color="auto" w:fill="auto"/>
          </w:tcPr>
          <w:p w14:paraId="58ADC331" w14:textId="77777777" w:rsidR="0051604F" w:rsidRPr="00AF657E" w:rsidRDefault="0051604F" w:rsidP="004B5B40">
            <w:pPr>
              <w:pStyle w:val="ListParagraph"/>
              <w:numPr>
                <w:ilvl w:val="0"/>
                <w:numId w:val="13"/>
              </w:numPr>
              <w:tabs>
                <w:tab w:val="clear" w:pos="2835"/>
                <w:tab w:val="left" w:pos="411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Playground equipment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1D261574" w14:textId="77777777" w:rsidR="0051604F" w:rsidRPr="00AF657E" w:rsidRDefault="0051604F" w:rsidP="004B5B40">
            <w:pPr>
              <w:pStyle w:val="ListParagraph"/>
              <w:numPr>
                <w:ilvl w:val="0"/>
                <w:numId w:val="13"/>
              </w:numPr>
              <w:tabs>
                <w:tab w:val="clear" w:pos="2835"/>
                <w:tab w:val="left" w:pos="411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Furniture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5911D722" w14:textId="77777777" w:rsidR="0051604F" w:rsidRPr="00AF657E" w:rsidRDefault="0051604F" w:rsidP="004B5B40">
            <w:pPr>
              <w:pStyle w:val="ListParagraph"/>
              <w:numPr>
                <w:ilvl w:val="0"/>
                <w:numId w:val="14"/>
              </w:numPr>
              <w:tabs>
                <w:tab w:val="clear" w:pos="2835"/>
                <w:tab w:val="left" w:pos="411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Swimming pool</w:t>
            </w:r>
          </w:p>
        </w:tc>
      </w:tr>
      <w:tr w:rsidR="0051604F" w:rsidRPr="00AF657E" w14:paraId="6DCB34AF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6"/>
            <w:shd w:val="clear" w:color="auto" w:fill="auto"/>
          </w:tcPr>
          <w:p w14:paraId="21D1197A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Others/details:</w:t>
            </w:r>
          </w:p>
        </w:tc>
      </w:tr>
      <w:tr w:rsidR="0051604F" w:rsidRPr="00AF657E" w14:paraId="4F9F7ABF" w14:textId="77777777" w:rsidTr="006C69CD">
        <w:tc>
          <w:tcPr>
            <w:tcW w:w="10450" w:type="dxa"/>
            <w:gridSpan w:val="6"/>
            <w:shd w:val="clear" w:color="auto" w:fill="D9E2F3"/>
          </w:tcPr>
          <w:p w14:paraId="27B115D6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 xml:space="preserve">Machinery, </w:t>
            </w:r>
            <w:proofErr w:type="gramStart"/>
            <w:r w:rsidRPr="00AF657E">
              <w:rPr>
                <w:b/>
                <w:sz w:val="18"/>
                <w:szCs w:val="18"/>
                <w:lang w:val="en-GB"/>
              </w:rPr>
              <w:t>plant</w:t>
            </w:r>
            <w:proofErr w:type="gramEnd"/>
            <w:r w:rsidRPr="00AF657E">
              <w:rPr>
                <w:b/>
                <w:sz w:val="18"/>
                <w:szCs w:val="18"/>
                <w:lang w:val="en-GB"/>
              </w:rPr>
              <w:t xml:space="preserve"> and equipment</w:t>
            </w:r>
          </w:p>
        </w:tc>
      </w:tr>
      <w:tr w:rsidR="0051604F" w:rsidRPr="00AF657E" w14:paraId="528812F4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612" w:type="dxa"/>
            <w:shd w:val="clear" w:color="auto" w:fill="auto"/>
          </w:tcPr>
          <w:p w14:paraId="3434E095" w14:textId="77777777" w:rsidR="0051604F" w:rsidRPr="00AF657E" w:rsidRDefault="0051604F" w:rsidP="004B5B40">
            <w:pPr>
              <w:pStyle w:val="ListParagraph"/>
              <w:numPr>
                <w:ilvl w:val="0"/>
                <w:numId w:val="14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Machinery (fixed plant)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6B987CE2" w14:textId="77777777" w:rsidR="0051604F" w:rsidRPr="00AF657E" w:rsidRDefault="0051604F" w:rsidP="004B5B40">
            <w:pPr>
              <w:pStyle w:val="ListParagraph"/>
              <w:numPr>
                <w:ilvl w:val="0"/>
                <w:numId w:val="14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Machinery (portable)</w:t>
            </w:r>
          </w:p>
        </w:tc>
        <w:tc>
          <w:tcPr>
            <w:tcW w:w="2612" w:type="dxa"/>
            <w:gridSpan w:val="2"/>
            <w:shd w:val="clear" w:color="auto" w:fill="auto"/>
          </w:tcPr>
          <w:p w14:paraId="53FBD240" w14:textId="77777777" w:rsidR="0051604F" w:rsidRPr="00AF657E" w:rsidRDefault="0051604F" w:rsidP="004B5B40">
            <w:pPr>
              <w:pStyle w:val="ListParagraph"/>
              <w:numPr>
                <w:ilvl w:val="0"/>
                <w:numId w:val="14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Hand tools</w:t>
            </w:r>
          </w:p>
        </w:tc>
        <w:tc>
          <w:tcPr>
            <w:tcW w:w="2613" w:type="dxa"/>
            <w:shd w:val="clear" w:color="auto" w:fill="auto"/>
          </w:tcPr>
          <w:p w14:paraId="7EBDCDAB" w14:textId="77777777" w:rsidR="0051604F" w:rsidRPr="00AF657E" w:rsidRDefault="0051604F" w:rsidP="004B5B40">
            <w:pPr>
              <w:pStyle w:val="ListParagraph"/>
              <w:numPr>
                <w:ilvl w:val="0"/>
                <w:numId w:val="14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Vehicles/trailers</w:t>
            </w:r>
          </w:p>
        </w:tc>
      </w:tr>
      <w:tr w:rsidR="0051604F" w:rsidRPr="00AF657E" w14:paraId="03F44D15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6"/>
            <w:shd w:val="clear" w:color="auto" w:fill="auto"/>
          </w:tcPr>
          <w:p w14:paraId="494C01F7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</w:p>
        </w:tc>
      </w:tr>
      <w:tr w:rsidR="0051604F" w:rsidRPr="00AF657E" w14:paraId="32B27E80" w14:textId="77777777" w:rsidTr="006C69CD">
        <w:tc>
          <w:tcPr>
            <w:tcW w:w="10450" w:type="dxa"/>
            <w:gridSpan w:val="6"/>
            <w:shd w:val="clear" w:color="auto" w:fill="D9E2F3"/>
          </w:tcPr>
          <w:p w14:paraId="4E3DC4C4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Manual tasks/ergonomics</w:t>
            </w:r>
          </w:p>
        </w:tc>
      </w:tr>
      <w:tr w:rsidR="0051604F" w:rsidRPr="00AF657E" w14:paraId="0522C6A8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483" w:type="dxa"/>
            <w:gridSpan w:val="2"/>
            <w:shd w:val="clear" w:color="auto" w:fill="auto"/>
          </w:tcPr>
          <w:p w14:paraId="04ABD28A" w14:textId="77777777" w:rsidR="0051604F" w:rsidRPr="00AF657E" w:rsidRDefault="0051604F" w:rsidP="004B5B40">
            <w:pPr>
              <w:pStyle w:val="ListParagraph"/>
              <w:numPr>
                <w:ilvl w:val="0"/>
                <w:numId w:val="15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Manual tasks (repetitive, heavy)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4EB8AA09" w14:textId="77777777" w:rsidR="0051604F" w:rsidRPr="00AF657E" w:rsidRDefault="0051604F" w:rsidP="004B5B40">
            <w:pPr>
              <w:pStyle w:val="ListParagraph"/>
              <w:numPr>
                <w:ilvl w:val="0"/>
                <w:numId w:val="15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Working at heights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1D5FF410" w14:textId="77777777" w:rsidR="0051604F" w:rsidRPr="00AF657E" w:rsidRDefault="0051604F" w:rsidP="004B5B40">
            <w:pPr>
              <w:pStyle w:val="ListParagraph"/>
              <w:numPr>
                <w:ilvl w:val="0"/>
                <w:numId w:val="15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Restricted space</w:t>
            </w:r>
          </w:p>
        </w:tc>
      </w:tr>
      <w:tr w:rsidR="0051604F" w:rsidRPr="00AF657E" w14:paraId="08728250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6"/>
            <w:shd w:val="clear" w:color="auto" w:fill="auto"/>
          </w:tcPr>
          <w:p w14:paraId="222BE164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</w:p>
        </w:tc>
      </w:tr>
      <w:tr w:rsidR="0051604F" w:rsidRPr="00AF657E" w14:paraId="46A2C73C" w14:textId="77777777" w:rsidTr="006C69CD">
        <w:tc>
          <w:tcPr>
            <w:tcW w:w="10450" w:type="dxa"/>
            <w:gridSpan w:val="6"/>
            <w:shd w:val="clear" w:color="auto" w:fill="D9E2F3"/>
          </w:tcPr>
          <w:p w14:paraId="2BFDE765" w14:textId="77777777" w:rsidR="0051604F" w:rsidRPr="00AF657E" w:rsidRDefault="0051604F" w:rsidP="00AF657E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People</w:t>
            </w:r>
          </w:p>
        </w:tc>
      </w:tr>
      <w:tr w:rsidR="0051604F" w:rsidRPr="00AF657E" w14:paraId="22B6346F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3483" w:type="dxa"/>
            <w:gridSpan w:val="2"/>
            <w:shd w:val="clear" w:color="auto" w:fill="auto"/>
          </w:tcPr>
          <w:p w14:paraId="6DC235D1" w14:textId="77777777" w:rsidR="0051604F" w:rsidRPr="00AF657E" w:rsidRDefault="0051604F" w:rsidP="004B5B40">
            <w:pPr>
              <w:pStyle w:val="ListParagraph"/>
              <w:numPr>
                <w:ilvl w:val="0"/>
                <w:numId w:val="16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Students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4E9777C7" w14:textId="77777777" w:rsidR="0051604F" w:rsidRPr="00AF657E" w:rsidRDefault="0051604F" w:rsidP="004B5B40">
            <w:pPr>
              <w:pStyle w:val="ListParagraph"/>
              <w:numPr>
                <w:ilvl w:val="0"/>
                <w:numId w:val="16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Staff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23DAFA04" w14:textId="77777777" w:rsidR="0051604F" w:rsidRPr="00AF657E" w:rsidRDefault="0051604F" w:rsidP="004B5B40">
            <w:pPr>
              <w:pStyle w:val="ListParagraph"/>
              <w:numPr>
                <w:ilvl w:val="0"/>
                <w:numId w:val="16"/>
              </w:numPr>
              <w:tabs>
                <w:tab w:val="clear" w:pos="2835"/>
                <w:tab w:val="left" w:pos="269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Parents/others</w:t>
            </w:r>
          </w:p>
        </w:tc>
      </w:tr>
      <w:tr w:rsidR="0051604F" w:rsidRPr="00AF657E" w14:paraId="5086C3E7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3483" w:type="dxa"/>
            <w:gridSpan w:val="2"/>
            <w:shd w:val="clear" w:color="auto" w:fill="auto"/>
          </w:tcPr>
          <w:p w14:paraId="43065D04" w14:textId="77777777" w:rsidR="0051604F" w:rsidRPr="00AF657E" w:rsidRDefault="0051604F" w:rsidP="00AF657E">
            <w:pPr>
              <w:pStyle w:val="ListParagraph"/>
              <w:numPr>
                <w:ilvl w:val="0"/>
                <w:numId w:val="16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Physical</w:t>
            </w:r>
          </w:p>
        </w:tc>
        <w:tc>
          <w:tcPr>
            <w:tcW w:w="3483" w:type="dxa"/>
            <w:gridSpan w:val="2"/>
            <w:shd w:val="clear" w:color="auto" w:fill="auto"/>
          </w:tcPr>
          <w:p w14:paraId="662B425C" w14:textId="77777777" w:rsidR="0051604F" w:rsidRPr="00AF657E" w:rsidRDefault="0051604F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Psychological/stress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249DB072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51604F" w:rsidRPr="00AF657E" w14:paraId="3EA6D9D1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10450" w:type="dxa"/>
            <w:gridSpan w:val="6"/>
            <w:shd w:val="clear" w:color="auto" w:fill="auto"/>
          </w:tcPr>
          <w:p w14:paraId="5D16617D" w14:textId="77777777" w:rsidR="0051604F" w:rsidRPr="00AF657E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 xml:space="preserve">Other/details: </w:t>
            </w:r>
          </w:p>
        </w:tc>
      </w:tr>
      <w:tr w:rsidR="0051604F" w:rsidRPr="00AF657E" w14:paraId="4F90A815" w14:textId="77777777" w:rsidTr="006C69CD">
        <w:trPr>
          <w:trHeight w:val="194"/>
        </w:trPr>
        <w:tc>
          <w:tcPr>
            <w:tcW w:w="10450" w:type="dxa"/>
            <w:gridSpan w:val="6"/>
            <w:shd w:val="clear" w:color="auto" w:fill="D9E2F3"/>
          </w:tcPr>
          <w:p w14:paraId="21FF05DD" w14:textId="77777777" w:rsidR="0051604F" w:rsidRPr="00AF657E" w:rsidRDefault="0051604F" w:rsidP="00AF657E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Other hazards/details:</w:t>
            </w:r>
          </w:p>
        </w:tc>
      </w:tr>
      <w:tr w:rsidR="0051604F" w:rsidRPr="00AF657E" w14:paraId="180BFFCF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10450" w:type="dxa"/>
            <w:gridSpan w:val="6"/>
            <w:shd w:val="clear" w:color="auto" w:fill="auto"/>
          </w:tcPr>
          <w:p w14:paraId="7B8CFB54" w14:textId="77777777" w:rsidR="0051604F" w:rsidRDefault="0051604F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  <w:p w14:paraId="6A92AD37" w14:textId="77777777" w:rsidR="00E377BE" w:rsidRPr="00AF657E" w:rsidRDefault="00E377BE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19F4AA91" w14:textId="77777777" w:rsidR="006C69CD" w:rsidRDefault="006C69CD" w:rsidP="00E52741">
      <w:pPr>
        <w:pStyle w:val="Heading2"/>
        <w:spacing w:line="240" w:lineRule="auto"/>
        <w:rPr>
          <w:lang w:val="en-GB"/>
        </w:rPr>
      </w:pPr>
    </w:p>
    <w:p w14:paraId="6AFFDFC9" w14:textId="77777777" w:rsidR="006C69CD" w:rsidRDefault="006C69CD">
      <w:pPr>
        <w:spacing w:after="0" w:line="240" w:lineRule="auto"/>
        <w:rPr>
          <w:rFonts w:cs="Arial"/>
          <w:bCs/>
          <w:sz w:val="32"/>
          <w:szCs w:val="40"/>
          <w:lang w:val="en-GB"/>
        </w:rPr>
      </w:pPr>
      <w:r>
        <w:rPr>
          <w:lang w:val="en-GB"/>
        </w:rPr>
        <w:br w:type="page"/>
      </w:r>
    </w:p>
    <w:p w14:paraId="1F616019" w14:textId="5A402CB4" w:rsidR="00315002" w:rsidRDefault="0051604F" w:rsidP="00E52741">
      <w:pPr>
        <w:pStyle w:val="Heading2"/>
        <w:spacing w:line="240" w:lineRule="auto"/>
        <w:rPr>
          <w:lang w:val="en-GB"/>
        </w:rPr>
      </w:pPr>
      <w:r>
        <w:rPr>
          <w:lang w:val="en-GB"/>
        </w:rPr>
        <w:lastRenderedPageBreak/>
        <w:t xml:space="preserve">Step 2: Assess the level of </w:t>
      </w:r>
      <w:proofErr w:type="gramStart"/>
      <w:r>
        <w:rPr>
          <w:lang w:val="en-GB"/>
        </w:rPr>
        <w:t>risk</w:t>
      </w:r>
      <w:proofErr w:type="gramEnd"/>
    </w:p>
    <w:p w14:paraId="75B065E3" w14:textId="77777777" w:rsidR="0051604F" w:rsidRDefault="0051604F" w:rsidP="00E52741">
      <w:pPr>
        <w:spacing w:line="240" w:lineRule="auto"/>
        <w:rPr>
          <w:lang w:val="en-GB"/>
        </w:rPr>
      </w:pPr>
      <w:r>
        <w:rPr>
          <w:lang w:val="en-GB"/>
        </w:rPr>
        <w:t>Consider the hazards identified in Step One and use the risk assessment matrix below as a guide to assess the risk level.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572"/>
        <w:gridCol w:w="1573"/>
        <w:gridCol w:w="1573"/>
        <w:gridCol w:w="1573"/>
        <w:gridCol w:w="1573"/>
      </w:tblGrid>
      <w:tr w:rsidR="0051604F" w:rsidRPr="00AF657E" w14:paraId="70E0A9F1" w14:textId="77777777" w:rsidTr="004A314A">
        <w:trPr>
          <w:trHeight w:val="2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B41A842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DoE Risk Management Matrix</w:t>
            </w:r>
          </w:p>
        </w:tc>
      </w:tr>
      <w:tr w:rsidR="0051604F" w:rsidRPr="00AF657E" w14:paraId="31809512" w14:textId="77777777" w:rsidTr="004A314A">
        <w:trPr>
          <w:trHeight w:val="333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4B4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BCB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Consequence</w:t>
            </w:r>
          </w:p>
        </w:tc>
      </w:tr>
      <w:tr w:rsidR="0051604F" w:rsidRPr="00AF657E" w14:paraId="64DDF2DE" w14:textId="77777777" w:rsidTr="004A314A">
        <w:trPr>
          <w:trHeight w:val="33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3B7" w14:textId="77777777" w:rsidR="0051604F" w:rsidRPr="00AF657E" w:rsidRDefault="0051604F" w:rsidP="00E52741">
            <w:pPr>
              <w:spacing w:before="100" w:after="10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498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Insignificant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EF23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Minor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C56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Moderate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B49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Major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CE1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Critical</w:t>
            </w:r>
          </w:p>
        </w:tc>
      </w:tr>
      <w:tr w:rsidR="0051604F" w:rsidRPr="00AF657E" w14:paraId="0F00A087" w14:textId="77777777" w:rsidTr="004A314A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228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Almost certain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B44465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B0DBEA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71F17858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7A2CE17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C92798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</w:tr>
      <w:tr w:rsidR="0051604F" w:rsidRPr="00AF657E" w14:paraId="6B326784" w14:textId="77777777" w:rsidTr="004A314A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843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Likely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7E852C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C7EA16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86C26A3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0812EA20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AC75DC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</w:tr>
      <w:tr w:rsidR="0051604F" w:rsidRPr="00AF657E" w14:paraId="49778302" w14:textId="77777777" w:rsidTr="00B07E56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10B1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Possible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1F12C6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1FD973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E5C7FF" w14:textId="77777777" w:rsidR="0051604F" w:rsidRPr="00AF657E" w:rsidRDefault="00B07E56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2D367CD2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E5F4F72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</w:tr>
      <w:tr w:rsidR="0051604F" w:rsidRPr="00AF657E" w14:paraId="10CCBEAD" w14:textId="77777777" w:rsidTr="004A314A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F38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Unlikely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597282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A8A51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E91BE4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DFEB33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74EB043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</w:tr>
      <w:tr w:rsidR="0051604F" w:rsidRPr="00AF657E" w14:paraId="3EA4EA40" w14:textId="77777777" w:rsidTr="004A314A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F81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Rare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AE645F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4D664F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5A975A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6D2972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DBB469" w14:textId="77777777" w:rsidR="0051604F" w:rsidRPr="00AF657E" w:rsidRDefault="0051604F" w:rsidP="00E52741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</w:tr>
    </w:tbl>
    <w:p w14:paraId="57BB6560" w14:textId="77777777" w:rsidR="0051604F" w:rsidRPr="00CB6540" w:rsidRDefault="0051604F" w:rsidP="00E52741">
      <w:pPr>
        <w:spacing w:line="240" w:lineRule="auto"/>
        <w:rPr>
          <w:rFonts w:ascii="Times New Roman" w:hAnsi="Times New Roman"/>
          <w:sz w:val="2"/>
          <w:szCs w:val="2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6"/>
        <w:gridCol w:w="283"/>
        <w:gridCol w:w="1585"/>
        <w:gridCol w:w="3379"/>
      </w:tblGrid>
      <w:tr w:rsidR="0051604F" w:rsidRPr="00AF657E" w14:paraId="2DC1993A" w14:textId="77777777" w:rsidTr="004A314A">
        <w:trPr>
          <w:trHeight w:val="3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2D02B2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>Consequence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D32F2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Description of </w:t>
            </w:r>
            <w:r>
              <w:rPr>
                <w:rFonts w:eastAsia="Times New Roman" w:cs="Arial"/>
                <w:b/>
                <w:sz w:val="17"/>
                <w:szCs w:val="17"/>
              </w:rPr>
              <w:t>c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onsequence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81DF2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1190F4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>Likelihood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2916C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Description of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ikelihood</w:t>
            </w:r>
          </w:p>
        </w:tc>
      </w:tr>
      <w:tr w:rsidR="0051604F" w:rsidRPr="00AF657E" w14:paraId="295744A3" w14:textId="77777777" w:rsidTr="004A314A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A5D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1. Insignificant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48E3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No treatment required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03E9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B426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1. Rare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D99E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Will only occur in exceptional circumstances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51604F" w:rsidRPr="00AF657E" w14:paraId="4575298C" w14:textId="77777777" w:rsidTr="004A314A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EA93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2. Minor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B636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Minor injury requiring f</w:t>
            </w:r>
            <w:r w:rsidRPr="005F1E49">
              <w:rPr>
                <w:rFonts w:eastAsia="Times New Roman" w:cs="Arial"/>
                <w:sz w:val="17"/>
                <w:szCs w:val="17"/>
              </w:rPr>
              <w:t xml:space="preserve">irst </w:t>
            </w:r>
            <w:r>
              <w:rPr>
                <w:rFonts w:eastAsia="Times New Roman" w:cs="Arial"/>
                <w:sz w:val="17"/>
                <w:szCs w:val="17"/>
              </w:rPr>
              <w:t>a</w:t>
            </w:r>
            <w:r w:rsidRPr="005F1E49">
              <w:rPr>
                <w:rFonts w:eastAsia="Times New Roman" w:cs="Arial"/>
                <w:sz w:val="17"/>
                <w:szCs w:val="17"/>
              </w:rPr>
              <w:t xml:space="preserve">id treatment </w:t>
            </w:r>
            <w:r w:rsidRPr="005F1E49">
              <w:rPr>
                <w:rFonts w:eastAsia="Times New Roman" w:cs="Arial"/>
                <w:sz w:val="17"/>
                <w:szCs w:val="17"/>
              </w:rPr>
              <w:br/>
              <w:t>(</w:t>
            </w:r>
            <w:proofErr w:type="gramStart"/>
            <w:r w:rsidRPr="005F1E49">
              <w:rPr>
                <w:rFonts w:eastAsia="Times New Roman" w:cs="Arial"/>
                <w:sz w:val="17"/>
                <w:szCs w:val="17"/>
              </w:rPr>
              <w:t>e.g.</w:t>
            </w:r>
            <w:proofErr w:type="gramEnd"/>
            <w:r w:rsidRPr="005F1E49">
              <w:rPr>
                <w:rFonts w:eastAsia="Times New Roman" w:cs="Arial"/>
                <w:sz w:val="17"/>
                <w:szCs w:val="17"/>
              </w:rPr>
              <w:t xml:space="preserve"> minor cuts, bruises, bumps)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200EC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2644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2. Unlikely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D1F2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Not likely to occur within the foreseeable future,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51604F" w:rsidRPr="00AF657E" w14:paraId="09936494" w14:textId="77777777" w:rsidTr="004A314A">
        <w:trPr>
          <w:trHeight w:val="3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AA2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3. Moderate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7C79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Injury requiring medical treatment or lost time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4FCB5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81EB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3. Possible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03B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May occur within the foreseeable future,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51604F" w:rsidRPr="00AF657E" w14:paraId="482EAD54" w14:textId="77777777" w:rsidTr="004A314A">
        <w:trPr>
          <w:trHeight w:val="4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3DA1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4. Major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4EB7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Serious injury (injuries) requiring specialist medical treatment or hospitalisation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37476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8C43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4. Likely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56D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Likely to occur within the foreseeable future,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51604F" w:rsidRPr="00AF657E" w14:paraId="4389D5B0" w14:textId="77777777" w:rsidTr="004A314A">
        <w:trPr>
          <w:trHeight w:val="4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5B56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5. Critical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DAB1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 xml:space="preserve">Loss of life, permanent </w:t>
            </w:r>
            <w:proofErr w:type="gramStart"/>
            <w:r w:rsidRPr="005F1E49">
              <w:rPr>
                <w:rFonts w:eastAsia="Times New Roman" w:cs="Arial"/>
                <w:sz w:val="17"/>
                <w:szCs w:val="17"/>
              </w:rPr>
              <w:t>disability</w:t>
            </w:r>
            <w:proofErr w:type="gramEnd"/>
            <w:r w:rsidRPr="005F1E49">
              <w:rPr>
                <w:rFonts w:eastAsia="Times New Roman" w:cs="Arial"/>
                <w:sz w:val="17"/>
                <w:szCs w:val="17"/>
              </w:rPr>
              <w:t xml:space="preserve"> or multiple serious injuries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A9A15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F31F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5. Almost c</w:t>
            </w:r>
            <w:r w:rsidRPr="005F1E49">
              <w:rPr>
                <w:rFonts w:eastAsia="Times New Roman" w:cs="Arial"/>
                <w:sz w:val="17"/>
                <w:szCs w:val="17"/>
              </w:rPr>
              <w:t>ertain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76C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Almost certain to occur within the foreseeable future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</w:tbl>
    <w:p w14:paraId="19D79768" w14:textId="77777777" w:rsidR="0051604F" w:rsidRPr="0051604F" w:rsidRDefault="0051604F" w:rsidP="00E52741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238"/>
        <w:gridCol w:w="4291"/>
        <w:gridCol w:w="3689"/>
      </w:tblGrid>
      <w:tr w:rsidR="0051604F" w:rsidRPr="00AF657E" w14:paraId="32B9E08F" w14:textId="77777777" w:rsidTr="004A314A">
        <w:trPr>
          <w:trHeight w:val="33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D83BC8" w14:textId="77777777" w:rsidR="0051604F" w:rsidRPr="005F1E49" w:rsidRDefault="0051604F" w:rsidP="00E5274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Assessed </w:t>
            </w:r>
            <w:r>
              <w:rPr>
                <w:rFonts w:eastAsia="Times New Roman" w:cs="Arial"/>
                <w:b/>
                <w:sz w:val="17"/>
                <w:szCs w:val="17"/>
              </w:rPr>
              <w:t>r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isk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evel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A610A" w14:textId="77777777" w:rsidR="0051604F" w:rsidRPr="005F1E49" w:rsidRDefault="0051604F" w:rsidP="00E5274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Description of </w:t>
            </w:r>
            <w:r>
              <w:rPr>
                <w:rFonts w:eastAsia="Times New Roman" w:cs="Arial"/>
                <w:b/>
                <w:sz w:val="17"/>
                <w:szCs w:val="17"/>
              </w:rPr>
              <w:t>r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isk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evel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9A05D" w14:textId="77777777" w:rsidR="0051604F" w:rsidRPr="005F1E49" w:rsidRDefault="0051604F" w:rsidP="00E5274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>Actions</w:t>
            </w:r>
          </w:p>
        </w:tc>
      </w:tr>
      <w:tr w:rsidR="0051604F" w:rsidRPr="00AF657E" w14:paraId="0D751E74" w14:textId="77777777" w:rsidTr="0051604F">
        <w:trPr>
          <w:trHeight w:val="13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A073" w14:textId="77777777" w:rsidR="0051604F" w:rsidRPr="0051604F" w:rsidRDefault="0051604F" w:rsidP="00E527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600EBB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Low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E332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If an incident were to occur, there would be little likelihood that an injury would result.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9EAD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Undertake the activity with the existing controls in place.</w:t>
            </w:r>
          </w:p>
        </w:tc>
      </w:tr>
      <w:tr w:rsidR="0051604F" w:rsidRPr="00AF657E" w14:paraId="3361EBB8" w14:textId="77777777" w:rsidTr="0051604F">
        <w:trPr>
          <w:trHeight w:val="2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062E" w14:textId="77777777" w:rsidR="0051604F" w:rsidRPr="0051604F" w:rsidRDefault="0051604F" w:rsidP="00E527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DFFBD6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Medium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1483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 xml:space="preserve">If an incident were to occur, there would be some chance that an injury requiring </w:t>
            </w:r>
            <w:r>
              <w:rPr>
                <w:rFonts w:eastAsia="Times New Roman" w:cs="Arial"/>
                <w:sz w:val="17"/>
                <w:szCs w:val="17"/>
              </w:rPr>
              <w:t>f</w:t>
            </w:r>
            <w:r w:rsidRPr="005F1E49">
              <w:rPr>
                <w:rFonts w:eastAsia="Times New Roman" w:cs="Arial"/>
                <w:sz w:val="17"/>
                <w:szCs w:val="17"/>
              </w:rPr>
              <w:t xml:space="preserve">irst </w:t>
            </w:r>
            <w:r>
              <w:rPr>
                <w:rFonts w:eastAsia="Times New Roman" w:cs="Arial"/>
                <w:sz w:val="17"/>
                <w:szCs w:val="17"/>
              </w:rPr>
              <w:t>a</w:t>
            </w:r>
            <w:r w:rsidRPr="005F1E49">
              <w:rPr>
                <w:rFonts w:eastAsia="Times New Roman" w:cs="Arial"/>
                <w:sz w:val="17"/>
                <w:szCs w:val="17"/>
              </w:rPr>
              <w:t>id would result.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C247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 xml:space="preserve">Additional controls may be needed. </w:t>
            </w:r>
          </w:p>
        </w:tc>
      </w:tr>
      <w:tr w:rsidR="0051604F" w:rsidRPr="00AF657E" w14:paraId="5B847FBA" w14:textId="77777777" w:rsidTr="0051604F">
        <w:trPr>
          <w:trHeight w:val="45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C816" w14:textId="77777777" w:rsidR="0051604F" w:rsidRPr="0051604F" w:rsidRDefault="0051604F" w:rsidP="00E527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eastAsia="Times New Roman" w:cs="Arial"/>
                <w:color w:val="FFFFFF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6FB4D073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color w:val="FFFFFF"/>
                <w:sz w:val="17"/>
                <w:szCs w:val="17"/>
              </w:rPr>
            </w:pPr>
            <w:r w:rsidRPr="005F1E49">
              <w:rPr>
                <w:rFonts w:eastAsia="Times New Roman" w:cs="Arial"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D187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If an incident were to occur, it would be likely that an injury requiring medical treatment would result.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45C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Controls will need to be in place before the activity is undertaken.</w:t>
            </w:r>
          </w:p>
        </w:tc>
      </w:tr>
      <w:tr w:rsidR="0051604F" w:rsidRPr="00AF657E" w14:paraId="58E77022" w14:textId="77777777" w:rsidTr="0051604F">
        <w:trPr>
          <w:trHeight w:val="34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867" w14:textId="77777777" w:rsidR="0051604F" w:rsidRPr="0051604F" w:rsidRDefault="0051604F" w:rsidP="00E527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eastAsia="Times New Roman" w:cs="Arial"/>
                <w:color w:val="FFFFFF"/>
                <w:sz w:val="17"/>
                <w:szCs w:val="17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F4651F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color w:val="FFFFFF"/>
                <w:sz w:val="17"/>
                <w:szCs w:val="17"/>
              </w:rPr>
            </w:pPr>
            <w:r w:rsidRPr="005F1E49">
              <w:rPr>
                <w:rFonts w:eastAsia="Times New Roman" w:cs="Arial"/>
                <w:color w:val="FFFFFF"/>
                <w:sz w:val="17"/>
                <w:szCs w:val="17"/>
              </w:rPr>
              <w:t>Extreme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ED3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If an incident were to occur, it would be likely that a permanent, debilitating injury or death would result.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22B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Consider alternatives to doing the activity.</w:t>
            </w:r>
          </w:p>
          <w:p w14:paraId="6643FA55" w14:textId="77777777" w:rsidR="0051604F" w:rsidRPr="005F1E49" w:rsidRDefault="0051604F" w:rsidP="00E52741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Significant control measures will need to be implemented to ensure safety.</w:t>
            </w:r>
          </w:p>
        </w:tc>
      </w:tr>
    </w:tbl>
    <w:p w14:paraId="41C5BFB6" w14:textId="77777777" w:rsidR="00E377BE" w:rsidRDefault="00E377BE" w:rsidP="00E52741">
      <w:pPr>
        <w:pStyle w:val="Heading2"/>
        <w:spacing w:line="240" w:lineRule="auto"/>
      </w:pPr>
    </w:p>
    <w:p w14:paraId="2B7B3B1C" w14:textId="77777777" w:rsidR="006C69CD" w:rsidRDefault="006C69CD">
      <w:pPr>
        <w:spacing w:after="0" w:line="240" w:lineRule="auto"/>
        <w:rPr>
          <w:rFonts w:cs="Arial"/>
          <w:bCs/>
          <w:sz w:val="32"/>
          <w:szCs w:val="40"/>
        </w:rPr>
      </w:pPr>
      <w:r>
        <w:br w:type="page"/>
      </w:r>
    </w:p>
    <w:p w14:paraId="5A589084" w14:textId="75391F86" w:rsidR="00315002" w:rsidRDefault="0051604F" w:rsidP="00E52741">
      <w:pPr>
        <w:pStyle w:val="Heading2"/>
        <w:spacing w:line="240" w:lineRule="auto"/>
      </w:pPr>
      <w:r>
        <w:lastRenderedPageBreak/>
        <w:t xml:space="preserve">Step 3: Control the </w:t>
      </w:r>
      <w:proofErr w:type="gramStart"/>
      <w:r>
        <w:t>risk</w:t>
      </w:r>
      <w:proofErr w:type="gramEnd"/>
    </w:p>
    <w:p w14:paraId="12AD0B45" w14:textId="77777777" w:rsidR="0051604F" w:rsidRDefault="0051604F" w:rsidP="00E52741">
      <w:pPr>
        <w:spacing w:line="240" w:lineRule="auto"/>
      </w:pPr>
      <w:r>
        <w:t>In the table below:</w:t>
      </w:r>
    </w:p>
    <w:p w14:paraId="13961E73" w14:textId="77777777" w:rsidR="0051604F" w:rsidRDefault="0051604F" w:rsidP="004B5B40">
      <w:pPr>
        <w:pStyle w:val="ListParagraph"/>
        <w:numPr>
          <w:ilvl w:val="0"/>
          <w:numId w:val="4"/>
        </w:numPr>
        <w:tabs>
          <w:tab w:val="clear" w:pos="2835"/>
          <w:tab w:val="left" w:pos="709"/>
        </w:tabs>
        <w:spacing w:line="240" w:lineRule="auto"/>
      </w:pPr>
      <w:r>
        <w:t>List the hazards/risks you identified in Step One.</w:t>
      </w:r>
    </w:p>
    <w:p w14:paraId="011AE717" w14:textId="77777777" w:rsidR="0051604F" w:rsidRDefault="0051604F" w:rsidP="004B5B40">
      <w:pPr>
        <w:pStyle w:val="ListParagraph"/>
        <w:numPr>
          <w:ilvl w:val="0"/>
          <w:numId w:val="4"/>
        </w:numPr>
        <w:tabs>
          <w:tab w:val="clear" w:pos="2835"/>
          <w:tab w:val="left" w:pos="709"/>
        </w:tabs>
        <w:spacing w:line="240" w:lineRule="auto"/>
      </w:pPr>
      <w:r>
        <w:t>Rate their risk level (refer to information contained in Step two to assist with this)</w:t>
      </w:r>
    </w:p>
    <w:p w14:paraId="00201183" w14:textId="77777777" w:rsidR="0051604F" w:rsidRDefault="0051604F" w:rsidP="004B5B40">
      <w:pPr>
        <w:pStyle w:val="ListParagraph"/>
        <w:numPr>
          <w:ilvl w:val="0"/>
          <w:numId w:val="4"/>
        </w:numPr>
        <w:tabs>
          <w:tab w:val="clear" w:pos="2835"/>
          <w:tab w:val="left" w:pos="709"/>
        </w:tabs>
        <w:spacing w:line="240" w:lineRule="auto"/>
      </w:pPr>
      <w:r>
        <w:t xml:space="preserve">Detail the control measures you will implement to eliminate or minimise the risk. </w:t>
      </w:r>
    </w:p>
    <w:p w14:paraId="694C6BE3" w14:textId="77777777" w:rsidR="0051604F" w:rsidRDefault="0051604F" w:rsidP="00E52741">
      <w:pPr>
        <w:spacing w:line="240" w:lineRule="auto"/>
        <w:ind w:left="720"/>
      </w:pPr>
      <w:r>
        <w:t xml:space="preserve">Note: control measures should be implemented in accordance with the preferred </w:t>
      </w:r>
      <w:r>
        <w:rPr>
          <w:b/>
        </w:rPr>
        <w:t xml:space="preserve">hierarchy of control. </w:t>
      </w:r>
      <w:r>
        <w:t xml:space="preserve">If </w:t>
      </w:r>
      <w:proofErr w:type="gramStart"/>
      <w:r>
        <w:t>lower level</w:t>
      </w:r>
      <w:proofErr w:type="gramEnd"/>
      <w:r>
        <w:t xml:space="preserve"> controls (such as administration or PPE) are to be implemented without higher level controls, it is important the reasons are explained.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59"/>
      </w:tblGrid>
      <w:tr w:rsidR="00E52741" w:rsidRPr="00AF657E" w14:paraId="5EEAF19D" w14:textId="77777777" w:rsidTr="00E52741">
        <w:trPr>
          <w:trHeight w:val="47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3C9A1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Hierarchy of controls</w:t>
            </w:r>
          </w:p>
        </w:tc>
      </w:tr>
      <w:tr w:rsidR="00E52741" w:rsidRPr="00AF657E" w14:paraId="1C056D1F" w14:textId="77777777" w:rsidTr="00E52741">
        <w:trPr>
          <w:trHeight w:val="47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2DA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sz w:val="17"/>
                <w:szCs w:val="17"/>
              </w:rPr>
              <w:t>Most effective</w:t>
            </w:r>
            <w:r w:rsidRPr="00AF657E">
              <w:rPr>
                <w:rFonts w:cs="Arial"/>
                <w:sz w:val="17"/>
                <w:szCs w:val="17"/>
              </w:rPr>
              <w:br/>
              <w:t>(High level)</w:t>
            </w:r>
          </w:p>
          <w:p w14:paraId="2A2E57D6" w14:textId="77777777" w:rsidR="00E52741" w:rsidRPr="00AF657E" w:rsidRDefault="004D2E12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43EBC3" wp14:editId="4FB865C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10795</wp:posOffset>
                      </wp:positionV>
                      <wp:extent cx="330200" cy="944880"/>
                      <wp:effectExtent l="19050" t="0" r="0" b="26670"/>
                      <wp:wrapNone/>
                      <wp:docPr id="1" name="Down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9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153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4FC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12pt;margin-top:.85pt;width:26pt;height:7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" fillcolor="#767676">
                      <v:fill rotate="t" focus="100%" type="gradient"/>
                    </v:shape>
                  </w:pict>
                </mc:Fallback>
              </mc:AlternateContent>
            </w:r>
          </w:p>
          <w:p w14:paraId="4EEC8349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6275597D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4AF705AC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01A17B98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2B0F1D1C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7DDC790F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0E1D4181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1366B647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666B6F0C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sz w:val="17"/>
                <w:szCs w:val="17"/>
              </w:rPr>
              <w:t>Least effective</w:t>
            </w:r>
          </w:p>
          <w:p w14:paraId="42901479" w14:textId="77777777" w:rsidR="00E52741" w:rsidRPr="00AF657E" w:rsidRDefault="00E52741" w:rsidP="00E52741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sz w:val="17"/>
                <w:szCs w:val="17"/>
              </w:rPr>
              <w:t>(Low level)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3C20" w14:textId="77777777" w:rsidR="00E52741" w:rsidRPr="00AF657E" w:rsidRDefault="00E52741" w:rsidP="00E52741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Elimination</w:t>
            </w:r>
            <w:r w:rsidRPr="00AF657E">
              <w:rPr>
                <w:rFonts w:cs="Arial"/>
                <w:sz w:val="17"/>
                <w:szCs w:val="17"/>
              </w:rPr>
              <w:t>: remove the hazard completely from the workplace or activity.</w:t>
            </w:r>
          </w:p>
        </w:tc>
      </w:tr>
      <w:tr w:rsidR="00E52741" w:rsidRPr="00AF657E" w14:paraId="7CB83F29" w14:textId="77777777" w:rsidTr="00E52741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FB68" w14:textId="77777777" w:rsidR="00E52741" w:rsidRPr="00AF657E" w:rsidRDefault="00E52741" w:rsidP="00E52741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0A6" w14:textId="77777777" w:rsidR="00E52741" w:rsidRPr="00AF657E" w:rsidRDefault="00E52741" w:rsidP="00E52741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Substitution</w:t>
            </w:r>
            <w:r w:rsidRPr="00AF657E">
              <w:rPr>
                <w:rFonts w:cs="Arial"/>
                <w:sz w:val="17"/>
                <w:szCs w:val="17"/>
              </w:rPr>
              <w:t>: replace a hazard with a less dangerous one.</w:t>
            </w:r>
          </w:p>
        </w:tc>
      </w:tr>
      <w:tr w:rsidR="00E52741" w:rsidRPr="00AF657E" w14:paraId="38AE23C8" w14:textId="77777777" w:rsidTr="00E52741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673" w14:textId="77777777" w:rsidR="00E52741" w:rsidRPr="00AF657E" w:rsidRDefault="00E52741" w:rsidP="00E52741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BAD" w14:textId="77777777" w:rsidR="00E52741" w:rsidRPr="00AF657E" w:rsidRDefault="00E52741" w:rsidP="00E52741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Redesign</w:t>
            </w:r>
            <w:r w:rsidRPr="00AF657E">
              <w:rPr>
                <w:rFonts w:cs="Arial"/>
                <w:sz w:val="17"/>
                <w:szCs w:val="17"/>
              </w:rPr>
              <w:t>: changing a machine or work process to make it safer.</w:t>
            </w:r>
          </w:p>
        </w:tc>
      </w:tr>
      <w:tr w:rsidR="00E52741" w:rsidRPr="00AF657E" w14:paraId="7756E793" w14:textId="77777777" w:rsidTr="00E52741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7186" w14:textId="77777777" w:rsidR="00E52741" w:rsidRPr="00AF657E" w:rsidRDefault="00E52741" w:rsidP="00E52741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C830" w14:textId="77777777" w:rsidR="00E52741" w:rsidRPr="00AF657E" w:rsidRDefault="00E52741" w:rsidP="00E52741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Isolation</w:t>
            </w:r>
            <w:r w:rsidRPr="00AF657E">
              <w:rPr>
                <w:rFonts w:cs="Arial"/>
                <w:sz w:val="17"/>
                <w:szCs w:val="17"/>
              </w:rPr>
              <w:t>: separate people from the source of the hazard.</w:t>
            </w:r>
          </w:p>
        </w:tc>
      </w:tr>
      <w:tr w:rsidR="00E52741" w:rsidRPr="00AF657E" w14:paraId="6ACF2B47" w14:textId="77777777" w:rsidTr="00E52741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E245" w14:textId="77777777" w:rsidR="00E52741" w:rsidRPr="00AF657E" w:rsidRDefault="00E52741" w:rsidP="00E52741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23F" w14:textId="77777777" w:rsidR="00E52741" w:rsidRPr="00AF657E" w:rsidRDefault="00E52741" w:rsidP="00E52741">
            <w:pPr>
              <w:spacing w:before="12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Administration</w:t>
            </w:r>
            <w:r w:rsidRPr="00AF657E">
              <w:rPr>
                <w:rFonts w:cs="Arial"/>
                <w:sz w:val="17"/>
                <w:szCs w:val="17"/>
              </w:rPr>
              <w:t xml:space="preserve">: putting rules, </w:t>
            </w:r>
            <w:proofErr w:type="gramStart"/>
            <w:r w:rsidRPr="00AF657E">
              <w:rPr>
                <w:rFonts w:cs="Arial"/>
                <w:sz w:val="17"/>
                <w:szCs w:val="17"/>
              </w:rPr>
              <w:t>signage</w:t>
            </w:r>
            <w:proofErr w:type="gramEnd"/>
            <w:r w:rsidRPr="00AF657E">
              <w:rPr>
                <w:rFonts w:cs="Arial"/>
                <w:sz w:val="17"/>
                <w:szCs w:val="17"/>
              </w:rPr>
              <w:t xml:space="preserve"> or training in place to make a workplace safer. </w:t>
            </w:r>
          </w:p>
        </w:tc>
      </w:tr>
      <w:tr w:rsidR="00E52741" w:rsidRPr="00AF657E" w14:paraId="62752022" w14:textId="77777777" w:rsidTr="00E52741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2E51" w14:textId="77777777" w:rsidR="00E52741" w:rsidRPr="00AF657E" w:rsidRDefault="00E52741" w:rsidP="00E52741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A614" w14:textId="77777777" w:rsidR="00E52741" w:rsidRPr="00AF657E" w:rsidRDefault="00E52741" w:rsidP="00E52741">
            <w:pPr>
              <w:spacing w:after="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Personal protective equipment (PPE)</w:t>
            </w:r>
            <w:r w:rsidRPr="00AF657E">
              <w:rPr>
                <w:rFonts w:cs="Arial"/>
                <w:sz w:val="17"/>
                <w:szCs w:val="17"/>
              </w:rPr>
              <w:t xml:space="preserve">: protective clothing and equipment. </w:t>
            </w:r>
          </w:p>
        </w:tc>
      </w:tr>
    </w:tbl>
    <w:p w14:paraId="425EB482" w14:textId="77777777" w:rsidR="00E52741" w:rsidRDefault="00E52741" w:rsidP="00E52741">
      <w:pPr>
        <w:pStyle w:val="Heading3"/>
      </w:pPr>
      <w:r>
        <w:t>Hazards/risks and control measures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6202"/>
      </w:tblGrid>
      <w:tr w:rsidR="00E52741" w:rsidRPr="00AF657E" w14:paraId="2EBCAEB4" w14:textId="77777777" w:rsidTr="00AF657E">
        <w:tc>
          <w:tcPr>
            <w:tcW w:w="2215" w:type="dxa"/>
            <w:shd w:val="clear" w:color="auto" w:fill="D9E2F3"/>
          </w:tcPr>
          <w:p w14:paraId="463FB83E" w14:textId="77777777" w:rsidR="00E52741" w:rsidRPr="00AF657E" w:rsidRDefault="00E52741" w:rsidP="004B5B40">
            <w:pPr>
              <w:pStyle w:val="ListParagraph"/>
              <w:numPr>
                <w:ilvl w:val="0"/>
                <w:numId w:val="6"/>
              </w:numPr>
              <w:tabs>
                <w:tab w:val="clear" w:pos="2835"/>
              </w:tabs>
              <w:spacing w:after="104" w:line="240" w:lineRule="auto"/>
              <w:ind w:left="313" w:hanging="313"/>
              <w:rPr>
                <w:b/>
                <w:sz w:val="18"/>
                <w:szCs w:val="18"/>
              </w:rPr>
            </w:pPr>
            <w:r w:rsidRPr="00AF657E">
              <w:rPr>
                <w:b/>
                <w:sz w:val="18"/>
                <w:szCs w:val="18"/>
              </w:rPr>
              <w:t>Description of hazards/risks</w:t>
            </w:r>
          </w:p>
        </w:tc>
        <w:tc>
          <w:tcPr>
            <w:tcW w:w="1479" w:type="dxa"/>
            <w:shd w:val="clear" w:color="auto" w:fill="D9E2F3"/>
          </w:tcPr>
          <w:p w14:paraId="158BF446" w14:textId="77777777" w:rsidR="00E52741" w:rsidRPr="00AF657E" w:rsidRDefault="00E52741" w:rsidP="004B5B40">
            <w:pPr>
              <w:pStyle w:val="ListParagraph"/>
              <w:numPr>
                <w:ilvl w:val="0"/>
                <w:numId w:val="6"/>
              </w:numPr>
              <w:tabs>
                <w:tab w:val="clear" w:pos="2835"/>
              </w:tabs>
              <w:spacing w:after="104" w:line="240" w:lineRule="auto"/>
              <w:ind w:left="313" w:hanging="313"/>
              <w:rPr>
                <w:b/>
                <w:sz w:val="18"/>
                <w:szCs w:val="18"/>
              </w:rPr>
            </w:pPr>
            <w:r w:rsidRPr="00AF657E">
              <w:rPr>
                <w:b/>
                <w:sz w:val="18"/>
                <w:szCs w:val="18"/>
              </w:rPr>
              <w:t>Risk level</w:t>
            </w:r>
          </w:p>
        </w:tc>
        <w:tc>
          <w:tcPr>
            <w:tcW w:w="5395" w:type="dxa"/>
            <w:shd w:val="clear" w:color="auto" w:fill="D9E2F3"/>
          </w:tcPr>
          <w:p w14:paraId="3526DB6D" w14:textId="77777777" w:rsidR="00E52741" w:rsidRPr="00AF657E" w:rsidRDefault="00E52741" w:rsidP="004B5B40">
            <w:pPr>
              <w:pStyle w:val="ListParagraph"/>
              <w:numPr>
                <w:ilvl w:val="0"/>
                <w:numId w:val="6"/>
              </w:numPr>
              <w:tabs>
                <w:tab w:val="clear" w:pos="2835"/>
              </w:tabs>
              <w:spacing w:after="104" w:line="240" w:lineRule="auto"/>
              <w:ind w:left="313" w:hanging="313"/>
              <w:rPr>
                <w:sz w:val="18"/>
                <w:szCs w:val="18"/>
              </w:rPr>
            </w:pPr>
            <w:r w:rsidRPr="00AF657E">
              <w:rPr>
                <w:b/>
                <w:sz w:val="18"/>
                <w:szCs w:val="18"/>
              </w:rPr>
              <w:t>Control measures (Note: if only administration or PPE controls are used, please explain why)</w:t>
            </w:r>
          </w:p>
        </w:tc>
      </w:tr>
      <w:tr w:rsidR="00E52741" w:rsidRPr="00AF657E" w14:paraId="5C288751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547" w:type="dxa"/>
            <w:shd w:val="clear" w:color="auto" w:fill="auto"/>
          </w:tcPr>
          <w:p w14:paraId="1786FB8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306BE5C6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365AA93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4F1A2CA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3A2FA057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2700BF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035482BF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  <w:tr w:rsidR="00E52741" w:rsidRPr="00AF657E" w14:paraId="6542D5CA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547" w:type="dxa"/>
            <w:shd w:val="clear" w:color="auto" w:fill="auto"/>
          </w:tcPr>
          <w:p w14:paraId="19DC1588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2B32CA7D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568EED3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442EF540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588380C6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F014AE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60562E80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  <w:tr w:rsidR="00E52741" w:rsidRPr="00AF657E" w14:paraId="6C71D7EF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547" w:type="dxa"/>
            <w:shd w:val="clear" w:color="auto" w:fill="auto"/>
          </w:tcPr>
          <w:p w14:paraId="501098CC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27C2B1F6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7331FAC3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5F6E0738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1B17DD44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903F1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21D1107A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  <w:tr w:rsidR="00E52741" w:rsidRPr="00AF657E" w14:paraId="712C33AB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547" w:type="dxa"/>
            <w:shd w:val="clear" w:color="auto" w:fill="auto"/>
          </w:tcPr>
          <w:p w14:paraId="6675CDD4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50662E5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7B0C576E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23830E06" w14:textId="77777777" w:rsidR="00E52741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75BDC7C8" w14:textId="77777777" w:rsidR="004B5B40" w:rsidRPr="00AF657E" w:rsidRDefault="004B5B40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0CA62810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5BB092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2191CB2D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  <w:tr w:rsidR="00E52741" w:rsidRPr="00AF657E" w14:paraId="082C9D72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547" w:type="dxa"/>
            <w:shd w:val="clear" w:color="auto" w:fill="auto"/>
          </w:tcPr>
          <w:p w14:paraId="47C71B69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3C736163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316BEF6D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14CD07FC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18B80ACB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82C2B8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  <w:tc>
          <w:tcPr>
            <w:tcW w:w="6202" w:type="dxa"/>
            <w:shd w:val="clear" w:color="auto" w:fill="auto"/>
          </w:tcPr>
          <w:p w14:paraId="1E74F6CB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  <w:tr w:rsidR="00E52741" w:rsidRPr="00AF657E" w14:paraId="77889A56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3"/>
            <w:shd w:val="clear" w:color="auto" w:fill="auto"/>
          </w:tcPr>
          <w:p w14:paraId="32A0CDC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  <w:r w:rsidRPr="00AF657E">
              <w:rPr>
                <w:sz w:val="18"/>
                <w:szCs w:val="18"/>
              </w:rPr>
              <w:t xml:space="preserve">Other details: </w:t>
            </w:r>
          </w:p>
          <w:p w14:paraId="5E02D09D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2D09ECE8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70D239E6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4C04208B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5561553A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  <w:p w14:paraId="120F7F05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</w:tbl>
    <w:p w14:paraId="0BF644FD" w14:textId="77777777" w:rsidR="006C69CD" w:rsidRDefault="006C69CD" w:rsidP="00E52741">
      <w:pPr>
        <w:pStyle w:val="Heading2"/>
        <w:spacing w:line="240" w:lineRule="auto"/>
        <w:rPr>
          <w:lang w:val="en-GB"/>
        </w:rPr>
      </w:pPr>
    </w:p>
    <w:p w14:paraId="72531E00" w14:textId="77777777" w:rsidR="006C69CD" w:rsidRDefault="006C69CD">
      <w:pPr>
        <w:spacing w:after="0" w:line="240" w:lineRule="auto"/>
        <w:rPr>
          <w:rFonts w:cs="Arial"/>
          <w:bCs/>
          <w:sz w:val="32"/>
          <w:szCs w:val="40"/>
          <w:lang w:val="en-GB"/>
        </w:rPr>
      </w:pPr>
      <w:r>
        <w:rPr>
          <w:lang w:val="en-GB"/>
        </w:rPr>
        <w:br w:type="page"/>
      </w:r>
    </w:p>
    <w:p w14:paraId="2D756AF2" w14:textId="01C15E81" w:rsidR="00E52741" w:rsidRDefault="00E52741" w:rsidP="00E52741">
      <w:pPr>
        <w:pStyle w:val="Heading2"/>
        <w:spacing w:line="240" w:lineRule="auto"/>
        <w:rPr>
          <w:lang w:val="en-GB"/>
        </w:rPr>
      </w:pPr>
      <w:r>
        <w:rPr>
          <w:lang w:val="en-GB"/>
        </w:rPr>
        <w:lastRenderedPageBreak/>
        <w:t>Step 4: Monitor and review controls</w:t>
      </w:r>
    </w:p>
    <w:tbl>
      <w:tblPr>
        <w:tblW w:w="106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516"/>
        <w:gridCol w:w="2504"/>
        <w:gridCol w:w="850"/>
        <w:gridCol w:w="816"/>
        <w:gridCol w:w="6"/>
      </w:tblGrid>
      <w:tr w:rsidR="00E52741" w:rsidRPr="00AF657E" w14:paraId="104974FE" w14:textId="77777777" w:rsidTr="00AF657E">
        <w:trPr>
          <w:gridAfter w:val="1"/>
          <w:wAfter w:w="6" w:type="dxa"/>
        </w:trPr>
        <w:tc>
          <w:tcPr>
            <w:tcW w:w="7847" w:type="dxa"/>
            <w:gridSpan w:val="2"/>
            <w:shd w:val="clear" w:color="auto" w:fill="D9E2F3"/>
          </w:tcPr>
          <w:p w14:paraId="0C949AD0" w14:textId="77777777" w:rsidR="00E52741" w:rsidRPr="00AF657E" w:rsidRDefault="00E52741" w:rsidP="00AF657E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Complete during and/or after the activity</w:t>
            </w:r>
          </w:p>
        </w:tc>
        <w:tc>
          <w:tcPr>
            <w:tcW w:w="739" w:type="dxa"/>
            <w:shd w:val="clear" w:color="auto" w:fill="D9E2F3"/>
          </w:tcPr>
          <w:p w14:paraId="3C03C952" w14:textId="77777777" w:rsidR="00E52741" w:rsidRPr="00AF657E" w:rsidRDefault="00E52741" w:rsidP="00AF657E">
            <w:pPr>
              <w:spacing w:after="104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D9E2F3"/>
          </w:tcPr>
          <w:p w14:paraId="784F2B9F" w14:textId="77777777" w:rsidR="00E52741" w:rsidRPr="00AF657E" w:rsidRDefault="00E52741" w:rsidP="00AF657E">
            <w:pPr>
              <w:spacing w:after="104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  <w:tr w:rsidR="00E52741" w:rsidRPr="00AF657E" w14:paraId="3581A276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gridAfter w:val="1"/>
          <w:wAfter w:w="6" w:type="dxa"/>
        </w:trPr>
        <w:tc>
          <w:tcPr>
            <w:tcW w:w="9020" w:type="dxa"/>
            <w:gridSpan w:val="2"/>
            <w:shd w:val="clear" w:color="auto" w:fill="auto"/>
          </w:tcPr>
          <w:p w14:paraId="6D19DC0F" w14:textId="77777777" w:rsidR="00E52741" w:rsidRPr="00AF657E" w:rsidRDefault="00E52741" w:rsidP="004B5B40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694"/>
              </w:tabs>
              <w:spacing w:after="104" w:line="240" w:lineRule="auto"/>
              <w:ind w:left="626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Are the planned control measures sufficient and effective in minimising the level or risk?</w:t>
            </w:r>
          </w:p>
        </w:tc>
        <w:tc>
          <w:tcPr>
            <w:tcW w:w="850" w:type="dxa"/>
            <w:shd w:val="clear" w:color="auto" w:fill="auto"/>
          </w:tcPr>
          <w:p w14:paraId="141C169A" w14:textId="77777777" w:rsidR="00E52741" w:rsidRPr="00AF657E" w:rsidRDefault="00E52741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149BBBD5" w14:textId="77777777" w:rsidR="00E52741" w:rsidRPr="00AF657E" w:rsidRDefault="00E52741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E52741" w:rsidRPr="00AF657E" w14:paraId="3ED395F7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gridAfter w:val="1"/>
          <w:wAfter w:w="6" w:type="dxa"/>
        </w:trPr>
        <w:tc>
          <w:tcPr>
            <w:tcW w:w="9020" w:type="dxa"/>
            <w:gridSpan w:val="2"/>
            <w:shd w:val="clear" w:color="auto" w:fill="auto"/>
          </w:tcPr>
          <w:p w14:paraId="494258AA" w14:textId="77777777" w:rsidR="00E52741" w:rsidRPr="00AF657E" w:rsidRDefault="00E52741" w:rsidP="004B5B40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694"/>
              </w:tabs>
              <w:spacing w:after="104" w:line="240" w:lineRule="auto"/>
              <w:ind w:left="626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Have there been any charges to the planned control measures?</w:t>
            </w:r>
          </w:p>
        </w:tc>
        <w:tc>
          <w:tcPr>
            <w:tcW w:w="850" w:type="dxa"/>
            <w:shd w:val="clear" w:color="auto" w:fill="auto"/>
          </w:tcPr>
          <w:p w14:paraId="11505CC2" w14:textId="77777777" w:rsidR="00E52741" w:rsidRPr="00AF657E" w:rsidRDefault="00E52741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530340A3" w14:textId="77777777" w:rsidR="00E52741" w:rsidRPr="00AF657E" w:rsidRDefault="00E52741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E52741" w:rsidRPr="00AF657E" w14:paraId="66239D8E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gridAfter w:val="1"/>
          <w:wAfter w:w="6" w:type="dxa"/>
        </w:trPr>
        <w:tc>
          <w:tcPr>
            <w:tcW w:w="9020" w:type="dxa"/>
            <w:gridSpan w:val="2"/>
            <w:shd w:val="clear" w:color="auto" w:fill="auto"/>
          </w:tcPr>
          <w:p w14:paraId="562CFC05" w14:textId="77777777" w:rsidR="00E52741" w:rsidRPr="00AF657E" w:rsidRDefault="00E52741" w:rsidP="004B5B40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694"/>
              </w:tabs>
              <w:spacing w:after="104" w:line="240" w:lineRule="auto"/>
              <w:ind w:left="626" w:hanging="313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Are further control measures required in future?</w:t>
            </w:r>
          </w:p>
        </w:tc>
        <w:tc>
          <w:tcPr>
            <w:tcW w:w="850" w:type="dxa"/>
            <w:shd w:val="clear" w:color="auto" w:fill="auto"/>
          </w:tcPr>
          <w:p w14:paraId="16CD3D1C" w14:textId="77777777" w:rsidR="00E52741" w:rsidRPr="00AF657E" w:rsidRDefault="00E52741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5AAE2739" w14:textId="77777777" w:rsidR="00E52741" w:rsidRPr="00AF657E" w:rsidRDefault="00E52741" w:rsidP="00AF657E">
            <w:pPr>
              <w:pStyle w:val="ListParagraph"/>
              <w:numPr>
                <w:ilvl w:val="0"/>
                <w:numId w:val="17"/>
              </w:numPr>
              <w:tabs>
                <w:tab w:val="clear" w:pos="2835"/>
                <w:tab w:val="left" w:pos="2466"/>
              </w:tabs>
              <w:spacing w:after="104" w:line="240" w:lineRule="auto"/>
              <w:ind w:left="313" w:hanging="313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E52741" w:rsidRPr="00AF657E" w14:paraId="3A9A8403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692" w:type="dxa"/>
            <w:gridSpan w:val="5"/>
            <w:shd w:val="clear" w:color="auto" w:fill="auto"/>
          </w:tcPr>
          <w:p w14:paraId="7F604758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Details:</w:t>
            </w:r>
          </w:p>
          <w:p w14:paraId="2B9DF75A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  <w:p w14:paraId="6626FF40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  <w:p w14:paraId="011B2600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  <w:p w14:paraId="098D891F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  <w:p w14:paraId="15D229CE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E52741" w:rsidRPr="00AF657E" w14:paraId="2E5DBA99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gridAfter w:val="1"/>
          <w:wAfter w:w="6" w:type="dxa"/>
        </w:trPr>
        <w:tc>
          <w:tcPr>
            <w:tcW w:w="6516" w:type="dxa"/>
            <w:shd w:val="clear" w:color="auto" w:fill="auto"/>
          </w:tcPr>
          <w:p w14:paraId="54C743D0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 xml:space="preserve">Review completed by: </w:t>
            </w:r>
          </w:p>
        </w:tc>
        <w:tc>
          <w:tcPr>
            <w:tcW w:w="4170" w:type="dxa"/>
            <w:gridSpan w:val="3"/>
            <w:shd w:val="clear" w:color="auto" w:fill="auto"/>
          </w:tcPr>
          <w:p w14:paraId="7B81671D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Designation:</w:t>
            </w:r>
          </w:p>
        </w:tc>
      </w:tr>
      <w:tr w:rsidR="00E52741" w:rsidRPr="00AF657E" w14:paraId="0B9CE773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gridAfter w:val="1"/>
          <w:wAfter w:w="6" w:type="dxa"/>
        </w:trPr>
        <w:tc>
          <w:tcPr>
            <w:tcW w:w="6516" w:type="dxa"/>
            <w:shd w:val="clear" w:color="auto" w:fill="auto"/>
          </w:tcPr>
          <w:p w14:paraId="5CCC4B2F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170" w:type="dxa"/>
            <w:gridSpan w:val="3"/>
            <w:shd w:val="clear" w:color="auto" w:fill="auto"/>
          </w:tcPr>
          <w:p w14:paraId="246D2E7B" w14:textId="77777777" w:rsidR="00E52741" w:rsidRPr="00AF657E" w:rsidRDefault="00E52741" w:rsidP="00AF657E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Date:</w:t>
            </w:r>
          </w:p>
        </w:tc>
      </w:tr>
    </w:tbl>
    <w:p w14:paraId="1D67D430" w14:textId="77777777" w:rsidR="00E52741" w:rsidRPr="00E52741" w:rsidRDefault="00E52741" w:rsidP="00E52741">
      <w:pPr>
        <w:spacing w:line="240" w:lineRule="auto"/>
        <w:rPr>
          <w:sz w:val="18"/>
          <w:szCs w:val="18"/>
          <w:lang w:val="en-GB"/>
        </w:rPr>
      </w:pPr>
    </w:p>
    <w:sectPr w:rsidR="00E52741" w:rsidRPr="00E52741" w:rsidSect="00315002">
      <w:headerReference w:type="default" r:id="rId11"/>
      <w:footerReference w:type="default" r:id="rId12"/>
      <w:pgSz w:w="11900" w:h="16840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40BF" w14:textId="77777777" w:rsidR="003E4D1D" w:rsidRDefault="003E4D1D" w:rsidP="00190C24">
      <w:r>
        <w:separator/>
      </w:r>
    </w:p>
  </w:endnote>
  <w:endnote w:type="continuationSeparator" w:id="0">
    <w:p w14:paraId="72AB7AA4" w14:textId="77777777" w:rsidR="003E4D1D" w:rsidRDefault="003E4D1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A96E" w14:textId="66F1ADCD" w:rsidR="002712BD" w:rsidRDefault="006C69CD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A57BDF" wp14:editId="04CF8389">
          <wp:simplePos x="0" y="0"/>
          <wp:positionH relativeFrom="column">
            <wp:posOffset>6219825</wp:posOffset>
          </wp:positionH>
          <wp:positionV relativeFrom="paragraph">
            <wp:posOffset>18415</wp:posOffset>
          </wp:positionV>
          <wp:extent cx="709930" cy="647700"/>
          <wp:effectExtent l="0" t="0" r="0" b="0"/>
          <wp:wrapTight wrapText="bothSides">
            <wp:wrapPolygon edited="0">
              <wp:start x="0" y="0"/>
              <wp:lineTo x="0" y="20965"/>
              <wp:lineTo x="20866" y="20965"/>
              <wp:lineTo x="20866" y="0"/>
              <wp:lineTo x="0" y="0"/>
            </wp:wrapPolygon>
          </wp:wrapTight>
          <wp:docPr id="254142660" name="Picture 25414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E1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75A599" wp14:editId="3A5E9E7F">
              <wp:simplePos x="0" y="0"/>
              <wp:positionH relativeFrom="margin">
                <wp:posOffset>0</wp:posOffset>
              </wp:positionH>
              <wp:positionV relativeFrom="paragraph">
                <wp:posOffset>133985</wp:posOffset>
              </wp:positionV>
              <wp:extent cx="1709420" cy="44196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88E67" w14:textId="0E40CC7E" w:rsidR="00BD7E74" w:rsidRDefault="00BD7E74" w:rsidP="00BD7E7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E377BE">
                            <w:rPr>
                              <w:sz w:val="16"/>
                              <w:szCs w:val="16"/>
                            </w:rPr>
                            <w:t>November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 w:rsidR="006C69CD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V</w:t>
                          </w:r>
                          <w:r w:rsidR="006C69CD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40FBC7CE" w14:textId="77777777" w:rsidR="00BD7E74" w:rsidRDefault="00BD7E74" w:rsidP="00BD7E7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Uncontrolled when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printed</w:t>
                          </w:r>
                          <w:proofErr w:type="gramEnd"/>
                        </w:p>
                        <w:p w14:paraId="162D0121" w14:textId="77777777" w:rsidR="00BD7E74" w:rsidRDefault="00BD7E74" w:rsidP="00BD7E7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5A59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0;margin-top:10.55pt;width:134.6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" stroked="f">
              <v:textbox>
                <w:txbxContent>
                  <w:p w14:paraId="19788E67" w14:textId="0E40CC7E" w:rsidR="00BD7E74" w:rsidRDefault="00BD7E74" w:rsidP="00BD7E7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E377BE">
                      <w:rPr>
                        <w:sz w:val="16"/>
                        <w:szCs w:val="16"/>
                      </w:rPr>
                      <w:t>November</w:t>
                    </w:r>
                    <w:r>
                      <w:rPr>
                        <w:sz w:val="16"/>
                        <w:szCs w:val="16"/>
                      </w:rPr>
                      <w:t xml:space="preserve"> 20</w:t>
                    </w:r>
                    <w:r w:rsidR="006C69CD">
                      <w:rPr>
                        <w:sz w:val="16"/>
                        <w:szCs w:val="16"/>
                      </w:rPr>
                      <w:t>23</w:t>
                    </w:r>
                    <w:r>
                      <w:rPr>
                        <w:sz w:val="16"/>
                        <w:szCs w:val="16"/>
                      </w:rPr>
                      <w:t xml:space="preserve"> V</w:t>
                    </w:r>
                    <w:r w:rsidR="006C69CD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40FBC7CE" w14:textId="77777777" w:rsidR="00BD7E74" w:rsidRDefault="00BD7E74" w:rsidP="00BD7E7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Uncontrolled when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printed</w:t>
                    </w:r>
                    <w:proofErr w:type="gramEnd"/>
                  </w:p>
                  <w:p w14:paraId="162D0121" w14:textId="77777777" w:rsidR="00BD7E74" w:rsidRDefault="00BD7E74" w:rsidP="00BD7E7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E671" w14:textId="77777777" w:rsidR="003E4D1D" w:rsidRDefault="003E4D1D" w:rsidP="00190C24">
      <w:r>
        <w:separator/>
      </w:r>
    </w:p>
  </w:footnote>
  <w:footnote w:type="continuationSeparator" w:id="0">
    <w:p w14:paraId="4B9B93E8" w14:textId="77777777" w:rsidR="003E4D1D" w:rsidRDefault="003E4D1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A782" w14:textId="684D2C40" w:rsidR="00D01CD2" w:rsidRDefault="006C69CD" w:rsidP="00190C2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3491D" wp14:editId="5F0B34C9">
          <wp:simplePos x="0" y="0"/>
          <wp:positionH relativeFrom="column">
            <wp:posOffset>85725</wp:posOffset>
          </wp:positionH>
          <wp:positionV relativeFrom="paragraph">
            <wp:posOffset>-278765</wp:posOffset>
          </wp:positionV>
          <wp:extent cx="709930" cy="647700"/>
          <wp:effectExtent l="0" t="0" r="0" b="0"/>
          <wp:wrapTight wrapText="bothSides">
            <wp:wrapPolygon edited="0">
              <wp:start x="0" y="0"/>
              <wp:lineTo x="0" y="20965"/>
              <wp:lineTo x="20866" y="20965"/>
              <wp:lineTo x="20866" y="0"/>
              <wp:lineTo x="0" y="0"/>
            </wp:wrapPolygon>
          </wp:wrapTight>
          <wp:docPr id="15075327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​</w:t>
    </w:r>
    <w:r>
      <w:rPr>
        <w:noProof/>
      </w:rPr>
      <w:drawing>
        <wp:inline distT="0" distB="0" distL="0" distR="0" wp14:anchorId="58F5433B" wp14:editId="6496B627">
          <wp:extent cx="144780" cy="144780"/>
          <wp:effectExtent l="0" t="0" r="0" b="0"/>
          <wp:docPr id="670153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ckeimageresizer"/>
      </w:rPr>
      <w:t>​</w:t>
    </w:r>
    <w:r>
      <w:t>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B07"/>
    <w:multiLevelType w:val="hybridMultilevel"/>
    <w:tmpl w:val="EC7005B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D5F1C"/>
    <w:multiLevelType w:val="hybridMultilevel"/>
    <w:tmpl w:val="1038A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2C"/>
    <w:multiLevelType w:val="hybridMultilevel"/>
    <w:tmpl w:val="BC6048E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97FC9"/>
    <w:multiLevelType w:val="hybridMultilevel"/>
    <w:tmpl w:val="4746D91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44222"/>
    <w:multiLevelType w:val="hybridMultilevel"/>
    <w:tmpl w:val="112633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22706"/>
    <w:multiLevelType w:val="hybridMultilevel"/>
    <w:tmpl w:val="74926C4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62C9D"/>
    <w:multiLevelType w:val="hybridMultilevel"/>
    <w:tmpl w:val="D7D45C40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C260A"/>
    <w:multiLevelType w:val="hybridMultilevel"/>
    <w:tmpl w:val="497C6DD8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C35F9"/>
    <w:multiLevelType w:val="hybridMultilevel"/>
    <w:tmpl w:val="AEB8681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B70A2"/>
    <w:multiLevelType w:val="hybridMultilevel"/>
    <w:tmpl w:val="838C1F4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01AB2"/>
    <w:multiLevelType w:val="hybridMultilevel"/>
    <w:tmpl w:val="D4520FB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263B90"/>
    <w:multiLevelType w:val="hybridMultilevel"/>
    <w:tmpl w:val="A84E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0CBB"/>
    <w:multiLevelType w:val="hybridMultilevel"/>
    <w:tmpl w:val="78DA9D9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D25CEC"/>
    <w:multiLevelType w:val="hybridMultilevel"/>
    <w:tmpl w:val="7ADE0E68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DD75B8"/>
    <w:multiLevelType w:val="hybridMultilevel"/>
    <w:tmpl w:val="C2060F30"/>
    <w:lvl w:ilvl="0" w:tplc="076048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39176">
    <w:abstractNumId w:val="1"/>
  </w:num>
  <w:num w:numId="2" w16cid:durableId="951009412">
    <w:abstractNumId w:val="6"/>
  </w:num>
  <w:num w:numId="3" w16cid:durableId="103503968">
    <w:abstractNumId w:val="16"/>
  </w:num>
  <w:num w:numId="4" w16cid:durableId="993679070">
    <w:abstractNumId w:val="13"/>
  </w:num>
  <w:num w:numId="5" w16cid:durableId="164906406">
    <w:abstractNumId w:val="11"/>
  </w:num>
  <w:num w:numId="6" w16cid:durableId="1424914519">
    <w:abstractNumId w:val="5"/>
  </w:num>
  <w:num w:numId="7" w16cid:durableId="568880397">
    <w:abstractNumId w:val="2"/>
  </w:num>
  <w:num w:numId="8" w16cid:durableId="1205292010">
    <w:abstractNumId w:val="10"/>
  </w:num>
  <w:num w:numId="9" w16cid:durableId="1396858625">
    <w:abstractNumId w:val="3"/>
  </w:num>
  <w:num w:numId="10" w16cid:durableId="743911650">
    <w:abstractNumId w:val="7"/>
  </w:num>
  <w:num w:numId="11" w16cid:durableId="1041049498">
    <w:abstractNumId w:val="4"/>
  </w:num>
  <w:num w:numId="12" w16cid:durableId="462576664">
    <w:abstractNumId w:val="8"/>
  </w:num>
  <w:num w:numId="13" w16cid:durableId="1705446552">
    <w:abstractNumId w:val="14"/>
  </w:num>
  <w:num w:numId="14" w16cid:durableId="2114550589">
    <w:abstractNumId w:val="0"/>
  </w:num>
  <w:num w:numId="15" w16cid:durableId="962806675">
    <w:abstractNumId w:val="15"/>
  </w:num>
  <w:num w:numId="16" w16cid:durableId="237830615">
    <w:abstractNumId w:val="9"/>
  </w:num>
  <w:num w:numId="17" w16cid:durableId="1091585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F7FDE"/>
    <w:rsid w:val="00190C24"/>
    <w:rsid w:val="001970AC"/>
    <w:rsid w:val="001E4ED4"/>
    <w:rsid w:val="002371F7"/>
    <w:rsid w:val="0026189F"/>
    <w:rsid w:val="002712BD"/>
    <w:rsid w:val="00286A63"/>
    <w:rsid w:val="002C3128"/>
    <w:rsid w:val="002F78A2"/>
    <w:rsid w:val="00315002"/>
    <w:rsid w:val="00385A56"/>
    <w:rsid w:val="003E4D1D"/>
    <w:rsid w:val="003F643A"/>
    <w:rsid w:val="00404BCA"/>
    <w:rsid w:val="004A314A"/>
    <w:rsid w:val="004B5B40"/>
    <w:rsid w:val="004D2E12"/>
    <w:rsid w:val="0051604F"/>
    <w:rsid w:val="005F4331"/>
    <w:rsid w:val="006239A5"/>
    <w:rsid w:val="00636B71"/>
    <w:rsid w:val="006C3D8E"/>
    <w:rsid w:val="006C3FDB"/>
    <w:rsid w:val="006C69CD"/>
    <w:rsid w:val="007A156C"/>
    <w:rsid w:val="007B4839"/>
    <w:rsid w:val="0080579A"/>
    <w:rsid w:val="00907963"/>
    <w:rsid w:val="009506A8"/>
    <w:rsid w:val="0096078C"/>
    <w:rsid w:val="0096595E"/>
    <w:rsid w:val="009B7893"/>
    <w:rsid w:val="009E5EE5"/>
    <w:rsid w:val="009F02B3"/>
    <w:rsid w:val="00A47F67"/>
    <w:rsid w:val="00A65710"/>
    <w:rsid w:val="00AB0A25"/>
    <w:rsid w:val="00AB0AFF"/>
    <w:rsid w:val="00AC555D"/>
    <w:rsid w:val="00AD2501"/>
    <w:rsid w:val="00AF657E"/>
    <w:rsid w:val="00B07E56"/>
    <w:rsid w:val="00B33337"/>
    <w:rsid w:val="00B7618D"/>
    <w:rsid w:val="00B8699D"/>
    <w:rsid w:val="00B9771E"/>
    <w:rsid w:val="00BC4AA9"/>
    <w:rsid w:val="00BD7E74"/>
    <w:rsid w:val="00C0519D"/>
    <w:rsid w:val="00CB07AD"/>
    <w:rsid w:val="00CD793C"/>
    <w:rsid w:val="00D01CD2"/>
    <w:rsid w:val="00D676C3"/>
    <w:rsid w:val="00D75050"/>
    <w:rsid w:val="00D842DF"/>
    <w:rsid w:val="00DC5E03"/>
    <w:rsid w:val="00E377BE"/>
    <w:rsid w:val="00E52741"/>
    <w:rsid w:val="00EB39DE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D465C"/>
  <w15:chartTrackingRefBased/>
  <w15:docId w15:val="{53125103-E579-487D-94DB-8B6FFE3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PMingLiU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PMingLiU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PMingLiU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PMingLiU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PMingLiU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3150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1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6C3"/>
    <w:rPr>
      <w:color w:val="954F72"/>
      <w:u w:val="single"/>
    </w:rPr>
  </w:style>
  <w:style w:type="character" w:customStyle="1" w:styleId="ckeimageresizer">
    <w:name w:val="cke_image_resizer"/>
    <w:basedOn w:val="DefaultParagraphFont"/>
    <w:rsid w:val="006C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STEER, Stephanie</DisplayName>
        <AccountId>71</AccountId>
        <AccountType/>
      </UserInfo>
    </PPLastReviewedBy>
    <PPModeratedBy xmlns="f114f5df-7614-43c1-ba8e-2daa6e537108">
      <UserInfo>
        <DisplayName>STEER, Stephanie</DisplayName>
        <AccountId>71</AccountId>
        <AccountType/>
      </UserInfo>
    </PPModeratedBy>
    <PPSubmittedBy xmlns="f114f5df-7614-43c1-ba8e-2daa6e537108">
      <UserInfo>
        <DisplayName>STEER, Stephanie</DisplayName>
        <AccountId>71</AccountId>
        <AccountType/>
      </UserInfo>
    </PPSubmittedBy>
    <PPReferenceNumber xmlns="f114f5df-7614-43c1-ba8e-2daa6e537108" xsi:nil="true"/>
    <PPModeratedDate xmlns="f114f5df-7614-43c1-ba8e-2daa6e537108">2019-03-19T04:51:53+00:00</PPModeratedDate>
    <PPLastReviewedDate xmlns="f114f5df-7614-43c1-ba8e-2daa6e537108">2019-03-19T04:51:53+00:00</PPLastReviewedDate>
    <PPContentAuthor xmlns="f114f5df-7614-43c1-ba8e-2daa6e537108">
      <UserInfo>
        <DisplayName/>
        <AccountId xsi:nil="true"/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2019-03-19T03:19:36+00:00</PPSubmittedDate>
    <PPPublishedNotificationAddresses xmlns="f114f5df-7614-43c1-ba8e-2daa6e537108" xsi:nil="true"/>
    <PPReviewDate xmlns="f114f5df-7614-43c1-ba8e-2daa6e537108" xsi:nil="true"/>
    <Category_x0020_Initiatives_x0020_and_x0020_Strategie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1E651108-C246-4E91-8399-C1985DDFB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ACC44-F129-4ED1-BB41-0952E3AD7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550C4-8381-4063-9445-0AAE35A1F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AA74F-6781-48BA-AFBA-6C22E2AC71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14f5df-7614-43c1-ba8e-2daa6e537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4455</CharactersWithSpaces>
  <SharedDoc>false</SharedDoc>
  <HLinks>
    <vt:vector size="12" baseType="variant"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http://ppr.det.qld.gov.au/education/management/Pages/Managing-Risks-in-School-Curriculum-Activities.aspx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https://education.qld.gov.au/initiativesstrategies/Documents/managing-health-safety-risks.pdf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/>
  <dc:creator>Microsoft Office User</dc:creator>
  <cp:keywords>DoE corporate A4 page portrait; option 3; DoE corporate;</cp:keywords>
  <dc:description/>
  <cp:lastModifiedBy>Troy Murphy</cp:lastModifiedBy>
  <cp:revision>2</cp:revision>
  <cp:lastPrinted>2018-01-16T02:55:00Z</cp:lastPrinted>
  <dcterms:created xsi:type="dcterms:W3CDTF">2023-06-15T03:13:00Z</dcterms:created>
  <dcterms:modified xsi:type="dcterms:W3CDTF">2023-06-15T03:13:00Z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  <property fmtid="{D5CDD505-2E9C-101B-9397-08002B2CF9AE}" pid="4" name="MSIP_Label_c96ed6d7-747c-41fd-b042-ff14484edc24_Enabled">
    <vt:lpwstr>true</vt:lpwstr>
  </property>
  <property fmtid="{D5CDD505-2E9C-101B-9397-08002B2CF9AE}" pid="5" name="MSIP_Label_c96ed6d7-747c-41fd-b042-ff14484edc24_SetDate">
    <vt:lpwstr>2023-06-15T01:05:59Z</vt:lpwstr>
  </property>
  <property fmtid="{D5CDD505-2E9C-101B-9397-08002B2CF9AE}" pid="6" name="MSIP_Label_c96ed6d7-747c-41fd-b042-ff14484edc24_Method">
    <vt:lpwstr>Standard</vt:lpwstr>
  </property>
  <property fmtid="{D5CDD505-2E9C-101B-9397-08002B2CF9AE}" pid="7" name="MSIP_Label_c96ed6d7-747c-41fd-b042-ff14484edc24_Name">
    <vt:lpwstr>defa4170-0d19-0005-0004-bc88714345d2</vt:lpwstr>
  </property>
  <property fmtid="{D5CDD505-2E9C-101B-9397-08002B2CF9AE}" pid="8" name="MSIP_Label_c96ed6d7-747c-41fd-b042-ff14484edc24_SiteId">
    <vt:lpwstr>6a425d0d-58f2-4e36-8689-10002b2ec567</vt:lpwstr>
  </property>
  <property fmtid="{D5CDD505-2E9C-101B-9397-08002B2CF9AE}" pid="9" name="MSIP_Label_c96ed6d7-747c-41fd-b042-ff14484edc24_ActionId">
    <vt:lpwstr>2453a1eb-5f6e-4ca7-9998-de5b1fe0ddbc</vt:lpwstr>
  </property>
  <property fmtid="{D5CDD505-2E9C-101B-9397-08002B2CF9AE}" pid="10" name="MSIP_Label_c96ed6d7-747c-41fd-b042-ff14484edc24_ContentBits">
    <vt:lpwstr>0</vt:lpwstr>
  </property>
</Properties>
</file>